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47D" w:rsidRDefault="00A5447D">
      <w:pPr>
        <w:pStyle w:val="ConsPlusNormal"/>
        <w:jc w:val="both"/>
        <w:outlineLvl w:val="0"/>
      </w:pPr>
    </w:p>
    <w:p w:rsidR="00A5447D" w:rsidRDefault="00A5447D">
      <w:pPr>
        <w:pStyle w:val="ConsPlusNormal"/>
        <w:outlineLvl w:val="0"/>
      </w:pPr>
      <w:r>
        <w:t>Зарегистрировано в Администрации Губернатора Калужской обл. 27 мая 2019 г. N 8664</w:t>
      </w:r>
    </w:p>
    <w:p w:rsidR="00A5447D" w:rsidRDefault="00A5447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5447D" w:rsidRDefault="00A5447D">
      <w:pPr>
        <w:pStyle w:val="ConsPlusNormal"/>
        <w:jc w:val="both"/>
      </w:pPr>
    </w:p>
    <w:p w:rsidR="00A5447D" w:rsidRDefault="00A5447D">
      <w:pPr>
        <w:pStyle w:val="ConsPlusTitle"/>
        <w:jc w:val="center"/>
      </w:pPr>
      <w:r>
        <w:t>КАЛУЖСКАЯ ОБЛАСТЬ</w:t>
      </w:r>
    </w:p>
    <w:p w:rsidR="00A5447D" w:rsidRDefault="00A5447D">
      <w:pPr>
        <w:pStyle w:val="ConsPlusTitle"/>
        <w:jc w:val="center"/>
      </w:pPr>
      <w:r>
        <w:t>МИНИСТЕРСТВО ОБРАЗОВАНИЯ И НАУКИ</w:t>
      </w:r>
    </w:p>
    <w:p w:rsidR="00A5447D" w:rsidRDefault="00A5447D">
      <w:pPr>
        <w:pStyle w:val="ConsPlusTitle"/>
        <w:jc w:val="both"/>
      </w:pPr>
    </w:p>
    <w:p w:rsidR="00A5447D" w:rsidRDefault="00A5447D">
      <w:pPr>
        <w:pStyle w:val="ConsPlusTitle"/>
        <w:jc w:val="center"/>
      </w:pPr>
      <w:r>
        <w:t>ПРИКАЗ</w:t>
      </w:r>
    </w:p>
    <w:p w:rsidR="00A5447D" w:rsidRDefault="00A5447D">
      <w:pPr>
        <w:pStyle w:val="ConsPlusTitle"/>
        <w:jc w:val="center"/>
      </w:pPr>
      <w:bookmarkStart w:id="0" w:name="_GoBack"/>
      <w:bookmarkEnd w:id="0"/>
      <w:r>
        <w:t>от 26 апреля 2019 г. N 631</w:t>
      </w:r>
    </w:p>
    <w:p w:rsidR="00A5447D" w:rsidRDefault="00A5447D">
      <w:pPr>
        <w:pStyle w:val="ConsPlusTitle"/>
        <w:jc w:val="both"/>
      </w:pPr>
    </w:p>
    <w:p w:rsidR="00A5447D" w:rsidRDefault="00A5447D">
      <w:pPr>
        <w:pStyle w:val="ConsPlusTitle"/>
        <w:jc w:val="center"/>
      </w:pPr>
      <w:r>
        <w:t>ОБ УТВЕРЖДЕНИИ ПОЛОЖЕНИЯ О ВЫПЛАТАХ СТИМУЛИРУЮЩЕГО ХАРАКТЕРА</w:t>
      </w:r>
    </w:p>
    <w:p w:rsidR="00A5447D" w:rsidRDefault="00A5447D">
      <w:pPr>
        <w:pStyle w:val="ConsPlusTitle"/>
        <w:jc w:val="center"/>
      </w:pPr>
      <w:r>
        <w:t xml:space="preserve">РУКОВОДИТЕЛЮ ГОСУДАРСТВЕННОГО КАЗЕННОГО УЧРЕЖДЕНИЯ </w:t>
      </w:r>
      <w:proofErr w:type="gramStart"/>
      <w:r>
        <w:t>КАЛУЖСКОЙ</w:t>
      </w:r>
      <w:proofErr w:type="gramEnd"/>
    </w:p>
    <w:p w:rsidR="00A5447D" w:rsidRDefault="00A5447D">
      <w:pPr>
        <w:pStyle w:val="ConsPlusTitle"/>
        <w:jc w:val="center"/>
      </w:pPr>
      <w:r>
        <w:t>ОБЛАСТИ "ЦЕНТР БУХГАЛТЕРСКОГО УЧЕТА", В ОТНОШЕНИИ КОТОРОГО</w:t>
      </w:r>
    </w:p>
    <w:p w:rsidR="00A5447D" w:rsidRDefault="00A5447D">
      <w:pPr>
        <w:pStyle w:val="ConsPlusTitle"/>
        <w:jc w:val="center"/>
      </w:pPr>
      <w:r>
        <w:t>ФУНКЦИИ И ПОЛНОМОЧИЯ УЧРЕДИТЕЛЯ ОСУЩЕСТВЛЯЕТ МИНИСТЕРСТВО</w:t>
      </w:r>
    </w:p>
    <w:p w:rsidR="00A5447D" w:rsidRDefault="00A5447D">
      <w:pPr>
        <w:pStyle w:val="ConsPlusTitle"/>
        <w:jc w:val="center"/>
      </w:pPr>
      <w:r>
        <w:t>ОБРАЗОВАНИЯ И НАУКИ КАЛУЖСКОЙ ОБЛАСТИ</w:t>
      </w:r>
    </w:p>
    <w:p w:rsidR="00A5447D" w:rsidRDefault="00A5447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5447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5447D" w:rsidRDefault="00A5447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5447D" w:rsidRDefault="00A5447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образования и науки Калужской области</w:t>
            </w:r>
            <w:proofErr w:type="gramEnd"/>
          </w:p>
          <w:p w:rsidR="00A5447D" w:rsidRDefault="00A5447D">
            <w:pPr>
              <w:pStyle w:val="ConsPlusNormal"/>
              <w:jc w:val="center"/>
            </w:pPr>
            <w:r>
              <w:rPr>
                <w:color w:val="392C69"/>
              </w:rPr>
              <w:t>от 27.08.2019 N 1252)</w:t>
            </w:r>
          </w:p>
        </w:tc>
      </w:tr>
    </w:tbl>
    <w:p w:rsidR="00A5447D" w:rsidRDefault="00A5447D">
      <w:pPr>
        <w:pStyle w:val="ConsPlusNormal"/>
        <w:jc w:val="both"/>
      </w:pPr>
    </w:p>
    <w:p w:rsidR="00A5447D" w:rsidRDefault="00A5447D">
      <w:pPr>
        <w:pStyle w:val="ConsPlusNormal"/>
        <w:ind w:firstLine="540"/>
        <w:jc w:val="both"/>
      </w:pPr>
      <w:proofErr w:type="gramStart"/>
      <w:r>
        <w:t xml:space="preserve">В целях реализации </w:t>
      </w:r>
      <w:hyperlink r:id="rId6" w:history="1">
        <w:r>
          <w:rPr>
            <w:color w:val="0000FF"/>
          </w:rPr>
          <w:t>Закона</w:t>
        </w:r>
      </w:hyperlink>
      <w:r>
        <w:t xml:space="preserve"> Калужской области от 25.05.2017 N 196-ОЗ "Об установлении системы оплаты труда работников государственных учреждений Калужской области, осуществляющих централизованный бухгалтерский учет", на основании </w:t>
      </w:r>
      <w:hyperlink r:id="rId7" w:history="1">
        <w:r>
          <w:rPr>
            <w:color w:val="0000FF"/>
          </w:rPr>
          <w:t>Положения</w:t>
        </w:r>
      </w:hyperlink>
      <w:r>
        <w:t xml:space="preserve"> о министерстве образования и науки Калужской области, утвержденного постановлением Правительства Калужской области от 13.04.2017 N 210 "Об утверждении Положения о министерстве образования и науки Калужской области" (в ред. постановлений Правительства Калужской области от</w:t>
      </w:r>
      <w:proofErr w:type="gramEnd"/>
      <w:r>
        <w:t xml:space="preserve"> </w:t>
      </w:r>
      <w:proofErr w:type="gramStart"/>
      <w:r>
        <w:t>27.07.2017 N 427, от 22.03.2018 N 169, от 02.07.2018 N 393, от 30.07.2018 N 445, от 05.10.2018 N 612, от 28.11.2018 N 723, от 26.03.2019 N 177),</w:t>
      </w:r>
      <w:proofErr w:type="gramEnd"/>
    </w:p>
    <w:p w:rsidR="00A5447D" w:rsidRDefault="00A5447D">
      <w:pPr>
        <w:pStyle w:val="ConsPlusNormal"/>
        <w:spacing w:before="220"/>
        <w:ind w:firstLine="540"/>
        <w:jc w:val="both"/>
      </w:pPr>
      <w:r>
        <w:t>ПРИКАЗЫВАЮ:</w:t>
      </w:r>
    </w:p>
    <w:p w:rsidR="00A5447D" w:rsidRDefault="00A5447D">
      <w:pPr>
        <w:pStyle w:val="ConsPlusNormal"/>
        <w:jc w:val="both"/>
      </w:pPr>
    </w:p>
    <w:p w:rsidR="00A5447D" w:rsidRDefault="00A5447D">
      <w:pPr>
        <w:pStyle w:val="ConsPlusNormal"/>
        <w:ind w:firstLine="540"/>
        <w:jc w:val="both"/>
      </w:pPr>
      <w:r>
        <w:t xml:space="preserve">1. Утвердить </w:t>
      </w:r>
      <w:hyperlink w:anchor="P39" w:history="1">
        <w:r>
          <w:rPr>
            <w:color w:val="0000FF"/>
          </w:rPr>
          <w:t>Положение</w:t>
        </w:r>
      </w:hyperlink>
      <w:r>
        <w:t xml:space="preserve"> о выплатах стимулирующего характера руководителю государственного казенного учреждения Калужской области "Центр бухгалтерского учета", в отношении которого функции и полномочия учредителя осуществляет министерство образования и науки Калужской области (прилагается).</w:t>
      </w:r>
    </w:p>
    <w:p w:rsidR="00A5447D" w:rsidRDefault="00A5447D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A5447D" w:rsidRDefault="00A5447D">
      <w:pPr>
        <w:pStyle w:val="ConsPlusNormal"/>
        <w:spacing w:before="220"/>
        <w:ind w:firstLine="540"/>
        <w:jc w:val="both"/>
      </w:pPr>
      <w:r>
        <w:t>3. Настоящий Приказ вступает в силу через десять дней со дня его официального опубликования после государственной регистрации.</w:t>
      </w:r>
    </w:p>
    <w:p w:rsidR="00A5447D" w:rsidRDefault="00A5447D">
      <w:pPr>
        <w:pStyle w:val="ConsPlusNormal"/>
        <w:jc w:val="both"/>
      </w:pPr>
    </w:p>
    <w:p w:rsidR="00A5447D" w:rsidRDefault="00A5447D">
      <w:pPr>
        <w:pStyle w:val="ConsPlusNormal"/>
        <w:jc w:val="right"/>
      </w:pPr>
      <w:r>
        <w:t>Министр</w:t>
      </w:r>
    </w:p>
    <w:p w:rsidR="00A5447D" w:rsidRDefault="00A5447D">
      <w:pPr>
        <w:pStyle w:val="ConsPlusNormal"/>
        <w:jc w:val="right"/>
      </w:pPr>
      <w:proofErr w:type="spellStart"/>
      <w:r>
        <w:t>А.С.Аникеев</w:t>
      </w:r>
      <w:proofErr w:type="spellEnd"/>
    </w:p>
    <w:p w:rsidR="00A5447D" w:rsidRDefault="00A5447D">
      <w:pPr>
        <w:pStyle w:val="ConsPlusNormal"/>
        <w:jc w:val="both"/>
      </w:pPr>
    </w:p>
    <w:p w:rsidR="00A5447D" w:rsidRDefault="00A5447D">
      <w:pPr>
        <w:pStyle w:val="ConsPlusNormal"/>
        <w:jc w:val="both"/>
      </w:pPr>
    </w:p>
    <w:p w:rsidR="00A5447D" w:rsidRDefault="00A5447D">
      <w:pPr>
        <w:pStyle w:val="ConsPlusNormal"/>
        <w:jc w:val="both"/>
      </w:pPr>
    </w:p>
    <w:p w:rsidR="00A5447D" w:rsidRDefault="00A5447D">
      <w:pPr>
        <w:pStyle w:val="ConsPlusNormal"/>
        <w:jc w:val="both"/>
      </w:pPr>
    </w:p>
    <w:p w:rsidR="00A5447D" w:rsidRDefault="00A5447D">
      <w:pPr>
        <w:pStyle w:val="ConsPlusNormal"/>
        <w:jc w:val="both"/>
      </w:pPr>
    </w:p>
    <w:p w:rsidR="00A5447D" w:rsidRDefault="00A5447D">
      <w:pPr>
        <w:pStyle w:val="ConsPlusNormal"/>
        <w:jc w:val="right"/>
        <w:outlineLvl w:val="0"/>
      </w:pPr>
      <w:r>
        <w:t>Приложение</w:t>
      </w:r>
    </w:p>
    <w:p w:rsidR="00A5447D" w:rsidRDefault="00A5447D">
      <w:pPr>
        <w:pStyle w:val="ConsPlusNormal"/>
        <w:jc w:val="right"/>
      </w:pPr>
      <w:r>
        <w:t>к Приказу</w:t>
      </w:r>
    </w:p>
    <w:p w:rsidR="00A5447D" w:rsidRDefault="00A5447D">
      <w:pPr>
        <w:pStyle w:val="ConsPlusNormal"/>
        <w:jc w:val="right"/>
      </w:pPr>
      <w:r>
        <w:t>министерства образования и науки</w:t>
      </w:r>
    </w:p>
    <w:p w:rsidR="00A5447D" w:rsidRDefault="00A5447D">
      <w:pPr>
        <w:pStyle w:val="ConsPlusNormal"/>
        <w:jc w:val="right"/>
      </w:pPr>
      <w:r>
        <w:t>Калужской области</w:t>
      </w:r>
    </w:p>
    <w:p w:rsidR="00A5447D" w:rsidRDefault="00A5447D">
      <w:pPr>
        <w:pStyle w:val="ConsPlusNormal"/>
        <w:jc w:val="right"/>
      </w:pPr>
      <w:r>
        <w:t>от 26 апреля 2019 г. N 631</w:t>
      </w:r>
    </w:p>
    <w:p w:rsidR="00A5447D" w:rsidRDefault="00A5447D">
      <w:pPr>
        <w:pStyle w:val="ConsPlusNormal"/>
        <w:jc w:val="both"/>
      </w:pPr>
    </w:p>
    <w:p w:rsidR="00A5447D" w:rsidRDefault="00A5447D">
      <w:pPr>
        <w:pStyle w:val="ConsPlusTitle"/>
        <w:jc w:val="center"/>
      </w:pPr>
      <w:bookmarkStart w:id="1" w:name="P39"/>
      <w:bookmarkEnd w:id="1"/>
      <w:r>
        <w:t>ПОЛОЖЕНИЕ</w:t>
      </w:r>
    </w:p>
    <w:p w:rsidR="00A5447D" w:rsidRDefault="00A5447D">
      <w:pPr>
        <w:pStyle w:val="ConsPlusTitle"/>
        <w:jc w:val="center"/>
      </w:pPr>
      <w:r>
        <w:t>О ВЫПЛАТАХ СТИМУЛИРУЮЩЕГО ХАРАКТЕРА РУКОВОДИТЕЛЮ</w:t>
      </w:r>
    </w:p>
    <w:p w:rsidR="00A5447D" w:rsidRDefault="00A5447D">
      <w:pPr>
        <w:pStyle w:val="ConsPlusTitle"/>
        <w:jc w:val="center"/>
      </w:pPr>
      <w:r>
        <w:t>ГОСУДАРСТВЕННОГО КАЗЕННОГО УЧРЕЖДЕНИЯ КАЛУЖСКОЙ ОБЛАСТИ</w:t>
      </w:r>
    </w:p>
    <w:p w:rsidR="00A5447D" w:rsidRDefault="00A5447D">
      <w:pPr>
        <w:pStyle w:val="ConsPlusTitle"/>
        <w:jc w:val="center"/>
      </w:pPr>
      <w:r>
        <w:t>"ЦЕНТР БУХГАЛТЕРСКОГО УЧЕТА", В ОТНОШЕНИИ КОТОРОГО ФУНКЦИИ</w:t>
      </w:r>
    </w:p>
    <w:p w:rsidR="00A5447D" w:rsidRDefault="00A5447D">
      <w:pPr>
        <w:pStyle w:val="ConsPlusTitle"/>
        <w:jc w:val="center"/>
      </w:pPr>
      <w:r>
        <w:t>И ПОЛНОМОЧИЯ УЧРЕДИТЕЛЯ ОСУЩЕСТВЛЯЕТ МИНИСТЕРСТВО</w:t>
      </w:r>
    </w:p>
    <w:p w:rsidR="00A5447D" w:rsidRDefault="00A5447D">
      <w:pPr>
        <w:pStyle w:val="ConsPlusTitle"/>
        <w:jc w:val="center"/>
      </w:pPr>
      <w:r>
        <w:t>ОБРАЗОВАНИЯ И НАУКИ КАЛУЖСКОЙ ОБЛАСТИ</w:t>
      </w:r>
    </w:p>
    <w:p w:rsidR="00A5447D" w:rsidRDefault="00A5447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5447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5447D" w:rsidRDefault="00A5447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5447D" w:rsidRDefault="00A5447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образования и науки Калужской области</w:t>
            </w:r>
            <w:proofErr w:type="gramEnd"/>
          </w:p>
          <w:p w:rsidR="00A5447D" w:rsidRDefault="00A5447D">
            <w:pPr>
              <w:pStyle w:val="ConsPlusNormal"/>
              <w:jc w:val="center"/>
            </w:pPr>
            <w:r>
              <w:rPr>
                <w:color w:val="392C69"/>
              </w:rPr>
              <w:t>от 27.08.2019 N 1252)</w:t>
            </w:r>
          </w:p>
        </w:tc>
      </w:tr>
    </w:tbl>
    <w:p w:rsidR="00A5447D" w:rsidRDefault="00A5447D">
      <w:pPr>
        <w:pStyle w:val="ConsPlusNormal"/>
        <w:jc w:val="both"/>
      </w:pPr>
    </w:p>
    <w:p w:rsidR="00A5447D" w:rsidRDefault="00A5447D">
      <w:pPr>
        <w:pStyle w:val="ConsPlusTitle"/>
        <w:jc w:val="center"/>
        <w:outlineLvl w:val="1"/>
      </w:pPr>
      <w:r>
        <w:t>1. Общие положения</w:t>
      </w:r>
    </w:p>
    <w:p w:rsidR="00A5447D" w:rsidRDefault="00A5447D">
      <w:pPr>
        <w:pStyle w:val="ConsPlusNormal"/>
        <w:jc w:val="both"/>
      </w:pPr>
    </w:p>
    <w:p w:rsidR="00A5447D" w:rsidRDefault="00A5447D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Настоящее Положение о выплатах стимулирующего характера руководителю государственного казенного учреждения Калужской области "Центр бухгалтерского учета", в отношении которого функции и полномочия учредителя осуществляет министерство образования и науки Калужской области (далее соответственно - Положение, руководитель, учреждение, министерство), разработано в соответствии с </w:t>
      </w:r>
      <w:hyperlink r:id="rId9" w:history="1">
        <w:r>
          <w:rPr>
            <w:color w:val="0000FF"/>
          </w:rPr>
          <w:t>пунктами 2.3.1</w:t>
        </w:r>
      </w:hyperlink>
      <w:r>
        <w:t xml:space="preserve"> - </w:t>
      </w:r>
      <w:hyperlink r:id="rId10" w:history="1">
        <w:r>
          <w:rPr>
            <w:color w:val="0000FF"/>
          </w:rPr>
          <w:t>2.3.4</w:t>
        </w:r>
      </w:hyperlink>
      <w:r>
        <w:t xml:space="preserve"> приложения N 3 к Закону Калужской области от 25.05.2017 N 196-ОЗ "Об установлении системы оплаты труда работников государственных</w:t>
      </w:r>
      <w:proofErr w:type="gramEnd"/>
      <w:r>
        <w:t xml:space="preserve"> учреждений Калужской области, осуществляющих централизованный бухгалтерский учет" (далее - Закон) и устанавливает:</w:t>
      </w:r>
    </w:p>
    <w:p w:rsidR="00A5447D" w:rsidRDefault="00A5447D">
      <w:pPr>
        <w:pStyle w:val="ConsPlusNormal"/>
        <w:spacing w:before="220"/>
        <w:ind w:firstLine="540"/>
        <w:jc w:val="both"/>
      </w:pPr>
      <w:r>
        <w:t>- условия применения надбавки за выслугу лет руководителю учреждения;</w:t>
      </w:r>
    </w:p>
    <w:p w:rsidR="00A5447D" w:rsidRDefault="00A5447D">
      <w:pPr>
        <w:pStyle w:val="ConsPlusNormal"/>
        <w:spacing w:before="220"/>
        <w:ind w:firstLine="540"/>
        <w:jc w:val="both"/>
      </w:pPr>
      <w:r>
        <w:t>- условия применения доплаты за сложность и (или) напряженность выполняемой работы руководителю учреждения;</w:t>
      </w:r>
    </w:p>
    <w:p w:rsidR="00A5447D" w:rsidRDefault="00A5447D">
      <w:pPr>
        <w:pStyle w:val="ConsPlusNormal"/>
        <w:spacing w:before="220"/>
        <w:ind w:firstLine="540"/>
        <w:jc w:val="both"/>
      </w:pPr>
      <w:r>
        <w:t>- размер и условия премирования руководителя учреждения;</w:t>
      </w:r>
    </w:p>
    <w:p w:rsidR="00A5447D" w:rsidRDefault="00A5447D">
      <w:pPr>
        <w:pStyle w:val="ConsPlusNormal"/>
        <w:spacing w:before="220"/>
        <w:ind w:firstLine="540"/>
        <w:jc w:val="both"/>
      </w:pPr>
      <w:r>
        <w:t>- условия применения, размер поощрительных выплат руководителю учреждения.</w:t>
      </w:r>
    </w:p>
    <w:p w:rsidR="00A5447D" w:rsidRDefault="00A5447D">
      <w:pPr>
        <w:pStyle w:val="ConsPlusNormal"/>
        <w:jc w:val="both"/>
      </w:pPr>
    </w:p>
    <w:p w:rsidR="00A5447D" w:rsidRDefault="00A5447D">
      <w:pPr>
        <w:pStyle w:val="ConsPlusTitle"/>
        <w:jc w:val="center"/>
        <w:outlineLvl w:val="1"/>
      </w:pPr>
      <w:r>
        <w:t>2. Условия применения надбавки за выслугу лет</w:t>
      </w:r>
    </w:p>
    <w:p w:rsidR="00A5447D" w:rsidRDefault="00A5447D">
      <w:pPr>
        <w:pStyle w:val="ConsPlusTitle"/>
        <w:jc w:val="center"/>
      </w:pPr>
      <w:r>
        <w:t>руководителю учреждения</w:t>
      </w:r>
    </w:p>
    <w:p w:rsidR="00A5447D" w:rsidRDefault="00A5447D">
      <w:pPr>
        <w:pStyle w:val="ConsPlusNormal"/>
        <w:jc w:val="both"/>
      </w:pPr>
    </w:p>
    <w:p w:rsidR="00A5447D" w:rsidRDefault="00A5447D">
      <w:pPr>
        <w:pStyle w:val="ConsPlusNormal"/>
        <w:ind w:firstLine="540"/>
        <w:jc w:val="both"/>
      </w:pPr>
      <w:r>
        <w:t>2.1. Надбавка за выслугу лет устанавливается руководителю учреждения при стаже работы, дающем право на получение надбавки в зависимости от общего количества лет, проработанных в сфере аудита, бухгалтерского учета, финансов и экономики в должностях руководителей и специалистов в организациях всех организационно-правовых форм и форм собственности.</w:t>
      </w:r>
    </w:p>
    <w:p w:rsidR="00A5447D" w:rsidRDefault="00A5447D">
      <w:pPr>
        <w:pStyle w:val="ConsPlusNormal"/>
        <w:spacing w:before="220"/>
        <w:ind w:firstLine="540"/>
        <w:jc w:val="both"/>
      </w:pPr>
      <w:r>
        <w:t xml:space="preserve">2.2. Надбавка за выслугу лет устанавливается руководителю учреждения в процентах к должностному окладу, определенному </w:t>
      </w:r>
      <w:hyperlink r:id="rId11" w:history="1">
        <w:r>
          <w:rPr>
            <w:color w:val="0000FF"/>
          </w:rPr>
          <w:t>пунктом 2.3.1</w:t>
        </w:r>
      </w:hyperlink>
      <w:r>
        <w:t xml:space="preserve"> приложения 3 к Закону, приказом министерства.</w:t>
      </w:r>
    </w:p>
    <w:p w:rsidR="00A5447D" w:rsidRDefault="00A5447D">
      <w:pPr>
        <w:pStyle w:val="ConsPlusNormal"/>
        <w:spacing w:before="220"/>
        <w:ind w:firstLine="540"/>
        <w:jc w:val="both"/>
      </w:pPr>
      <w:r>
        <w:t>2.3. Стаж работы, дающий право на получение надбавки за выслугу лет, исчисляется календарно (в годах, месяцах, днях). Периоды, засчитываемые в стаж работы, суммируются.</w:t>
      </w:r>
    </w:p>
    <w:p w:rsidR="00A5447D" w:rsidRDefault="00A5447D">
      <w:pPr>
        <w:pStyle w:val="ConsPlusNormal"/>
        <w:jc w:val="both"/>
      </w:pPr>
    </w:p>
    <w:p w:rsidR="00A5447D" w:rsidRDefault="00A5447D">
      <w:pPr>
        <w:pStyle w:val="ConsPlusTitle"/>
        <w:jc w:val="center"/>
        <w:outlineLvl w:val="1"/>
      </w:pPr>
      <w:r>
        <w:t>3. Условия применения доплаты за сложность</w:t>
      </w:r>
    </w:p>
    <w:p w:rsidR="00A5447D" w:rsidRDefault="00A5447D">
      <w:pPr>
        <w:pStyle w:val="ConsPlusTitle"/>
        <w:jc w:val="center"/>
      </w:pPr>
      <w:r>
        <w:t>и (или) напряженность выполняемой работы руководителю</w:t>
      </w:r>
    </w:p>
    <w:p w:rsidR="00A5447D" w:rsidRDefault="00A5447D">
      <w:pPr>
        <w:pStyle w:val="ConsPlusTitle"/>
        <w:jc w:val="center"/>
      </w:pPr>
      <w:r>
        <w:t>учреждения</w:t>
      </w:r>
    </w:p>
    <w:p w:rsidR="00A5447D" w:rsidRDefault="00A5447D">
      <w:pPr>
        <w:pStyle w:val="ConsPlusNormal"/>
        <w:jc w:val="both"/>
      </w:pPr>
    </w:p>
    <w:p w:rsidR="00A5447D" w:rsidRDefault="00A5447D">
      <w:pPr>
        <w:pStyle w:val="ConsPlusNormal"/>
        <w:ind w:firstLine="540"/>
        <w:jc w:val="both"/>
      </w:pPr>
      <w:r>
        <w:t xml:space="preserve">3.1. Доплата за сложность и (или) напряженность выполняемой работы устанавливается руководителю учреждения в размере согласно </w:t>
      </w:r>
      <w:hyperlink r:id="rId12" w:history="1">
        <w:r>
          <w:rPr>
            <w:color w:val="0000FF"/>
          </w:rPr>
          <w:t>приложению</w:t>
        </w:r>
      </w:hyperlink>
      <w:r>
        <w:t xml:space="preserve"> к приложению 3 к Закону.</w:t>
      </w:r>
    </w:p>
    <w:p w:rsidR="00A5447D" w:rsidRDefault="00A5447D">
      <w:pPr>
        <w:pStyle w:val="ConsPlusNormal"/>
        <w:spacing w:before="220"/>
        <w:ind w:firstLine="540"/>
        <w:jc w:val="both"/>
      </w:pPr>
      <w:r>
        <w:lastRenderedPageBreak/>
        <w:t>3.2. Доплата за сложность и (или) напряженность выполняемой работы руководителю государственного учреждения устанавливается приказом министерства.</w:t>
      </w:r>
    </w:p>
    <w:p w:rsidR="00A5447D" w:rsidRDefault="00A5447D">
      <w:pPr>
        <w:pStyle w:val="ConsPlusNormal"/>
        <w:spacing w:before="220"/>
        <w:ind w:firstLine="540"/>
        <w:jc w:val="both"/>
      </w:pPr>
      <w:r>
        <w:t>3.3. Выплата доплаты за сложность и (или) напряженность выполняемой работы руководителю учреждения производится ежемесячно в пределах фонда оплаты труда, предусмотренного на текущий финансовый год учреждению.</w:t>
      </w:r>
    </w:p>
    <w:p w:rsidR="00A5447D" w:rsidRDefault="00A5447D">
      <w:pPr>
        <w:pStyle w:val="ConsPlusNormal"/>
        <w:jc w:val="both"/>
      </w:pPr>
    </w:p>
    <w:p w:rsidR="00A5447D" w:rsidRDefault="00A5447D">
      <w:pPr>
        <w:pStyle w:val="ConsPlusTitle"/>
        <w:jc w:val="center"/>
        <w:outlineLvl w:val="1"/>
      </w:pPr>
      <w:r>
        <w:t>4. Размер и условия премирования руководителя учреждения</w:t>
      </w:r>
    </w:p>
    <w:p w:rsidR="00A5447D" w:rsidRDefault="00A5447D">
      <w:pPr>
        <w:pStyle w:val="ConsPlusNormal"/>
        <w:jc w:val="both"/>
      </w:pPr>
    </w:p>
    <w:p w:rsidR="00A5447D" w:rsidRDefault="00A5447D">
      <w:pPr>
        <w:pStyle w:val="ConsPlusNormal"/>
        <w:ind w:firstLine="540"/>
        <w:jc w:val="both"/>
      </w:pPr>
      <w:r>
        <w:t>4.1. Премирование руководителя учреждения производится по результатам его работы как в процентном отношении к должностному окладу, так и в абсолютном значении в целях повышения эффективности его деятельности, повышения материальной заинтересованности в результатах своего труда, создания условий для проявления профессионализма, творческой активности и инициативы, повышения качества выполняемых им работ.</w:t>
      </w:r>
    </w:p>
    <w:p w:rsidR="00A5447D" w:rsidRDefault="00A5447D">
      <w:pPr>
        <w:pStyle w:val="ConsPlusNormal"/>
        <w:spacing w:before="220"/>
        <w:ind w:firstLine="540"/>
        <w:jc w:val="both"/>
      </w:pPr>
      <w:r>
        <w:t>4.2. Премирование руководителя учреждения осуществляется в текущем финансовом году за качество и результативность выполняемых работ (далее - премия за качество и результативность выполняемых работ) и за выполнение особо важных заданий (далее - премия за выполнение особо важных заданий).</w:t>
      </w:r>
    </w:p>
    <w:p w:rsidR="00A5447D" w:rsidRDefault="00A5447D">
      <w:pPr>
        <w:pStyle w:val="ConsPlusNormal"/>
        <w:spacing w:before="220"/>
        <w:ind w:firstLine="540"/>
        <w:jc w:val="both"/>
      </w:pPr>
      <w:r>
        <w:t>4.3. Выплата премии за качество и результативность выполняемых работ производится в пределах фонда оплаты труда, утвержденного учреждению на текущий финансовый год, за фактически отработанное время в размере, определяемом приказом министерства ежеквартально по результатам работы, на основании предложения руководителя структурного подразделения министерства, курирующего деятельность учреждения, и устанавливается в процентах к должностному окладу.</w:t>
      </w:r>
    </w:p>
    <w:p w:rsidR="00A5447D" w:rsidRDefault="00A5447D">
      <w:pPr>
        <w:pStyle w:val="ConsPlusNormal"/>
        <w:spacing w:before="220"/>
        <w:ind w:firstLine="540"/>
        <w:jc w:val="both"/>
      </w:pPr>
      <w:r>
        <w:t xml:space="preserve">4.3.1. Премия руководителю учреждения за качество и результативность выполняемых работ производится по результатам оценки качества и результативности деятельности руководителя учреждения в процентах к окладу в соответствии с </w:t>
      </w:r>
      <w:hyperlink w:anchor="P133" w:history="1">
        <w:r>
          <w:rPr>
            <w:color w:val="0000FF"/>
          </w:rPr>
          <w:t>критериями</w:t>
        </w:r>
      </w:hyperlink>
      <w:r>
        <w:t xml:space="preserve"> качества и результативности деятельности руководителя учреждения согласно приложению N 1 к настоящему Положению.</w:t>
      </w:r>
    </w:p>
    <w:p w:rsidR="00A5447D" w:rsidRDefault="00A5447D">
      <w:pPr>
        <w:pStyle w:val="ConsPlusNormal"/>
        <w:spacing w:before="220"/>
        <w:ind w:firstLine="540"/>
        <w:jc w:val="both"/>
      </w:pPr>
      <w:r>
        <w:t>Конкретный размер премии определяется на основе расчета суммы баллов. Один балл равен 3% от должностного оклада.</w:t>
      </w:r>
    </w:p>
    <w:p w:rsidR="00A5447D" w:rsidRDefault="00A5447D">
      <w:pPr>
        <w:pStyle w:val="ConsPlusNormal"/>
        <w:jc w:val="both"/>
      </w:pPr>
      <w:r>
        <w:t xml:space="preserve">(п. 4.3.1 </w:t>
      </w:r>
      <w:proofErr w:type="gramStart"/>
      <w:r>
        <w:t>введен</w:t>
      </w:r>
      <w:proofErr w:type="gramEnd"/>
      <w:r>
        <w:t xml:space="preserve"> </w:t>
      </w:r>
      <w:hyperlink r:id="rId13" w:history="1">
        <w:r>
          <w:rPr>
            <w:color w:val="0000FF"/>
          </w:rPr>
          <w:t>Приказом</w:t>
        </w:r>
      </w:hyperlink>
      <w:r>
        <w:t xml:space="preserve"> Министерства образования и науки Калужской области от 27.08.2019 N 1252)</w:t>
      </w:r>
    </w:p>
    <w:p w:rsidR="00A5447D" w:rsidRDefault="00A5447D">
      <w:pPr>
        <w:pStyle w:val="ConsPlusNormal"/>
        <w:spacing w:before="220"/>
        <w:ind w:firstLine="540"/>
        <w:jc w:val="both"/>
      </w:pPr>
      <w:r>
        <w:t xml:space="preserve">4.3.2. Оценка качества и результативности деятельности руководителя учреждения осуществляется на основании отчетных данных учреждения. Для подведения итогов работы учреждения за отчетный период руководитель учреждения ежеквартально в срок до 15 числа месяца, следующего за отчетным кварталом, представляет </w:t>
      </w:r>
      <w:hyperlink w:anchor="P289" w:history="1">
        <w:r>
          <w:rPr>
            <w:color w:val="0000FF"/>
          </w:rPr>
          <w:t>отчет</w:t>
        </w:r>
      </w:hyperlink>
      <w:r>
        <w:t xml:space="preserve"> о достигнутых показателях качества и результативности деятельности руководителя учреждения по форме согласно приложению N 2 к настоящему Положению.</w:t>
      </w:r>
    </w:p>
    <w:p w:rsidR="00A5447D" w:rsidRDefault="00A5447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4.3.2 введен </w:t>
      </w:r>
      <w:hyperlink r:id="rId14" w:history="1">
        <w:r>
          <w:rPr>
            <w:color w:val="0000FF"/>
          </w:rPr>
          <w:t>Приказом</w:t>
        </w:r>
      </w:hyperlink>
      <w:r>
        <w:t xml:space="preserve"> Министерства образования и науки Калужской области от 27.08.2019 N 1252)</w:t>
      </w:r>
    </w:p>
    <w:p w:rsidR="00A5447D" w:rsidRDefault="00A5447D">
      <w:pPr>
        <w:pStyle w:val="ConsPlusNormal"/>
        <w:spacing w:before="220"/>
        <w:ind w:firstLine="540"/>
        <w:jc w:val="both"/>
      </w:pPr>
      <w:r>
        <w:t>4.3.3. Премия за I, II и III кварталы отчетного периода выплачиваются в текущем финансовом году. Премия за IV квартал отчетного периода выплачивается в I квартале следующего финансового года.</w:t>
      </w:r>
    </w:p>
    <w:p w:rsidR="00A5447D" w:rsidRDefault="00A5447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4.3.3 введен </w:t>
      </w:r>
      <w:hyperlink r:id="rId15" w:history="1">
        <w:r>
          <w:rPr>
            <w:color w:val="0000FF"/>
          </w:rPr>
          <w:t>Приказом</w:t>
        </w:r>
      </w:hyperlink>
      <w:r>
        <w:t xml:space="preserve"> Министерства образования и науки Калужской области от 27.08.2019 N 1252)</w:t>
      </w:r>
    </w:p>
    <w:p w:rsidR="00A5447D" w:rsidRDefault="00A5447D">
      <w:pPr>
        <w:pStyle w:val="ConsPlusNormal"/>
        <w:spacing w:before="220"/>
        <w:ind w:firstLine="540"/>
        <w:jc w:val="both"/>
      </w:pPr>
      <w:hyperlink r:id="rId16" w:history="1">
        <w:proofErr w:type="gramStart"/>
        <w:r>
          <w:rPr>
            <w:color w:val="0000FF"/>
          </w:rPr>
          <w:t>4.3.4</w:t>
        </w:r>
      </w:hyperlink>
      <w:r>
        <w:t xml:space="preserve">. При увольнении руководителя учреждения (за исключением увольнения по </w:t>
      </w:r>
      <w:hyperlink r:id="rId17" w:history="1">
        <w:r>
          <w:rPr>
            <w:color w:val="0000FF"/>
          </w:rPr>
          <w:t>пунктам 3</w:t>
        </w:r>
      </w:hyperlink>
      <w:r>
        <w:t xml:space="preserve">, </w:t>
      </w:r>
      <w:hyperlink r:id="rId18" w:history="1">
        <w:r>
          <w:rPr>
            <w:color w:val="0000FF"/>
          </w:rPr>
          <w:t>5</w:t>
        </w:r>
      </w:hyperlink>
      <w:r>
        <w:t xml:space="preserve"> - </w:t>
      </w:r>
      <w:hyperlink r:id="rId19" w:history="1">
        <w:r>
          <w:rPr>
            <w:color w:val="0000FF"/>
          </w:rPr>
          <w:t>7.1</w:t>
        </w:r>
      </w:hyperlink>
      <w:r>
        <w:t xml:space="preserve">, </w:t>
      </w:r>
      <w:hyperlink r:id="rId20" w:history="1">
        <w:r>
          <w:rPr>
            <w:color w:val="0000FF"/>
          </w:rPr>
          <w:t>9</w:t>
        </w:r>
      </w:hyperlink>
      <w:r>
        <w:t xml:space="preserve"> - </w:t>
      </w:r>
      <w:hyperlink r:id="rId21" w:history="1">
        <w:r>
          <w:rPr>
            <w:color w:val="0000FF"/>
          </w:rPr>
          <w:t>11 части 1 статьи 81</w:t>
        </w:r>
      </w:hyperlink>
      <w:r>
        <w:t xml:space="preserve"> Трудового кодекса Российской Федерации) до истечения отчетного </w:t>
      </w:r>
      <w:r>
        <w:lastRenderedPageBreak/>
        <w:t>периода, за который осуществляется премирование, или назначении на должность в соответствующем отчетном периоде премирование за качество и результативность выполняемых работ начисляется за фактически отработанное время.</w:t>
      </w:r>
      <w:proofErr w:type="gramEnd"/>
      <w:r>
        <w:t xml:space="preserve"> При увольнении руководителя учреждения до истечения отчетного периода по основаниям, предусмотренным </w:t>
      </w:r>
      <w:hyperlink r:id="rId22" w:history="1">
        <w:r>
          <w:rPr>
            <w:color w:val="0000FF"/>
          </w:rPr>
          <w:t>пунктами 3</w:t>
        </w:r>
      </w:hyperlink>
      <w:r>
        <w:t xml:space="preserve">, </w:t>
      </w:r>
      <w:hyperlink r:id="rId23" w:history="1">
        <w:r>
          <w:rPr>
            <w:color w:val="0000FF"/>
          </w:rPr>
          <w:t>5</w:t>
        </w:r>
      </w:hyperlink>
      <w:r>
        <w:t xml:space="preserve"> - </w:t>
      </w:r>
      <w:hyperlink r:id="rId24" w:history="1">
        <w:r>
          <w:rPr>
            <w:color w:val="0000FF"/>
          </w:rPr>
          <w:t>7.1</w:t>
        </w:r>
      </w:hyperlink>
      <w:r>
        <w:t xml:space="preserve">, </w:t>
      </w:r>
      <w:hyperlink r:id="rId25" w:history="1">
        <w:r>
          <w:rPr>
            <w:color w:val="0000FF"/>
          </w:rPr>
          <w:t>9</w:t>
        </w:r>
      </w:hyperlink>
      <w:r>
        <w:t xml:space="preserve"> - </w:t>
      </w:r>
      <w:hyperlink r:id="rId26" w:history="1">
        <w:r>
          <w:rPr>
            <w:color w:val="0000FF"/>
          </w:rPr>
          <w:t>11 части 1 статьи 81</w:t>
        </w:r>
      </w:hyperlink>
      <w:r>
        <w:t xml:space="preserve"> Трудового кодекса Российской Федерации, премирование не производится.</w:t>
      </w:r>
    </w:p>
    <w:p w:rsidR="00A5447D" w:rsidRDefault="00A5447D">
      <w:pPr>
        <w:pStyle w:val="ConsPlusNormal"/>
        <w:spacing w:before="220"/>
        <w:ind w:firstLine="540"/>
        <w:jc w:val="both"/>
      </w:pPr>
      <w:hyperlink r:id="rId27" w:history="1">
        <w:r>
          <w:rPr>
            <w:color w:val="0000FF"/>
          </w:rPr>
          <w:t>4.3.5</w:t>
        </w:r>
      </w:hyperlink>
      <w:r>
        <w:t>. Премия за качество и результативность выполняемых работ руководителю учреждения не осуществляется за соответствующий расчетный период в следующих случаях:</w:t>
      </w:r>
    </w:p>
    <w:p w:rsidR="00A5447D" w:rsidRDefault="00A5447D">
      <w:pPr>
        <w:pStyle w:val="ConsPlusNormal"/>
        <w:spacing w:before="220"/>
        <w:ind w:firstLine="540"/>
        <w:jc w:val="both"/>
      </w:pPr>
      <w:r>
        <w:t>а) наличие дисциплинарного взыскания на руководителя учреждения за неисполнение или ненадлежащее исполнение возложенных на него функций и полномочий в отчетном периоде;</w:t>
      </w:r>
    </w:p>
    <w:p w:rsidR="00A5447D" w:rsidRDefault="00A5447D">
      <w:pPr>
        <w:pStyle w:val="ConsPlusNormal"/>
        <w:spacing w:before="220"/>
        <w:ind w:firstLine="540"/>
        <w:jc w:val="both"/>
      </w:pPr>
      <w:r>
        <w:t>б) совершение прогула, появление руководителя учреждения на работе в состоянии алкогольного, наркотического или иного токсического опьянения, оформленные в установленном порядке;</w:t>
      </w:r>
    </w:p>
    <w:p w:rsidR="00A5447D" w:rsidRDefault="00A5447D">
      <w:pPr>
        <w:pStyle w:val="ConsPlusNormal"/>
        <w:spacing w:before="220"/>
        <w:ind w:firstLine="540"/>
        <w:jc w:val="both"/>
      </w:pPr>
      <w:r>
        <w:t>в) нанесение руководителем своей деятельностью или бездеятельностью прямого материального ущерба учреждению, подтвержденного в установленном законодательством порядке;</w:t>
      </w:r>
    </w:p>
    <w:p w:rsidR="00A5447D" w:rsidRDefault="00A5447D">
      <w:pPr>
        <w:pStyle w:val="ConsPlusNormal"/>
        <w:spacing w:before="220"/>
        <w:ind w:firstLine="540"/>
        <w:jc w:val="both"/>
      </w:pPr>
      <w:r>
        <w:t>г) наличие фактов нецелевого, незаконного расходования средств областного бюджета, недостач (потерь), выявленных в отчетном периоде по результатам проверок за отчетный период или за предыдущие периоды, если данный работник исполнял обязанности руководителя учреждения в период, когда были осуществлены указанные нарушения;</w:t>
      </w:r>
    </w:p>
    <w:p w:rsidR="00A5447D" w:rsidRDefault="00A5447D">
      <w:pPr>
        <w:pStyle w:val="ConsPlusNormal"/>
        <w:spacing w:before="220"/>
        <w:ind w:firstLine="540"/>
        <w:jc w:val="both"/>
      </w:pPr>
      <w:r>
        <w:t>д) наличие фактов нарушения требований действующего законодательства, выявленных в отчетном периоде по результатам проверок органами, осуществляющими государственный надзор и (или) контроль, а также министерством за отчетный период или за предыдущие периоды, предшествующие отчетному периоду, если данный работник исполнял обязанности руководителя учреждения в период, когда были осуществлены указанные нарушения.</w:t>
      </w:r>
    </w:p>
    <w:p w:rsidR="00A5447D" w:rsidRDefault="00A5447D">
      <w:pPr>
        <w:pStyle w:val="ConsPlusNormal"/>
        <w:spacing w:before="220"/>
        <w:ind w:firstLine="540"/>
        <w:jc w:val="both"/>
      </w:pPr>
      <w:r>
        <w:t>4.4. Премия за выполнение особо важных заданий руководителю учреждения выплачивается при условии:</w:t>
      </w:r>
    </w:p>
    <w:p w:rsidR="00A5447D" w:rsidRDefault="00A5447D">
      <w:pPr>
        <w:pStyle w:val="ConsPlusNormal"/>
        <w:spacing w:before="220"/>
        <w:ind w:firstLine="540"/>
        <w:jc w:val="both"/>
      </w:pPr>
      <w:r>
        <w:t>а) участия учреждения в реализации государственных программ;</w:t>
      </w:r>
    </w:p>
    <w:p w:rsidR="00A5447D" w:rsidRDefault="00A5447D">
      <w:pPr>
        <w:pStyle w:val="ConsPlusNormal"/>
        <w:spacing w:before="220"/>
        <w:ind w:firstLine="540"/>
        <w:jc w:val="both"/>
      </w:pPr>
      <w:r>
        <w:t>б) участия учреждения в проводимых и организуемых министерством мероприятиях;</w:t>
      </w:r>
    </w:p>
    <w:p w:rsidR="00A5447D" w:rsidRDefault="00A5447D">
      <w:pPr>
        <w:pStyle w:val="ConsPlusNormal"/>
        <w:spacing w:before="220"/>
        <w:ind w:firstLine="540"/>
        <w:jc w:val="both"/>
      </w:pPr>
      <w:r>
        <w:t>в) своевременной организации деятельности подчиненных работников при выполнении особо важных работ и сложных заданий в соответствии с установленными сроками;</w:t>
      </w:r>
    </w:p>
    <w:p w:rsidR="00A5447D" w:rsidRDefault="00A5447D">
      <w:pPr>
        <w:pStyle w:val="ConsPlusNormal"/>
        <w:spacing w:before="220"/>
        <w:ind w:firstLine="540"/>
        <w:jc w:val="both"/>
      </w:pPr>
      <w:r>
        <w:t>г) качественного выполнения внеплановых и срочных работ по заданию министерства;</w:t>
      </w:r>
    </w:p>
    <w:p w:rsidR="00A5447D" w:rsidRDefault="00A5447D">
      <w:pPr>
        <w:pStyle w:val="ConsPlusNormal"/>
        <w:spacing w:before="220"/>
        <w:ind w:firstLine="540"/>
        <w:jc w:val="both"/>
      </w:pPr>
      <w:r>
        <w:t>д) в других случаях, оцениваемых руководителем министерства как особо важные и (или) сложные.</w:t>
      </w:r>
    </w:p>
    <w:p w:rsidR="00A5447D" w:rsidRDefault="00A5447D">
      <w:pPr>
        <w:pStyle w:val="ConsPlusNormal"/>
        <w:spacing w:before="220"/>
        <w:ind w:firstLine="540"/>
        <w:jc w:val="both"/>
      </w:pPr>
      <w:r>
        <w:t>4.4.1. Премия за выполнение особо важных заданий осуществляется единовременно.</w:t>
      </w:r>
    </w:p>
    <w:p w:rsidR="00A5447D" w:rsidRDefault="00A5447D">
      <w:pPr>
        <w:pStyle w:val="ConsPlusNormal"/>
        <w:spacing w:before="220"/>
        <w:ind w:firstLine="540"/>
        <w:jc w:val="both"/>
      </w:pPr>
      <w:r>
        <w:t>4.4.2. Премия за выполнение особо важных заданий устанавливается в твердой сумме по результатам их выполнения в размере, определяемом приказом министерства.</w:t>
      </w:r>
    </w:p>
    <w:p w:rsidR="00A5447D" w:rsidRDefault="00A5447D">
      <w:pPr>
        <w:pStyle w:val="ConsPlusNormal"/>
        <w:spacing w:before="220"/>
        <w:ind w:firstLine="540"/>
        <w:jc w:val="both"/>
      </w:pPr>
      <w:r>
        <w:t>4.4.3. Решение о премировании за выполнение особо важных заданий принимается министром на основании предложения руководителя структурного подразделения министерства, курирующего деятельность учреждения, и отчета руководителя учреждения о выполнении особо важных заданий и оформляется приказом министерства с указанием в нем конкретного размера премии.</w:t>
      </w:r>
    </w:p>
    <w:p w:rsidR="00A5447D" w:rsidRDefault="00A5447D">
      <w:pPr>
        <w:pStyle w:val="ConsPlusNormal"/>
        <w:jc w:val="both"/>
      </w:pPr>
    </w:p>
    <w:p w:rsidR="00A5447D" w:rsidRDefault="00A5447D">
      <w:pPr>
        <w:pStyle w:val="ConsPlusTitle"/>
        <w:jc w:val="center"/>
        <w:outlineLvl w:val="1"/>
      </w:pPr>
      <w:r>
        <w:t>5. Условия применения, размер поощрительных выплат</w:t>
      </w:r>
    </w:p>
    <w:p w:rsidR="00A5447D" w:rsidRDefault="00A5447D">
      <w:pPr>
        <w:pStyle w:val="ConsPlusTitle"/>
        <w:jc w:val="center"/>
      </w:pPr>
      <w:r>
        <w:t>руководителю учреждения</w:t>
      </w:r>
    </w:p>
    <w:p w:rsidR="00A5447D" w:rsidRDefault="00A5447D">
      <w:pPr>
        <w:pStyle w:val="ConsPlusNormal"/>
        <w:jc w:val="both"/>
      </w:pPr>
    </w:p>
    <w:p w:rsidR="00A5447D" w:rsidRDefault="00A5447D">
      <w:pPr>
        <w:pStyle w:val="ConsPlusNormal"/>
        <w:ind w:firstLine="540"/>
        <w:jc w:val="both"/>
      </w:pPr>
      <w:r>
        <w:t xml:space="preserve">5.1. Поощрительные выплаты производятся на основании приказа министерства в соответствии с </w:t>
      </w:r>
      <w:hyperlink r:id="rId28" w:history="1">
        <w:r>
          <w:rPr>
            <w:color w:val="0000FF"/>
          </w:rPr>
          <w:t>абзацем первым пункта 2.3.4</w:t>
        </w:r>
      </w:hyperlink>
      <w:r>
        <w:t xml:space="preserve"> приложения N 3 к Закону.</w:t>
      </w:r>
    </w:p>
    <w:p w:rsidR="00A5447D" w:rsidRDefault="00A5447D">
      <w:pPr>
        <w:pStyle w:val="ConsPlusNormal"/>
        <w:spacing w:before="220"/>
        <w:ind w:firstLine="540"/>
        <w:jc w:val="both"/>
      </w:pPr>
      <w:r>
        <w:t>Поощрительные выплаты руководителю учреждения производятся в пределах фонда оплаты труда, предусмотренного на текущий финансовый год учреждению, в процентном отношении к должностному окладу или в абсолютном значении, не превышающем 200% должностного оклада руководителя учреждения.</w:t>
      </w:r>
    </w:p>
    <w:p w:rsidR="00A5447D" w:rsidRDefault="00A5447D">
      <w:pPr>
        <w:pStyle w:val="ConsPlusNormal"/>
        <w:spacing w:before="220"/>
        <w:ind w:firstLine="540"/>
        <w:jc w:val="both"/>
      </w:pPr>
      <w:r>
        <w:t>5.1.1. Поощрительные выплаты в связи с юбилейными и праздничными датами производятся в размерах, определяемых приказом министерства, в следующих случаях:</w:t>
      </w:r>
    </w:p>
    <w:p w:rsidR="00A5447D" w:rsidRDefault="00A5447D">
      <w:pPr>
        <w:pStyle w:val="ConsPlusNormal"/>
        <w:spacing w:before="220"/>
        <w:ind w:firstLine="540"/>
        <w:jc w:val="both"/>
      </w:pPr>
      <w:r>
        <w:t>а) юбилейная дата со дня рождения (50-, 55-, 60-, 65-, 70-летие);</w:t>
      </w:r>
    </w:p>
    <w:p w:rsidR="00A5447D" w:rsidRDefault="00A5447D">
      <w:pPr>
        <w:pStyle w:val="ConsPlusNormal"/>
        <w:spacing w:before="220"/>
        <w:ind w:firstLine="540"/>
        <w:jc w:val="both"/>
      </w:pPr>
      <w:r>
        <w:t>б) праздничные даты (профессиональный праздник - День учителя, Новый год, Международный женский день).</w:t>
      </w:r>
    </w:p>
    <w:p w:rsidR="00A5447D" w:rsidRDefault="00A5447D">
      <w:pPr>
        <w:pStyle w:val="ConsPlusNormal"/>
        <w:spacing w:before="220"/>
        <w:ind w:firstLine="540"/>
        <w:jc w:val="both"/>
      </w:pPr>
      <w:r>
        <w:t xml:space="preserve">5.1.2. Поощрительные выплаты в виде единовременной выплаты при предоставлении ежегодного оплачиваемого отпуска руководителю учреждения производятся </w:t>
      </w:r>
      <w:proofErr w:type="gramStart"/>
      <w:r>
        <w:t>на основании приказа министерства по заявлению руководителя учреждения в размере двух должностных окладов к одной из частей</w:t>
      </w:r>
      <w:proofErr w:type="gramEnd"/>
      <w:r>
        <w:t xml:space="preserve"> ежегодного оплачиваемого отпуска продолжительностью не менее 14 календарных дней один раз в год.</w:t>
      </w:r>
    </w:p>
    <w:p w:rsidR="00A5447D" w:rsidRDefault="00A5447D">
      <w:pPr>
        <w:pStyle w:val="ConsPlusNormal"/>
        <w:spacing w:before="220"/>
        <w:ind w:firstLine="540"/>
        <w:jc w:val="both"/>
      </w:pPr>
      <w:r>
        <w:t>5.1.3. Поощрительные выплаты в виде материальной помощи руководителю учреждения производятся в размерах, определяемых приказом министерства, по заявлению руководителя учреждения при наступлении следующих событий, подтвержденных соответствующими документами:</w:t>
      </w:r>
    </w:p>
    <w:p w:rsidR="00A5447D" w:rsidRDefault="00A5447D">
      <w:pPr>
        <w:pStyle w:val="ConsPlusNormal"/>
        <w:spacing w:before="220"/>
        <w:ind w:firstLine="540"/>
        <w:jc w:val="both"/>
      </w:pPr>
      <w:r>
        <w:t>а) как помощь в решении материальных трудностей в связи с утратой или повреждением имущества в результате стихийного бедствия, пожара, кражи, аварий систем водоснабжения, отопления и других чрезвычайных обстоятельств;</w:t>
      </w:r>
    </w:p>
    <w:p w:rsidR="00A5447D" w:rsidRDefault="00A5447D">
      <w:pPr>
        <w:pStyle w:val="ConsPlusNormal"/>
        <w:spacing w:before="220"/>
        <w:ind w:firstLine="540"/>
        <w:jc w:val="both"/>
      </w:pPr>
      <w:r>
        <w:t>б) как помощь при нуждаемости в лечении в связи с несчастным случаем, аварией, восстановлением после длительной болезни;</w:t>
      </w:r>
    </w:p>
    <w:p w:rsidR="00A5447D" w:rsidRDefault="00A5447D">
      <w:pPr>
        <w:pStyle w:val="ConsPlusNormal"/>
        <w:spacing w:before="220"/>
        <w:ind w:firstLine="540"/>
        <w:jc w:val="both"/>
      </w:pPr>
      <w:r>
        <w:t>в) в связи со смертью близких родственников;</w:t>
      </w:r>
    </w:p>
    <w:p w:rsidR="00A5447D" w:rsidRDefault="00A5447D">
      <w:pPr>
        <w:pStyle w:val="ConsPlusNormal"/>
        <w:spacing w:before="220"/>
        <w:ind w:firstLine="540"/>
        <w:jc w:val="both"/>
      </w:pPr>
      <w:r>
        <w:t>г) при рождении ребенка;</w:t>
      </w:r>
    </w:p>
    <w:p w:rsidR="00A5447D" w:rsidRDefault="00A5447D">
      <w:pPr>
        <w:pStyle w:val="ConsPlusNormal"/>
        <w:spacing w:before="220"/>
        <w:ind w:firstLine="540"/>
        <w:jc w:val="both"/>
      </w:pPr>
      <w:r>
        <w:t>д) при регистрации брака;</w:t>
      </w:r>
    </w:p>
    <w:p w:rsidR="00A5447D" w:rsidRDefault="00A5447D">
      <w:pPr>
        <w:pStyle w:val="ConsPlusNormal"/>
        <w:spacing w:before="220"/>
        <w:ind w:firstLine="540"/>
        <w:jc w:val="both"/>
      </w:pPr>
      <w:r>
        <w:t>е) в связи с уходом в ежегодный оплачиваемый отпуск один раз в год;</w:t>
      </w:r>
    </w:p>
    <w:p w:rsidR="00A5447D" w:rsidRDefault="00A5447D">
      <w:pPr>
        <w:pStyle w:val="ConsPlusNormal"/>
        <w:spacing w:before="220"/>
        <w:ind w:firstLine="540"/>
        <w:jc w:val="both"/>
      </w:pPr>
      <w:r>
        <w:t>ж) при прекращении трудовой деятельности в связи с выходом на пенсию.</w:t>
      </w:r>
    </w:p>
    <w:p w:rsidR="00A5447D" w:rsidRDefault="00A5447D">
      <w:pPr>
        <w:pStyle w:val="ConsPlusNormal"/>
        <w:jc w:val="both"/>
      </w:pPr>
    </w:p>
    <w:p w:rsidR="00A5447D" w:rsidRDefault="00A5447D">
      <w:pPr>
        <w:pStyle w:val="ConsPlusNormal"/>
        <w:jc w:val="both"/>
      </w:pPr>
    </w:p>
    <w:p w:rsidR="00A5447D" w:rsidRDefault="00A5447D">
      <w:pPr>
        <w:pStyle w:val="ConsPlusNormal"/>
        <w:jc w:val="both"/>
      </w:pPr>
    </w:p>
    <w:p w:rsidR="00A5447D" w:rsidRDefault="00A5447D">
      <w:pPr>
        <w:pStyle w:val="ConsPlusNormal"/>
        <w:jc w:val="both"/>
      </w:pPr>
    </w:p>
    <w:p w:rsidR="00A5447D" w:rsidRDefault="00A5447D">
      <w:pPr>
        <w:pStyle w:val="ConsPlusNormal"/>
        <w:jc w:val="both"/>
      </w:pPr>
    </w:p>
    <w:p w:rsidR="00A5447D" w:rsidRDefault="00A5447D">
      <w:pPr>
        <w:pStyle w:val="ConsPlusNormal"/>
        <w:jc w:val="right"/>
        <w:outlineLvl w:val="1"/>
      </w:pPr>
      <w:r>
        <w:t>Приложение N 1</w:t>
      </w:r>
    </w:p>
    <w:p w:rsidR="00A5447D" w:rsidRDefault="00A5447D">
      <w:pPr>
        <w:pStyle w:val="ConsPlusNormal"/>
        <w:jc w:val="right"/>
      </w:pPr>
      <w:r>
        <w:t>к Положению</w:t>
      </w:r>
    </w:p>
    <w:p w:rsidR="00A5447D" w:rsidRDefault="00A5447D">
      <w:pPr>
        <w:pStyle w:val="ConsPlusNormal"/>
        <w:jc w:val="right"/>
      </w:pPr>
      <w:r>
        <w:t>о выплатах стимулирующего характера</w:t>
      </w:r>
    </w:p>
    <w:p w:rsidR="00A5447D" w:rsidRDefault="00A5447D">
      <w:pPr>
        <w:pStyle w:val="ConsPlusNormal"/>
        <w:jc w:val="right"/>
      </w:pPr>
      <w:r>
        <w:t xml:space="preserve">руководителю </w:t>
      </w:r>
      <w:proofErr w:type="gramStart"/>
      <w:r>
        <w:t>государственного</w:t>
      </w:r>
      <w:proofErr w:type="gramEnd"/>
      <w:r>
        <w:t xml:space="preserve"> казенного</w:t>
      </w:r>
    </w:p>
    <w:p w:rsidR="00A5447D" w:rsidRDefault="00A5447D">
      <w:pPr>
        <w:pStyle w:val="ConsPlusNormal"/>
        <w:jc w:val="right"/>
      </w:pPr>
      <w:r>
        <w:lastRenderedPageBreak/>
        <w:t>учреждения Калужской области "Центр</w:t>
      </w:r>
    </w:p>
    <w:p w:rsidR="00A5447D" w:rsidRDefault="00A5447D">
      <w:pPr>
        <w:pStyle w:val="ConsPlusNormal"/>
        <w:jc w:val="right"/>
      </w:pPr>
      <w:r>
        <w:t>бухгалтерского учета", в отношении которого</w:t>
      </w:r>
    </w:p>
    <w:p w:rsidR="00A5447D" w:rsidRDefault="00A5447D">
      <w:pPr>
        <w:pStyle w:val="ConsPlusNormal"/>
        <w:jc w:val="right"/>
      </w:pPr>
      <w:r>
        <w:t>функции и полномочия учредителя осуществляет</w:t>
      </w:r>
    </w:p>
    <w:p w:rsidR="00A5447D" w:rsidRDefault="00A5447D">
      <w:pPr>
        <w:pStyle w:val="ConsPlusNormal"/>
        <w:jc w:val="right"/>
      </w:pPr>
      <w:r>
        <w:t>министерство образования и науки</w:t>
      </w:r>
    </w:p>
    <w:p w:rsidR="00A5447D" w:rsidRDefault="00A5447D">
      <w:pPr>
        <w:pStyle w:val="ConsPlusNormal"/>
        <w:jc w:val="right"/>
      </w:pPr>
      <w:r>
        <w:t>Калужской области</w:t>
      </w:r>
    </w:p>
    <w:p w:rsidR="00A5447D" w:rsidRDefault="00A5447D">
      <w:pPr>
        <w:pStyle w:val="ConsPlusNormal"/>
        <w:jc w:val="both"/>
      </w:pPr>
    </w:p>
    <w:p w:rsidR="00A5447D" w:rsidRDefault="00A5447D">
      <w:pPr>
        <w:pStyle w:val="ConsPlusTitle"/>
        <w:jc w:val="center"/>
      </w:pPr>
      <w:bookmarkStart w:id="2" w:name="P133"/>
      <w:bookmarkEnd w:id="2"/>
      <w:r>
        <w:t>КРИТЕРИИ</w:t>
      </w:r>
    </w:p>
    <w:p w:rsidR="00A5447D" w:rsidRDefault="00A5447D">
      <w:pPr>
        <w:pStyle w:val="ConsPlusTitle"/>
        <w:jc w:val="center"/>
      </w:pPr>
      <w:r>
        <w:t>КАЧЕСТВА И РЕЗУЛЬТАТИВНОСТИ ДЕЯТЕЛЬНОСТИ РУКОВОДИТЕЛЯ</w:t>
      </w:r>
    </w:p>
    <w:p w:rsidR="00A5447D" w:rsidRDefault="00A5447D">
      <w:pPr>
        <w:pStyle w:val="ConsPlusTitle"/>
        <w:jc w:val="center"/>
      </w:pPr>
      <w:r>
        <w:t>ГОСУДАРСТВЕННОГО КАЗЕННОГО УЧРЕЖДЕНИЯ КАЛУЖСКОЙ ОБЛАСТИ</w:t>
      </w:r>
    </w:p>
    <w:p w:rsidR="00A5447D" w:rsidRDefault="00A5447D">
      <w:pPr>
        <w:pStyle w:val="ConsPlusTitle"/>
        <w:jc w:val="center"/>
      </w:pPr>
      <w:r>
        <w:t>"ЦЕНТР БУХГАЛТЕРСКОГО УЧЕТА"</w:t>
      </w:r>
    </w:p>
    <w:p w:rsidR="00A5447D" w:rsidRDefault="00A5447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5447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5447D" w:rsidRDefault="00A5447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5447D" w:rsidRDefault="00A5447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(введены </w:t>
            </w:r>
            <w:hyperlink r:id="rId29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Министерства образования и науки Калужской области</w:t>
            </w:r>
            <w:proofErr w:type="gramEnd"/>
          </w:p>
          <w:p w:rsidR="00A5447D" w:rsidRDefault="00A5447D">
            <w:pPr>
              <w:pStyle w:val="ConsPlusNormal"/>
              <w:jc w:val="center"/>
            </w:pPr>
            <w:r>
              <w:rPr>
                <w:color w:val="392C69"/>
              </w:rPr>
              <w:t>от 27.08.2019 N 1252)</w:t>
            </w:r>
          </w:p>
        </w:tc>
      </w:tr>
    </w:tbl>
    <w:p w:rsidR="00A5447D" w:rsidRDefault="00A5447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3061"/>
        <w:gridCol w:w="1939"/>
        <w:gridCol w:w="1879"/>
        <w:gridCol w:w="1714"/>
      </w:tblGrid>
      <w:tr w:rsidR="00A5447D">
        <w:tc>
          <w:tcPr>
            <w:tcW w:w="454" w:type="dxa"/>
          </w:tcPr>
          <w:p w:rsidR="00A5447D" w:rsidRDefault="00A5447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61" w:type="dxa"/>
          </w:tcPr>
          <w:p w:rsidR="00A5447D" w:rsidRDefault="00A5447D">
            <w:pPr>
              <w:pStyle w:val="ConsPlusNormal"/>
              <w:jc w:val="center"/>
            </w:pPr>
            <w:r>
              <w:t>Показатели качества и результативности деятельности руководителя учреждения</w:t>
            </w:r>
          </w:p>
        </w:tc>
        <w:tc>
          <w:tcPr>
            <w:tcW w:w="1939" w:type="dxa"/>
          </w:tcPr>
          <w:p w:rsidR="00A5447D" w:rsidRDefault="00A5447D">
            <w:pPr>
              <w:pStyle w:val="ConsPlusNormal"/>
              <w:jc w:val="center"/>
            </w:pPr>
            <w:r>
              <w:t>Критерии качества и результативности деятельности руководителя учреждения</w:t>
            </w:r>
          </w:p>
        </w:tc>
        <w:tc>
          <w:tcPr>
            <w:tcW w:w="1879" w:type="dxa"/>
          </w:tcPr>
          <w:p w:rsidR="00A5447D" w:rsidRDefault="00A5447D">
            <w:pPr>
              <w:pStyle w:val="ConsPlusNormal"/>
              <w:jc w:val="center"/>
            </w:pPr>
            <w:r>
              <w:t>Количество баллов/отчетный документ</w:t>
            </w:r>
          </w:p>
        </w:tc>
        <w:tc>
          <w:tcPr>
            <w:tcW w:w="1714" w:type="dxa"/>
          </w:tcPr>
          <w:p w:rsidR="00A5447D" w:rsidRDefault="00A5447D">
            <w:pPr>
              <w:pStyle w:val="ConsPlusNormal"/>
              <w:jc w:val="center"/>
            </w:pPr>
            <w:r>
              <w:t>Периодичность оценки показателей</w:t>
            </w:r>
          </w:p>
        </w:tc>
      </w:tr>
      <w:tr w:rsidR="00A5447D">
        <w:tc>
          <w:tcPr>
            <w:tcW w:w="454" w:type="dxa"/>
          </w:tcPr>
          <w:p w:rsidR="00A5447D" w:rsidRDefault="00A544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</w:tcPr>
          <w:p w:rsidR="00A5447D" w:rsidRDefault="00A5447D">
            <w:pPr>
              <w:pStyle w:val="ConsPlusNormal"/>
            </w:pPr>
            <w:r>
              <w:t>Формирование полной, достоверной, своевременной и качественной бюджетной и налоговой отчетности министерства образования и науки Калужской области</w:t>
            </w:r>
          </w:p>
        </w:tc>
        <w:tc>
          <w:tcPr>
            <w:tcW w:w="1939" w:type="dxa"/>
          </w:tcPr>
          <w:p w:rsidR="00A5447D" w:rsidRDefault="00A5447D">
            <w:pPr>
              <w:pStyle w:val="ConsPlusNormal"/>
            </w:pPr>
          </w:p>
        </w:tc>
        <w:tc>
          <w:tcPr>
            <w:tcW w:w="1879" w:type="dxa"/>
          </w:tcPr>
          <w:p w:rsidR="00A5447D" w:rsidRDefault="00A5447D">
            <w:pPr>
              <w:pStyle w:val="ConsPlusNormal"/>
            </w:pPr>
            <w:r>
              <w:t>Отчет руководителя</w:t>
            </w:r>
          </w:p>
        </w:tc>
        <w:tc>
          <w:tcPr>
            <w:tcW w:w="1714" w:type="dxa"/>
          </w:tcPr>
          <w:p w:rsidR="00A5447D" w:rsidRDefault="00A5447D">
            <w:pPr>
              <w:pStyle w:val="ConsPlusNormal"/>
            </w:pPr>
            <w:r>
              <w:t>Квартальная</w:t>
            </w:r>
          </w:p>
        </w:tc>
      </w:tr>
      <w:tr w:rsidR="00A5447D">
        <w:tc>
          <w:tcPr>
            <w:tcW w:w="454" w:type="dxa"/>
          </w:tcPr>
          <w:p w:rsidR="00A5447D" w:rsidRDefault="00A5447D">
            <w:pPr>
              <w:pStyle w:val="ConsPlusNormal"/>
            </w:pPr>
          </w:p>
        </w:tc>
        <w:tc>
          <w:tcPr>
            <w:tcW w:w="3061" w:type="dxa"/>
          </w:tcPr>
          <w:p w:rsidR="00A5447D" w:rsidRDefault="00A5447D">
            <w:pPr>
              <w:pStyle w:val="ConsPlusNormal"/>
            </w:pPr>
          </w:p>
        </w:tc>
        <w:tc>
          <w:tcPr>
            <w:tcW w:w="1939" w:type="dxa"/>
          </w:tcPr>
          <w:p w:rsidR="00A5447D" w:rsidRDefault="00A5447D">
            <w:pPr>
              <w:pStyle w:val="ConsPlusNormal"/>
            </w:pPr>
            <w:r>
              <w:t>Наличие замечаний</w:t>
            </w:r>
          </w:p>
        </w:tc>
        <w:tc>
          <w:tcPr>
            <w:tcW w:w="1879" w:type="dxa"/>
          </w:tcPr>
          <w:p w:rsidR="00A5447D" w:rsidRDefault="00A5447D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</w:tcPr>
          <w:p w:rsidR="00A5447D" w:rsidRDefault="00A5447D">
            <w:pPr>
              <w:pStyle w:val="ConsPlusNormal"/>
            </w:pPr>
          </w:p>
        </w:tc>
      </w:tr>
      <w:tr w:rsidR="00A5447D">
        <w:tc>
          <w:tcPr>
            <w:tcW w:w="454" w:type="dxa"/>
          </w:tcPr>
          <w:p w:rsidR="00A5447D" w:rsidRDefault="00A5447D">
            <w:pPr>
              <w:pStyle w:val="ConsPlusNormal"/>
            </w:pPr>
          </w:p>
        </w:tc>
        <w:tc>
          <w:tcPr>
            <w:tcW w:w="3061" w:type="dxa"/>
          </w:tcPr>
          <w:p w:rsidR="00A5447D" w:rsidRDefault="00A5447D">
            <w:pPr>
              <w:pStyle w:val="ConsPlusNormal"/>
            </w:pPr>
          </w:p>
        </w:tc>
        <w:tc>
          <w:tcPr>
            <w:tcW w:w="1939" w:type="dxa"/>
          </w:tcPr>
          <w:p w:rsidR="00A5447D" w:rsidRDefault="00A5447D">
            <w:pPr>
              <w:pStyle w:val="ConsPlusNormal"/>
            </w:pPr>
            <w:r>
              <w:t>Отсутствие замечаний</w:t>
            </w:r>
          </w:p>
        </w:tc>
        <w:tc>
          <w:tcPr>
            <w:tcW w:w="1879" w:type="dxa"/>
          </w:tcPr>
          <w:p w:rsidR="00A5447D" w:rsidRDefault="00A5447D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714" w:type="dxa"/>
          </w:tcPr>
          <w:p w:rsidR="00A5447D" w:rsidRDefault="00A5447D">
            <w:pPr>
              <w:pStyle w:val="ConsPlusNormal"/>
            </w:pPr>
          </w:p>
        </w:tc>
      </w:tr>
      <w:tr w:rsidR="00A5447D">
        <w:tc>
          <w:tcPr>
            <w:tcW w:w="454" w:type="dxa"/>
          </w:tcPr>
          <w:p w:rsidR="00A5447D" w:rsidRDefault="00A544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1" w:type="dxa"/>
          </w:tcPr>
          <w:p w:rsidR="00A5447D" w:rsidRDefault="00A5447D">
            <w:pPr>
              <w:pStyle w:val="ConsPlusNormal"/>
            </w:pPr>
            <w:r>
              <w:t>Формирование полной, достоверной, своевременной и качественной бюджетной (бухгалтерской) и налоговой отчетности подведомственных учреждений министерства образования и науки Калужской области</w:t>
            </w:r>
          </w:p>
        </w:tc>
        <w:tc>
          <w:tcPr>
            <w:tcW w:w="1939" w:type="dxa"/>
          </w:tcPr>
          <w:p w:rsidR="00A5447D" w:rsidRDefault="00A5447D">
            <w:pPr>
              <w:pStyle w:val="ConsPlusNormal"/>
            </w:pPr>
          </w:p>
        </w:tc>
        <w:tc>
          <w:tcPr>
            <w:tcW w:w="1879" w:type="dxa"/>
          </w:tcPr>
          <w:p w:rsidR="00A5447D" w:rsidRDefault="00A5447D">
            <w:pPr>
              <w:pStyle w:val="ConsPlusNormal"/>
            </w:pPr>
            <w:r>
              <w:t>Отчет руководителя</w:t>
            </w:r>
          </w:p>
        </w:tc>
        <w:tc>
          <w:tcPr>
            <w:tcW w:w="1714" w:type="dxa"/>
          </w:tcPr>
          <w:p w:rsidR="00A5447D" w:rsidRDefault="00A5447D">
            <w:pPr>
              <w:pStyle w:val="ConsPlusNormal"/>
            </w:pPr>
            <w:r>
              <w:t>Квартальная</w:t>
            </w:r>
          </w:p>
        </w:tc>
      </w:tr>
      <w:tr w:rsidR="00A5447D">
        <w:tc>
          <w:tcPr>
            <w:tcW w:w="454" w:type="dxa"/>
          </w:tcPr>
          <w:p w:rsidR="00A5447D" w:rsidRDefault="00A5447D">
            <w:pPr>
              <w:pStyle w:val="ConsPlusNormal"/>
            </w:pPr>
          </w:p>
        </w:tc>
        <w:tc>
          <w:tcPr>
            <w:tcW w:w="3061" w:type="dxa"/>
          </w:tcPr>
          <w:p w:rsidR="00A5447D" w:rsidRDefault="00A5447D">
            <w:pPr>
              <w:pStyle w:val="ConsPlusNormal"/>
            </w:pPr>
          </w:p>
        </w:tc>
        <w:tc>
          <w:tcPr>
            <w:tcW w:w="1939" w:type="dxa"/>
          </w:tcPr>
          <w:p w:rsidR="00A5447D" w:rsidRDefault="00A5447D">
            <w:pPr>
              <w:pStyle w:val="ConsPlusNormal"/>
            </w:pPr>
            <w:r>
              <w:t>Наличие замечаний</w:t>
            </w:r>
          </w:p>
        </w:tc>
        <w:tc>
          <w:tcPr>
            <w:tcW w:w="1879" w:type="dxa"/>
          </w:tcPr>
          <w:p w:rsidR="00A5447D" w:rsidRDefault="00A5447D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</w:tcPr>
          <w:p w:rsidR="00A5447D" w:rsidRDefault="00A5447D">
            <w:pPr>
              <w:pStyle w:val="ConsPlusNormal"/>
            </w:pPr>
          </w:p>
        </w:tc>
      </w:tr>
      <w:tr w:rsidR="00A5447D">
        <w:tc>
          <w:tcPr>
            <w:tcW w:w="454" w:type="dxa"/>
          </w:tcPr>
          <w:p w:rsidR="00A5447D" w:rsidRDefault="00A5447D">
            <w:pPr>
              <w:pStyle w:val="ConsPlusNormal"/>
            </w:pPr>
          </w:p>
        </w:tc>
        <w:tc>
          <w:tcPr>
            <w:tcW w:w="3061" w:type="dxa"/>
          </w:tcPr>
          <w:p w:rsidR="00A5447D" w:rsidRDefault="00A5447D">
            <w:pPr>
              <w:pStyle w:val="ConsPlusNormal"/>
            </w:pPr>
          </w:p>
        </w:tc>
        <w:tc>
          <w:tcPr>
            <w:tcW w:w="1939" w:type="dxa"/>
          </w:tcPr>
          <w:p w:rsidR="00A5447D" w:rsidRDefault="00A5447D">
            <w:pPr>
              <w:pStyle w:val="ConsPlusNormal"/>
            </w:pPr>
            <w:r>
              <w:t>Отсутствие замечаний</w:t>
            </w:r>
          </w:p>
        </w:tc>
        <w:tc>
          <w:tcPr>
            <w:tcW w:w="1879" w:type="dxa"/>
          </w:tcPr>
          <w:p w:rsidR="00A5447D" w:rsidRDefault="00A5447D">
            <w:pPr>
              <w:pStyle w:val="ConsPlusNormal"/>
            </w:pPr>
            <w:r>
              <w:t>5 (за каждое учреждение)</w:t>
            </w:r>
          </w:p>
        </w:tc>
        <w:tc>
          <w:tcPr>
            <w:tcW w:w="1714" w:type="dxa"/>
          </w:tcPr>
          <w:p w:rsidR="00A5447D" w:rsidRDefault="00A5447D">
            <w:pPr>
              <w:pStyle w:val="ConsPlusNormal"/>
            </w:pPr>
          </w:p>
        </w:tc>
      </w:tr>
      <w:tr w:rsidR="00A5447D">
        <w:tc>
          <w:tcPr>
            <w:tcW w:w="454" w:type="dxa"/>
          </w:tcPr>
          <w:p w:rsidR="00A5447D" w:rsidRDefault="00A544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1" w:type="dxa"/>
          </w:tcPr>
          <w:p w:rsidR="00A5447D" w:rsidRDefault="00A5447D">
            <w:pPr>
              <w:pStyle w:val="ConsPlusNormal"/>
            </w:pPr>
            <w:r>
              <w:t xml:space="preserve">Отсутствие нарушений и замечаний, оформленных в установленном порядке </w:t>
            </w:r>
            <w:r>
              <w:lastRenderedPageBreak/>
              <w:t>контрольно-надзорными органами</w:t>
            </w:r>
          </w:p>
        </w:tc>
        <w:tc>
          <w:tcPr>
            <w:tcW w:w="1939" w:type="dxa"/>
          </w:tcPr>
          <w:p w:rsidR="00A5447D" w:rsidRDefault="00A5447D">
            <w:pPr>
              <w:pStyle w:val="ConsPlusNormal"/>
            </w:pPr>
          </w:p>
        </w:tc>
        <w:tc>
          <w:tcPr>
            <w:tcW w:w="1879" w:type="dxa"/>
          </w:tcPr>
          <w:p w:rsidR="00A5447D" w:rsidRDefault="00A5447D">
            <w:pPr>
              <w:pStyle w:val="ConsPlusNormal"/>
            </w:pPr>
            <w:r>
              <w:t>Отчет руководителя</w:t>
            </w:r>
          </w:p>
        </w:tc>
        <w:tc>
          <w:tcPr>
            <w:tcW w:w="1714" w:type="dxa"/>
          </w:tcPr>
          <w:p w:rsidR="00A5447D" w:rsidRDefault="00A5447D">
            <w:pPr>
              <w:pStyle w:val="ConsPlusNormal"/>
            </w:pPr>
            <w:r>
              <w:t>Квартальная</w:t>
            </w:r>
          </w:p>
        </w:tc>
      </w:tr>
      <w:tr w:rsidR="00A5447D">
        <w:tc>
          <w:tcPr>
            <w:tcW w:w="454" w:type="dxa"/>
          </w:tcPr>
          <w:p w:rsidR="00A5447D" w:rsidRDefault="00A5447D">
            <w:pPr>
              <w:pStyle w:val="ConsPlusNormal"/>
            </w:pPr>
          </w:p>
        </w:tc>
        <w:tc>
          <w:tcPr>
            <w:tcW w:w="3061" w:type="dxa"/>
          </w:tcPr>
          <w:p w:rsidR="00A5447D" w:rsidRDefault="00A5447D">
            <w:pPr>
              <w:pStyle w:val="ConsPlusNormal"/>
            </w:pPr>
          </w:p>
        </w:tc>
        <w:tc>
          <w:tcPr>
            <w:tcW w:w="1939" w:type="dxa"/>
          </w:tcPr>
          <w:p w:rsidR="00A5447D" w:rsidRDefault="00A5447D">
            <w:pPr>
              <w:pStyle w:val="ConsPlusNormal"/>
            </w:pPr>
            <w:r>
              <w:t>Наличие нарушений и замечаний</w:t>
            </w:r>
          </w:p>
        </w:tc>
        <w:tc>
          <w:tcPr>
            <w:tcW w:w="1879" w:type="dxa"/>
          </w:tcPr>
          <w:p w:rsidR="00A5447D" w:rsidRDefault="00A5447D">
            <w:pPr>
              <w:pStyle w:val="ConsPlusNormal"/>
              <w:jc w:val="right"/>
            </w:pPr>
            <w:r>
              <w:t>-10</w:t>
            </w:r>
          </w:p>
        </w:tc>
        <w:tc>
          <w:tcPr>
            <w:tcW w:w="1714" w:type="dxa"/>
          </w:tcPr>
          <w:p w:rsidR="00A5447D" w:rsidRDefault="00A5447D">
            <w:pPr>
              <w:pStyle w:val="ConsPlusNormal"/>
            </w:pPr>
          </w:p>
        </w:tc>
      </w:tr>
      <w:tr w:rsidR="00A5447D">
        <w:tc>
          <w:tcPr>
            <w:tcW w:w="454" w:type="dxa"/>
          </w:tcPr>
          <w:p w:rsidR="00A5447D" w:rsidRDefault="00A5447D">
            <w:pPr>
              <w:pStyle w:val="ConsPlusNormal"/>
            </w:pPr>
          </w:p>
        </w:tc>
        <w:tc>
          <w:tcPr>
            <w:tcW w:w="3061" w:type="dxa"/>
          </w:tcPr>
          <w:p w:rsidR="00A5447D" w:rsidRDefault="00A5447D">
            <w:pPr>
              <w:pStyle w:val="ConsPlusNormal"/>
            </w:pPr>
          </w:p>
        </w:tc>
        <w:tc>
          <w:tcPr>
            <w:tcW w:w="1939" w:type="dxa"/>
          </w:tcPr>
          <w:p w:rsidR="00A5447D" w:rsidRDefault="00A5447D">
            <w:pPr>
              <w:pStyle w:val="ConsPlusNormal"/>
            </w:pPr>
            <w:r>
              <w:t>Отсутствие нарушений и замечаний</w:t>
            </w:r>
          </w:p>
        </w:tc>
        <w:tc>
          <w:tcPr>
            <w:tcW w:w="1879" w:type="dxa"/>
          </w:tcPr>
          <w:p w:rsidR="00A5447D" w:rsidRDefault="00A5447D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714" w:type="dxa"/>
          </w:tcPr>
          <w:p w:rsidR="00A5447D" w:rsidRDefault="00A5447D">
            <w:pPr>
              <w:pStyle w:val="ConsPlusNormal"/>
            </w:pPr>
          </w:p>
        </w:tc>
      </w:tr>
      <w:tr w:rsidR="00A5447D">
        <w:tc>
          <w:tcPr>
            <w:tcW w:w="454" w:type="dxa"/>
          </w:tcPr>
          <w:p w:rsidR="00A5447D" w:rsidRDefault="00A544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1" w:type="dxa"/>
          </w:tcPr>
          <w:p w:rsidR="00A5447D" w:rsidRDefault="00A5447D">
            <w:pPr>
              <w:pStyle w:val="ConsPlusNormal"/>
            </w:pPr>
            <w:r>
              <w:t>Отсутствие обоснованных жалоб со стороны руководителей обслуживаемых учреждений на работу учреждения, качество предоставления услуг</w:t>
            </w:r>
          </w:p>
        </w:tc>
        <w:tc>
          <w:tcPr>
            <w:tcW w:w="1939" w:type="dxa"/>
          </w:tcPr>
          <w:p w:rsidR="00A5447D" w:rsidRDefault="00A5447D">
            <w:pPr>
              <w:pStyle w:val="ConsPlusNormal"/>
            </w:pPr>
          </w:p>
        </w:tc>
        <w:tc>
          <w:tcPr>
            <w:tcW w:w="1879" w:type="dxa"/>
          </w:tcPr>
          <w:p w:rsidR="00A5447D" w:rsidRDefault="00A5447D">
            <w:pPr>
              <w:pStyle w:val="ConsPlusNormal"/>
            </w:pPr>
          </w:p>
        </w:tc>
        <w:tc>
          <w:tcPr>
            <w:tcW w:w="1714" w:type="dxa"/>
          </w:tcPr>
          <w:p w:rsidR="00A5447D" w:rsidRDefault="00A5447D">
            <w:pPr>
              <w:pStyle w:val="ConsPlusNormal"/>
            </w:pPr>
            <w:r>
              <w:t>Квартальная</w:t>
            </w:r>
          </w:p>
        </w:tc>
      </w:tr>
      <w:tr w:rsidR="00A5447D">
        <w:tc>
          <w:tcPr>
            <w:tcW w:w="454" w:type="dxa"/>
          </w:tcPr>
          <w:p w:rsidR="00A5447D" w:rsidRDefault="00A5447D">
            <w:pPr>
              <w:pStyle w:val="ConsPlusNormal"/>
            </w:pPr>
          </w:p>
        </w:tc>
        <w:tc>
          <w:tcPr>
            <w:tcW w:w="3061" w:type="dxa"/>
          </w:tcPr>
          <w:p w:rsidR="00A5447D" w:rsidRDefault="00A5447D">
            <w:pPr>
              <w:pStyle w:val="ConsPlusNormal"/>
            </w:pPr>
          </w:p>
        </w:tc>
        <w:tc>
          <w:tcPr>
            <w:tcW w:w="1939" w:type="dxa"/>
          </w:tcPr>
          <w:p w:rsidR="00A5447D" w:rsidRDefault="00A5447D">
            <w:pPr>
              <w:pStyle w:val="ConsPlusNormal"/>
            </w:pPr>
            <w:r>
              <w:t>Наличие жалоб</w:t>
            </w:r>
          </w:p>
        </w:tc>
        <w:tc>
          <w:tcPr>
            <w:tcW w:w="1879" w:type="dxa"/>
          </w:tcPr>
          <w:p w:rsidR="00A5447D" w:rsidRDefault="00A5447D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</w:tcPr>
          <w:p w:rsidR="00A5447D" w:rsidRDefault="00A5447D">
            <w:pPr>
              <w:pStyle w:val="ConsPlusNormal"/>
            </w:pPr>
          </w:p>
        </w:tc>
      </w:tr>
      <w:tr w:rsidR="00A5447D">
        <w:tc>
          <w:tcPr>
            <w:tcW w:w="454" w:type="dxa"/>
          </w:tcPr>
          <w:p w:rsidR="00A5447D" w:rsidRDefault="00A5447D">
            <w:pPr>
              <w:pStyle w:val="ConsPlusNormal"/>
            </w:pPr>
          </w:p>
        </w:tc>
        <w:tc>
          <w:tcPr>
            <w:tcW w:w="3061" w:type="dxa"/>
          </w:tcPr>
          <w:p w:rsidR="00A5447D" w:rsidRDefault="00A5447D">
            <w:pPr>
              <w:pStyle w:val="ConsPlusNormal"/>
            </w:pPr>
          </w:p>
        </w:tc>
        <w:tc>
          <w:tcPr>
            <w:tcW w:w="1939" w:type="dxa"/>
          </w:tcPr>
          <w:p w:rsidR="00A5447D" w:rsidRDefault="00A5447D">
            <w:pPr>
              <w:pStyle w:val="ConsPlusNormal"/>
            </w:pPr>
            <w:r>
              <w:t>Отсутствие жалоб</w:t>
            </w:r>
          </w:p>
        </w:tc>
        <w:tc>
          <w:tcPr>
            <w:tcW w:w="1879" w:type="dxa"/>
          </w:tcPr>
          <w:p w:rsidR="00A5447D" w:rsidRDefault="00A5447D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714" w:type="dxa"/>
          </w:tcPr>
          <w:p w:rsidR="00A5447D" w:rsidRDefault="00A5447D">
            <w:pPr>
              <w:pStyle w:val="ConsPlusNormal"/>
            </w:pPr>
          </w:p>
        </w:tc>
      </w:tr>
      <w:tr w:rsidR="00A5447D">
        <w:tc>
          <w:tcPr>
            <w:tcW w:w="454" w:type="dxa"/>
          </w:tcPr>
          <w:p w:rsidR="00A5447D" w:rsidRDefault="00A544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1" w:type="dxa"/>
          </w:tcPr>
          <w:p w:rsidR="00A5447D" w:rsidRDefault="00A5447D">
            <w:pPr>
              <w:pStyle w:val="ConsPlusNormal"/>
            </w:pPr>
            <w:r>
              <w:t>Отсутствие замечаний при представлении статистической отчетности, аналитической информации, мониторинга, поручений министерства образования и науки Калужской области</w:t>
            </w:r>
          </w:p>
        </w:tc>
        <w:tc>
          <w:tcPr>
            <w:tcW w:w="1939" w:type="dxa"/>
          </w:tcPr>
          <w:p w:rsidR="00A5447D" w:rsidRDefault="00A5447D">
            <w:pPr>
              <w:pStyle w:val="ConsPlusNormal"/>
            </w:pPr>
          </w:p>
        </w:tc>
        <w:tc>
          <w:tcPr>
            <w:tcW w:w="1879" w:type="dxa"/>
          </w:tcPr>
          <w:p w:rsidR="00A5447D" w:rsidRDefault="00A5447D">
            <w:pPr>
              <w:pStyle w:val="ConsPlusNormal"/>
            </w:pPr>
            <w:r>
              <w:t>Отчет руководителя</w:t>
            </w:r>
          </w:p>
        </w:tc>
        <w:tc>
          <w:tcPr>
            <w:tcW w:w="1714" w:type="dxa"/>
          </w:tcPr>
          <w:p w:rsidR="00A5447D" w:rsidRDefault="00A5447D">
            <w:pPr>
              <w:pStyle w:val="ConsPlusNormal"/>
            </w:pPr>
            <w:r>
              <w:t>Квартальная</w:t>
            </w:r>
          </w:p>
        </w:tc>
      </w:tr>
      <w:tr w:rsidR="00A5447D">
        <w:tc>
          <w:tcPr>
            <w:tcW w:w="454" w:type="dxa"/>
          </w:tcPr>
          <w:p w:rsidR="00A5447D" w:rsidRDefault="00A5447D">
            <w:pPr>
              <w:pStyle w:val="ConsPlusNormal"/>
            </w:pPr>
          </w:p>
        </w:tc>
        <w:tc>
          <w:tcPr>
            <w:tcW w:w="3061" w:type="dxa"/>
          </w:tcPr>
          <w:p w:rsidR="00A5447D" w:rsidRDefault="00A5447D">
            <w:pPr>
              <w:pStyle w:val="ConsPlusNormal"/>
            </w:pPr>
          </w:p>
        </w:tc>
        <w:tc>
          <w:tcPr>
            <w:tcW w:w="1939" w:type="dxa"/>
          </w:tcPr>
          <w:p w:rsidR="00A5447D" w:rsidRDefault="00A5447D">
            <w:pPr>
              <w:pStyle w:val="ConsPlusNormal"/>
            </w:pPr>
            <w:r>
              <w:t>Есть замечания</w:t>
            </w:r>
          </w:p>
        </w:tc>
        <w:tc>
          <w:tcPr>
            <w:tcW w:w="1879" w:type="dxa"/>
          </w:tcPr>
          <w:p w:rsidR="00A5447D" w:rsidRDefault="00A5447D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</w:tcPr>
          <w:p w:rsidR="00A5447D" w:rsidRDefault="00A5447D">
            <w:pPr>
              <w:pStyle w:val="ConsPlusNormal"/>
            </w:pPr>
          </w:p>
        </w:tc>
      </w:tr>
      <w:tr w:rsidR="00A5447D">
        <w:tc>
          <w:tcPr>
            <w:tcW w:w="454" w:type="dxa"/>
          </w:tcPr>
          <w:p w:rsidR="00A5447D" w:rsidRDefault="00A5447D">
            <w:pPr>
              <w:pStyle w:val="ConsPlusNormal"/>
            </w:pPr>
          </w:p>
        </w:tc>
        <w:tc>
          <w:tcPr>
            <w:tcW w:w="3061" w:type="dxa"/>
          </w:tcPr>
          <w:p w:rsidR="00A5447D" w:rsidRDefault="00A5447D">
            <w:pPr>
              <w:pStyle w:val="ConsPlusNormal"/>
            </w:pPr>
          </w:p>
        </w:tc>
        <w:tc>
          <w:tcPr>
            <w:tcW w:w="1939" w:type="dxa"/>
          </w:tcPr>
          <w:p w:rsidR="00A5447D" w:rsidRDefault="00A5447D">
            <w:pPr>
              <w:pStyle w:val="ConsPlusNormal"/>
            </w:pPr>
            <w:r>
              <w:t>Нет замечаний</w:t>
            </w:r>
          </w:p>
        </w:tc>
        <w:tc>
          <w:tcPr>
            <w:tcW w:w="1879" w:type="dxa"/>
          </w:tcPr>
          <w:p w:rsidR="00A5447D" w:rsidRDefault="00A5447D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714" w:type="dxa"/>
          </w:tcPr>
          <w:p w:rsidR="00A5447D" w:rsidRDefault="00A5447D">
            <w:pPr>
              <w:pStyle w:val="ConsPlusNormal"/>
            </w:pPr>
          </w:p>
        </w:tc>
      </w:tr>
      <w:tr w:rsidR="00A5447D">
        <w:tc>
          <w:tcPr>
            <w:tcW w:w="454" w:type="dxa"/>
          </w:tcPr>
          <w:p w:rsidR="00A5447D" w:rsidRDefault="00A544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1" w:type="dxa"/>
          </w:tcPr>
          <w:p w:rsidR="00A5447D" w:rsidRDefault="00A5447D">
            <w:pPr>
              <w:pStyle w:val="ConsPlusNormal"/>
            </w:pPr>
            <w:r>
              <w:t>Соблюдение сроков, порядка представления ежемесячной, ежеквартальной отчетности в рамках закупочной деятельности</w:t>
            </w:r>
          </w:p>
        </w:tc>
        <w:tc>
          <w:tcPr>
            <w:tcW w:w="1939" w:type="dxa"/>
          </w:tcPr>
          <w:p w:rsidR="00A5447D" w:rsidRDefault="00A5447D">
            <w:pPr>
              <w:pStyle w:val="ConsPlusNormal"/>
            </w:pPr>
          </w:p>
        </w:tc>
        <w:tc>
          <w:tcPr>
            <w:tcW w:w="1879" w:type="dxa"/>
          </w:tcPr>
          <w:p w:rsidR="00A5447D" w:rsidRDefault="00A5447D">
            <w:pPr>
              <w:pStyle w:val="ConsPlusNormal"/>
            </w:pPr>
            <w:r>
              <w:t>Информация об осуществлении контроля в сфере закупок</w:t>
            </w:r>
          </w:p>
        </w:tc>
        <w:tc>
          <w:tcPr>
            <w:tcW w:w="1714" w:type="dxa"/>
          </w:tcPr>
          <w:p w:rsidR="00A5447D" w:rsidRDefault="00A5447D">
            <w:pPr>
              <w:pStyle w:val="ConsPlusNormal"/>
            </w:pPr>
          </w:p>
        </w:tc>
      </w:tr>
      <w:tr w:rsidR="00A5447D">
        <w:tc>
          <w:tcPr>
            <w:tcW w:w="454" w:type="dxa"/>
          </w:tcPr>
          <w:p w:rsidR="00A5447D" w:rsidRDefault="00A5447D">
            <w:pPr>
              <w:pStyle w:val="ConsPlusNormal"/>
            </w:pPr>
          </w:p>
        </w:tc>
        <w:tc>
          <w:tcPr>
            <w:tcW w:w="3061" w:type="dxa"/>
          </w:tcPr>
          <w:p w:rsidR="00A5447D" w:rsidRDefault="00A5447D">
            <w:pPr>
              <w:pStyle w:val="ConsPlusNormal"/>
            </w:pPr>
          </w:p>
        </w:tc>
        <w:tc>
          <w:tcPr>
            <w:tcW w:w="1939" w:type="dxa"/>
          </w:tcPr>
          <w:p w:rsidR="00A5447D" w:rsidRDefault="00A5447D">
            <w:pPr>
              <w:pStyle w:val="ConsPlusNormal"/>
            </w:pPr>
            <w:r>
              <w:t>Сроки и порядок нарушены</w:t>
            </w:r>
          </w:p>
        </w:tc>
        <w:tc>
          <w:tcPr>
            <w:tcW w:w="1879" w:type="dxa"/>
          </w:tcPr>
          <w:p w:rsidR="00A5447D" w:rsidRDefault="00A5447D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</w:tcPr>
          <w:p w:rsidR="00A5447D" w:rsidRDefault="00A5447D">
            <w:pPr>
              <w:pStyle w:val="ConsPlusNormal"/>
            </w:pPr>
          </w:p>
        </w:tc>
      </w:tr>
      <w:tr w:rsidR="00A5447D">
        <w:tc>
          <w:tcPr>
            <w:tcW w:w="454" w:type="dxa"/>
          </w:tcPr>
          <w:p w:rsidR="00A5447D" w:rsidRDefault="00A5447D">
            <w:pPr>
              <w:pStyle w:val="ConsPlusNormal"/>
            </w:pPr>
          </w:p>
        </w:tc>
        <w:tc>
          <w:tcPr>
            <w:tcW w:w="3061" w:type="dxa"/>
          </w:tcPr>
          <w:p w:rsidR="00A5447D" w:rsidRDefault="00A5447D">
            <w:pPr>
              <w:pStyle w:val="ConsPlusNormal"/>
            </w:pPr>
          </w:p>
        </w:tc>
        <w:tc>
          <w:tcPr>
            <w:tcW w:w="1939" w:type="dxa"/>
          </w:tcPr>
          <w:p w:rsidR="00A5447D" w:rsidRDefault="00A5447D">
            <w:pPr>
              <w:pStyle w:val="ConsPlusNormal"/>
            </w:pPr>
            <w:r>
              <w:t>Сроки и порядок соблюдаются</w:t>
            </w:r>
          </w:p>
        </w:tc>
        <w:tc>
          <w:tcPr>
            <w:tcW w:w="1879" w:type="dxa"/>
          </w:tcPr>
          <w:p w:rsidR="00A5447D" w:rsidRDefault="00A5447D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714" w:type="dxa"/>
          </w:tcPr>
          <w:p w:rsidR="00A5447D" w:rsidRDefault="00A5447D">
            <w:pPr>
              <w:pStyle w:val="ConsPlusNormal"/>
            </w:pPr>
          </w:p>
        </w:tc>
      </w:tr>
      <w:tr w:rsidR="00A5447D">
        <w:tc>
          <w:tcPr>
            <w:tcW w:w="454" w:type="dxa"/>
          </w:tcPr>
          <w:p w:rsidR="00A5447D" w:rsidRDefault="00A544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1" w:type="dxa"/>
          </w:tcPr>
          <w:p w:rsidR="00A5447D" w:rsidRDefault="00A5447D">
            <w:pPr>
              <w:pStyle w:val="ConsPlusNormal"/>
            </w:pPr>
            <w:r>
              <w:t>Отсутствие просроченной дебиторской и кредиторской задолженности с истекшим сроком исковой давности</w:t>
            </w:r>
          </w:p>
        </w:tc>
        <w:tc>
          <w:tcPr>
            <w:tcW w:w="1939" w:type="dxa"/>
          </w:tcPr>
          <w:p w:rsidR="00A5447D" w:rsidRDefault="00A5447D">
            <w:pPr>
              <w:pStyle w:val="ConsPlusNormal"/>
            </w:pPr>
          </w:p>
        </w:tc>
        <w:tc>
          <w:tcPr>
            <w:tcW w:w="1879" w:type="dxa"/>
          </w:tcPr>
          <w:p w:rsidR="00A5447D" w:rsidRDefault="00A5447D">
            <w:pPr>
              <w:pStyle w:val="ConsPlusNormal"/>
            </w:pPr>
            <w:r>
              <w:t>Отчет руководителя</w:t>
            </w:r>
          </w:p>
        </w:tc>
        <w:tc>
          <w:tcPr>
            <w:tcW w:w="1714" w:type="dxa"/>
          </w:tcPr>
          <w:p w:rsidR="00A5447D" w:rsidRDefault="00A5447D">
            <w:pPr>
              <w:pStyle w:val="ConsPlusNormal"/>
            </w:pPr>
            <w:r>
              <w:t>Квартальная</w:t>
            </w:r>
          </w:p>
        </w:tc>
      </w:tr>
      <w:tr w:rsidR="00A5447D">
        <w:tc>
          <w:tcPr>
            <w:tcW w:w="454" w:type="dxa"/>
          </w:tcPr>
          <w:p w:rsidR="00A5447D" w:rsidRDefault="00A5447D">
            <w:pPr>
              <w:pStyle w:val="ConsPlusNormal"/>
            </w:pPr>
          </w:p>
        </w:tc>
        <w:tc>
          <w:tcPr>
            <w:tcW w:w="3061" w:type="dxa"/>
          </w:tcPr>
          <w:p w:rsidR="00A5447D" w:rsidRDefault="00A5447D">
            <w:pPr>
              <w:pStyle w:val="ConsPlusNormal"/>
            </w:pPr>
          </w:p>
        </w:tc>
        <w:tc>
          <w:tcPr>
            <w:tcW w:w="1939" w:type="dxa"/>
          </w:tcPr>
          <w:p w:rsidR="00A5447D" w:rsidRDefault="00A5447D">
            <w:pPr>
              <w:pStyle w:val="ConsPlusNormal"/>
            </w:pPr>
            <w:r>
              <w:t>Наличие задолженности</w:t>
            </w:r>
          </w:p>
        </w:tc>
        <w:tc>
          <w:tcPr>
            <w:tcW w:w="1879" w:type="dxa"/>
          </w:tcPr>
          <w:p w:rsidR="00A5447D" w:rsidRDefault="00A5447D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</w:tcPr>
          <w:p w:rsidR="00A5447D" w:rsidRDefault="00A5447D">
            <w:pPr>
              <w:pStyle w:val="ConsPlusNormal"/>
            </w:pPr>
          </w:p>
        </w:tc>
      </w:tr>
      <w:tr w:rsidR="00A5447D">
        <w:tc>
          <w:tcPr>
            <w:tcW w:w="454" w:type="dxa"/>
          </w:tcPr>
          <w:p w:rsidR="00A5447D" w:rsidRDefault="00A5447D">
            <w:pPr>
              <w:pStyle w:val="ConsPlusNormal"/>
            </w:pPr>
          </w:p>
        </w:tc>
        <w:tc>
          <w:tcPr>
            <w:tcW w:w="3061" w:type="dxa"/>
          </w:tcPr>
          <w:p w:rsidR="00A5447D" w:rsidRDefault="00A5447D">
            <w:pPr>
              <w:pStyle w:val="ConsPlusNormal"/>
            </w:pPr>
          </w:p>
        </w:tc>
        <w:tc>
          <w:tcPr>
            <w:tcW w:w="1939" w:type="dxa"/>
          </w:tcPr>
          <w:p w:rsidR="00A5447D" w:rsidRDefault="00A5447D">
            <w:pPr>
              <w:pStyle w:val="ConsPlusNormal"/>
            </w:pPr>
            <w:r>
              <w:t>Отсутствие задолженности</w:t>
            </w:r>
          </w:p>
        </w:tc>
        <w:tc>
          <w:tcPr>
            <w:tcW w:w="1879" w:type="dxa"/>
          </w:tcPr>
          <w:p w:rsidR="00A5447D" w:rsidRDefault="00A5447D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714" w:type="dxa"/>
          </w:tcPr>
          <w:p w:rsidR="00A5447D" w:rsidRDefault="00A5447D">
            <w:pPr>
              <w:pStyle w:val="ConsPlusNormal"/>
            </w:pPr>
          </w:p>
        </w:tc>
      </w:tr>
      <w:tr w:rsidR="00A5447D">
        <w:tc>
          <w:tcPr>
            <w:tcW w:w="454" w:type="dxa"/>
          </w:tcPr>
          <w:p w:rsidR="00A5447D" w:rsidRDefault="00A5447D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3061" w:type="dxa"/>
          </w:tcPr>
          <w:p w:rsidR="00A5447D" w:rsidRDefault="00A5447D">
            <w:pPr>
              <w:pStyle w:val="ConsPlusNormal"/>
            </w:pPr>
            <w:r>
              <w:t xml:space="preserve">Количество работников, прошедших курсы повышения квалификации (семинары, тренинги, конференции, </w:t>
            </w:r>
            <w:proofErr w:type="spellStart"/>
            <w:r>
              <w:t>вебинары</w:t>
            </w:r>
            <w:proofErr w:type="spellEnd"/>
            <w:r>
              <w:t>) по направлению деятельности в отчетном периоде</w:t>
            </w:r>
          </w:p>
        </w:tc>
        <w:tc>
          <w:tcPr>
            <w:tcW w:w="1939" w:type="dxa"/>
          </w:tcPr>
          <w:p w:rsidR="00A5447D" w:rsidRDefault="00A5447D">
            <w:pPr>
              <w:pStyle w:val="ConsPlusNormal"/>
            </w:pPr>
          </w:p>
        </w:tc>
        <w:tc>
          <w:tcPr>
            <w:tcW w:w="1879" w:type="dxa"/>
          </w:tcPr>
          <w:p w:rsidR="00A5447D" w:rsidRDefault="00A5447D">
            <w:pPr>
              <w:pStyle w:val="ConsPlusNormal"/>
            </w:pPr>
            <w:r>
              <w:t>Отчет руководителя</w:t>
            </w:r>
          </w:p>
        </w:tc>
        <w:tc>
          <w:tcPr>
            <w:tcW w:w="1714" w:type="dxa"/>
          </w:tcPr>
          <w:p w:rsidR="00A5447D" w:rsidRDefault="00A5447D">
            <w:pPr>
              <w:pStyle w:val="ConsPlusNormal"/>
            </w:pPr>
            <w:r>
              <w:t>Квартальная</w:t>
            </w:r>
          </w:p>
        </w:tc>
      </w:tr>
      <w:tr w:rsidR="00A5447D">
        <w:tc>
          <w:tcPr>
            <w:tcW w:w="454" w:type="dxa"/>
          </w:tcPr>
          <w:p w:rsidR="00A5447D" w:rsidRDefault="00A5447D">
            <w:pPr>
              <w:pStyle w:val="ConsPlusNormal"/>
            </w:pPr>
          </w:p>
        </w:tc>
        <w:tc>
          <w:tcPr>
            <w:tcW w:w="3061" w:type="dxa"/>
          </w:tcPr>
          <w:p w:rsidR="00A5447D" w:rsidRDefault="00A5447D">
            <w:pPr>
              <w:pStyle w:val="ConsPlusNormal"/>
            </w:pPr>
          </w:p>
        </w:tc>
        <w:tc>
          <w:tcPr>
            <w:tcW w:w="1939" w:type="dxa"/>
          </w:tcPr>
          <w:p w:rsidR="00A5447D" w:rsidRDefault="00A5447D">
            <w:pPr>
              <w:pStyle w:val="ConsPlusNormal"/>
            </w:pPr>
            <w:r>
              <w:t>Нет</w:t>
            </w:r>
          </w:p>
        </w:tc>
        <w:tc>
          <w:tcPr>
            <w:tcW w:w="1879" w:type="dxa"/>
          </w:tcPr>
          <w:p w:rsidR="00A5447D" w:rsidRDefault="00A5447D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</w:tcPr>
          <w:p w:rsidR="00A5447D" w:rsidRDefault="00A5447D">
            <w:pPr>
              <w:pStyle w:val="ConsPlusNormal"/>
            </w:pPr>
          </w:p>
        </w:tc>
      </w:tr>
      <w:tr w:rsidR="00A5447D">
        <w:tc>
          <w:tcPr>
            <w:tcW w:w="454" w:type="dxa"/>
          </w:tcPr>
          <w:p w:rsidR="00A5447D" w:rsidRDefault="00A5447D">
            <w:pPr>
              <w:pStyle w:val="ConsPlusNormal"/>
            </w:pPr>
          </w:p>
        </w:tc>
        <w:tc>
          <w:tcPr>
            <w:tcW w:w="3061" w:type="dxa"/>
          </w:tcPr>
          <w:p w:rsidR="00A5447D" w:rsidRDefault="00A5447D">
            <w:pPr>
              <w:pStyle w:val="ConsPlusNormal"/>
            </w:pPr>
          </w:p>
        </w:tc>
        <w:tc>
          <w:tcPr>
            <w:tcW w:w="1939" w:type="dxa"/>
          </w:tcPr>
          <w:p w:rsidR="00A5447D" w:rsidRDefault="00A5447D">
            <w:pPr>
              <w:pStyle w:val="ConsPlusNormal"/>
            </w:pPr>
            <w:r>
              <w:t>От 1 до 3 чел.</w:t>
            </w:r>
          </w:p>
        </w:tc>
        <w:tc>
          <w:tcPr>
            <w:tcW w:w="1879" w:type="dxa"/>
          </w:tcPr>
          <w:p w:rsidR="00A5447D" w:rsidRDefault="00A5447D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714" w:type="dxa"/>
          </w:tcPr>
          <w:p w:rsidR="00A5447D" w:rsidRDefault="00A5447D">
            <w:pPr>
              <w:pStyle w:val="ConsPlusNormal"/>
            </w:pPr>
          </w:p>
        </w:tc>
      </w:tr>
      <w:tr w:rsidR="00A5447D">
        <w:tc>
          <w:tcPr>
            <w:tcW w:w="454" w:type="dxa"/>
          </w:tcPr>
          <w:p w:rsidR="00A5447D" w:rsidRDefault="00A5447D">
            <w:pPr>
              <w:pStyle w:val="ConsPlusNormal"/>
            </w:pPr>
          </w:p>
        </w:tc>
        <w:tc>
          <w:tcPr>
            <w:tcW w:w="3061" w:type="dxa"/>
          </w:tcPr>
          <w:p w:rsidR="00A5447D" w:rsidRDefault="00A5447D">
            <w:pPr>
              <w:pStyle w:val="ConsPlusNormal"/>
            </w:pPr>
          </w:p>
        </w:tc>
        <w:tc>
          <w:tcPr>
            <w:tcW w:w="1939" w:type="dxa"/>
          </w:tcPr>
          <w:p w:rsidR="00A5447D" w:rsidRDefault="00A5447D">
            <w:pPr>
              <w:pStyle w:val="ConsPlusNormal"/>
            </w:pPr>
            <w:r>
              <w:t>Свыше 3 чел.</w:t>
            </w:r>
          </w:p>
        </w:tc>
        <w:tc>
          <w:tcPr>
            <w:tcW w:w="1879" w:type="dxa"/>
          </w:tcPr>
          <w:p w:rsidR="00A5447D" w:rsidRDefault="00A5447D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714" w:type="dxa"/>
          </w:tcPr>
          <w:p w:rsidR="00A5447D" w:rsidRDefault="00A5447D">
            <w:pPr>
              <w:pStyle w:val="ConsPlusNormal"/>
            </w:pPr>
          </w:p>
        </w:tc>
      </w:tr>
    </w:tbl>
    <w:p w:rsidR="00A5447D" w:rsidRDefault="00A5447D">
      <w:pPr>
        <w:pStyle w:val="ConsPlusNormal"/>
        <w:jc w:val="both"/>
      </w:pPr>
    </w:p>
    <w:p w:rsidR="00A5447D" w:rsidRDefault="00A5447D">
      <w:pPr>
        <w:pStyle w:val="ConsPlusNormal"/>
        <w:jc w:val="both"/>
      </w:pPr>
    </w:p>
    <w:p w:rsidR="00A5447D" w:rsidRDefault="00A5447D">
      <w:pPr>
        <w:pStyle w:val="ConsPlusNormal"/>
        <w:jc w:val="both"/>
      </w:pPr>
    </w:p>
    <w:p w:rsidR="00A5447D" w:rsidRDefault="00A5447D">
      <w:pPr>
        <w:pStyle w:val="ConsPlusNormal"/>
        <w:jc w:val="both"/>
      </w:pPr>
    </w:p>
    <w:p w:rsidR="00A5447D" w:rsidRDefault="00A5447D">
      <w:pPr>
        <w:pStyle w:val="ConsPlusNormal"/>
        <w:jc w:val="both"/>
      </w:pPr>
    </w:p>
    <w:p w:rsidR="00A5447D" w:rsidRDefault="00A5447D">
      <w:pPr>
        <w:pStyle w:val="ConsPlusNormal"/>
        <w:jc w:val="right"/>
        <w:outlineLvl w:val="1"/>
      </w:pPr>
      <w:r>
        <w:t>Приложение N 2</w:t>
      </w:r>
    </w:p>
    <w:p w:rsidR="00A5447D" w:rsidRDefault="00A5447D">
      <w:pPr>
        <w:pStyle w:val="ConsPlusNormal"/>
        <w:jc w:val="right"/>
      </w:pPr>
      <w:r>
        <w:t>к Положению</w:t>
      </w:r>
    </w:p>
    <w:p w:rsidR="00A5447D" w:rsidRDefault="00A5447D">
      <w:pPr>
        <w:pStyle w:val="ConsPlusNormal"/>
        <w:jc w:val="right"/>
      </w:pPr>
      <w:r>
        <w:t>о выплатах стимулирующего характера</w:t>
      </w:r>
    </w:p>
    <w:p w:rsidR="00A5447D" w:rsidRDefault="00A5447D">
      <w:pPr>
        <w:pStyle w:val="ConsPlusNormal"/>
        <w:jc w:val="right"/>
      </w:pPr>
      <w:r>
        <w:t xml:space="preserve">руководителю </w:t>
      </w:r>
      <w:proofErr w:type="gramStart"/>
      <w:r>
        <w:t>государственного</w:t>
      </w:r>
      <w:proofErr w:type="gramEnd"/>
      <w:r>
        <w:t xml:space="preserve"> казенного</w:t>
      </w:r>
    </w:p>
    <w:p w:rsidR="00A5447D" w:rsidRDefault="00A5447D">
      <w:pPr>
        <w:pStyle w:val="ConsPlusNormal"/>
        <w:jc w:val="right"/>
      </w:pPr>
      <w:r>
        <w:t>учреждения Калужской области "Центр</w:t>
      </w:r>
    </w:p>
    <w:p w:rsidR="00A5447D" w:rsidRDefault="00A5447D">
      <w:pPr>
        <w:pStyle w:val="ConsPlusNormal"/>
        <w:jc w:val="right"/>
      </w:pPr>
      <w:r>
        <w:t>бухгалтерского учета", в отношении которого</w:t>
      </w:r>
    </w:p>
    <w:p w:rsidR="00A5447D" w:rsidRDefault="00A5447D">
      <w:pPr>
        <w:pStyle w:val="ConsPlusNormal"/>
        <w:jc w:val="right"/>
      </w:pPr>
      <w:r>
        <w:t>функции и полномочия учредителя осуществляет</w:t>
      </w:r>
    </w:p>
    <w:p w:rsidR="00A5447D" w:rsidRDefault="00A5447D">
      <w:pPr>
        <w:pStyle w:val="ConsPlusNormal"/>
        <w:jc w:val="right"/>
      </w:pPr>
      <w:r>
        <w:t>министерство образования и науки</w:t>
      </w:r>
    </w:p>
    <w:p w:rsidR="00A5447D" w:rsidRDefault="00A5447D">
      <w:pPr>
        <w:pStyle w:val="ConsPlusNormal"/>
        <w:jc w:val="right"/>
      </w:pPr>
      <w:r>
        <w:t>Калужской области</w:t>
      </w:r>
    </w:p>
    <w:p w:rsidR="00A5447D" w:rsidRDefault="00A5447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5447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5447D" w:rsidRDefault="00A5447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5447D" w:rsidRDefault="00A5447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 </w:t>
            </w:r>
            <w:hyperlink r:id="rId30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Министерства образования и науки Калужской области</w:t>
            </w:r>
            <w:proofErr w:type="gramEnd"/>
          </w:p>
          <w:p w:rsidR="00A5447D" w:rsidRDefault="00A5447D">
            <w:pPr>
              <w:pStyle w:val="ConsPlusNormal"/>
              <w:jc w:val="center"/>
            </w:pPr>
            <w:r>
              <w:rPr>
                <w:color w:val="392C69"/>
              </w:rPr>
              <w:t>от 27.08.2019 N 1252)</w:t>
            </w:r>
          </w:p>
        </w:tc>
      </w:tr>
    </w:tbl>
    <w:p w:rsidR="00A5447D" w:rsidRDefault="00A5447D">
      <w:pPr>
        <w:pStyle w:val="ConsPlusNormal"/>
        <w:jc w:val="both"/>
      </w:pPr>
    </w:p>
    <w:p w:rsidR="00A5447D" w:rsidRDefault="00A5447D">
      <w:pPr>
        <w:pStyle w:val="ConsPlusNormal"/>
        <w:jc w:val="center"/>
      </w:pPr>
      <w:bookmarkStart w:id="3" w:name="P289"/>
      <w:bookmarkEnd w:id="3"/>
      <w:r>
        <w:t>ОТЧЕТ</w:t>
      </w:r>
    </w:p>
    <w:p w:rsidR="00A5447D" w:rsidRDefault="00A5447D">
      <w:pPr>
        <w:pStyle w:val="ConsPlusNormal"/>
        <w:jc w:val="center"/>
      </w:pPr>
      <w:r>
        <w:t>О ДОСТИГНУТЫХ ПОКАЗАТЕЛЯХ КАЧЕСТВА И РЕЗУЛЬТАТИВНОСТИ</w:t>
      </w:r>
    </w:p>
    <w:p w:rsidR="00A5447D" w:rsidRDefault="00A5447D">
      <w:pPr>
        <w:pStyle w:val="ConsPlusNormal"/>
        <w:jc w:val="center"/>
      </w:pPr>
      <w:r>
        <w:t>ДЕЯТЕЛЬНОСТИ РУКОВОДИТЕЛЯ ГОСУДАРСТВЕННОГО КАЗЕННОГО</w:t>
      </w:r>
    </w:p>
    <w:p w:rsidR="00A5447D" w:rsidRDefault="00A5447D">
      <w:pPr>
        <w:pStyle w:val="ConsPlusNormal"/>
        <w:jc w:val="center"/>
      </w:pPr>
      <w:r>
        <w:t>УЧРЕЖДЕНИЯ КАЛУЖСКОЙ ОБЛАСТИ "ЦЕНТР БУХГАЛТЕРСКОГО УЧЕТА"</w:t>
      </w:r>
    </w:p>
    <w:p w:rsidR="00A5447D" w:rsidRDefault="00A5447D">
      <w:pPr>
        <w:pStyle w:val="ConsPlusNormal"/>
        <w:jc w:val="both"/>
      </w:pPr>
    </w:p>
    <w:p w:rsidR="00A5447D" w:rsidRDefault="00A5447D">
      <w:pPr>
        <w:pStyle w:val="ConsPlusNormal"/>
        <w:jc w:val="center"/>
      </w:pPr>
      <w:r>
        <w:t>за _____ квартал 20___ года</w:t>
      </w:r>
    </w:p>
    <w:p w:rsidR="00A5447D" w:rsidRDefault="00A5447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778"/>
        <w:gridCol w:w="2948"/>
        <w:gridCol w:w="1339"/>
        <w:gridCol w:w="1549"/>
      </w:tblGrid>
      <w:tr w:rsidR="00A5447D">
        <w:tc>
          <w:tcPr>
            <w:tcW w:w="454" w:type="dxa"/>
          </w:tcPr>
          <w:p w:rsidR="00A5447D" w:rsidRDefault="00A5447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778" w:type="dxa"/>
          </w:tcPr>
          <w:p w:rsidR="00A5447D" w:rsidRDefault="00A5447D">
            <w:pPr>
              <w:pStyle w:val="ConsPlusNormal"/>
              <w:jc w:val="center"/>
            </w:pPr>
            <w:r>
              <w:t>Показатели качества деятельности руководителя учреждения</w:t>
            </w:r>
          </w:p>
        </w:tc>
        <w:tc>
          <w:tcPr>
            <w:tcW w:w="2948" w:type="dxa"/>
          </w:tcPr>
          <w:p w:rsidR="00A5447D" w:rsidRDefault="00A5447D">
            <w:pPr>
              <w:pStyle w:val="ConsPlusNormal"/>
              <w:jc w:val="center"/>
            </w:pPr>
            <w:r>
              <w:t>Критерии качества деятельности руководителя учреждения</w:t>
            </w:r>
          </w:p>
        </w:tc>
        <w:tc>
          <w:tcPr>
            <w:tcW w:w="1339" w:type="dxa"/>
          </w:tcPr>
          <w:p w:rsidR="00A5447D" w:rsidRDefault="00A5447D">
            <w:pPr>
              <w:pStyle w:val="ConsPlusNormal"/>
              <w:jc w:val="center"/>
            </w:pPr>
            <w:r>
              <w:t>Количество баллов</w:t>
            </w:r>
          </w:p>
        </w:tc>
        <w:tc>
          <w:tcPr>
            <w:tcW w:w="1549" w:type="dxa"/>
          </w:tcPr>
          <w:p w:rsidR="00A5447D" w:rsidRDefault="00A5447D">
            <w:pPr>
              <w:pStyle w:val="ConsPlusNormal"/>
              <w:jc w:val="center"/>
            </w:pPr>
            <w:r>
              <w:t>Комментарии</w:t>
            </w:r>
          </w:p>
        </w:tc>
      </w:tr>
      <w:tr w:rsidR="00A5447D">
        <w:tc>
          <w:tcPr>
            <w:tcW w:w="454" w:type="dxa"/>
          </w:tcPr>
          <w:p w:rsidR="00A5447D" w:rsidRDefault="00A544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</w:tcPr>
          <w:p w:rsidR="00A5447D" w:rsidRDefault="00A5447D">
            <w:pPr>
              <w:pStyle w:val="ConsPlusNormal"/>
            </w:pPr>
            <w:r>
              <w:t>Формирование полной, достоверной, своевременной и качественной бюджетной и налоговой отчетности министерства образования и науки Калужской области</w:t>
            </w:r>
          </w:p>
        </w:tc>
        <w:tc>
          <w:tcPr>
            <w:tcW w:w="2948" w:type="dxa"/>
          </w:tcPr>
          <w:p w:rsidR="00A5447D" w:rsidRDefault="00A5447D">
            <w:pPr>
              <w:pStyle w:val="ConsPlusNormal"/>
            </w:pPr>
            <w:r>
              <w:t>Своевременное и качественное формирование полной, достоверной, бюджетной и налоговой отчетности в соответствии с установленными нормативными правовыми актами</w:t>
            </w:r>
          </w:p>
        </w:tc>
        <w:tc>
          <w:tcPr>
            <w:tcW w:w="1339" w:type="dxa"/>
          </w:tcPr>
          <w:p w:rsidR="00A5447D" w:rsidRDefault="00A5447D">
            <w:pPr>
              <w:pStyle w:val="ConsPlusNormal"/>
            </w:pPr>
          </w:p>
        </w:tc>
        <w:tc>
          <w:tcPr>
            <w:tcW w:w="1549" w:type="dxa"/>
          </w:tcPr>
          <w:p w:rsidR="00A5447D" w:rsidRDefault="00A5447D">
            <w:pPr>
              <w:pStyle w:val="ConsPlusNormal"/>
            </w:pPr>
          </w:p>
        </w:tc>
      </w:tr>
      <w:tr w:rsidR="00A5447D">
        <w:tc>
          <w:tcPr>
            <w:tcW w:w="454" w:type="dxa"/>
          </w:tcPr>
          <w:p w:rsidR="00A5447D" w:rsidRDefault="00A5447D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2778" w:type="dxa"/>
          </w:tcPr>
          <w:p w:rsidR="00A5447D" w:rsidRDefault="00A5447D">
            <w:pPr>
              <w:pStyle w:val="ConsPlusNormal"/>
            </w:pPr>
            <w:r>
              <w:t>Формирование полной, достоверной, своевременной и качественной бюджетной (бухгалтерской) и налоговой отчетности подведомственных учреждений министерства образования и науки Калужской области</w:t>
            </w:r>
          </w:p>
        </w:tc>
        <w:tc>
          <w:tcPr>
            <w:tcW w:w="2948" w:type="dxa"/>
          </w:tcPr>
          <w:p w:rsidR="00A5447D" w:rsidRDefault="00A5447D">
            <w:pPr>
              <w:pStyle w:val="ConsPlusNormal"/>
            </w:pPr>
            <w:r>
              <w:t>Формирование полной, достоверной, своевременной и качественной бюджетной (бухгалтерской) и налоговой отчетности подведомственных учреждений министерства образования и науки Калужской области в соответствии с установленными нормативными правовыми актами</w:t>
            </w:r>
          </w:p>
        </w:tc>
        <w:tc>
          <w:tcPr>
            <w:tcW w:w="1339" w:type="dxa"/>
          </w:tcPr>
          <w:p w:rsidR="00A5447D" w:rsidRDefault="00A5447D">
            <w:pPr>
              <w:pStyle w:val="ConsPlusNormal"/>
            </w:pPr>
          </w:p>
        </w:tc>
        <w:tc>
          <w:tcPr>
            <w:tcW w:w="1549" w:type="dxa"/>
          </w:tcPr>
          <w:p w:rsidR="00A5447D" w:rsidRDefault="00A5447D">
            <w:pPr>
              <w:pStyle w:val="ConsPlusNormal"/>
            </w:pPr>
          </w:p>
        </w:tc>
      </w:tr>
      <w:tr w:rsidR="00A5447D">
        <w:tc>
          <w:tcPr>
            <w:tcW w:w="454" w:type="dxa"/>
          </w:tcPr>
          <w:p w:rsidR="00A5447D" w:rsidRDefault="00A544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78" w:type="dxa"/>
          </w:tcPr>
          <w:p w:rsidR="00A5447D" w:rsidRDefault="00A5447D">
            <w:pPr>
              <w:pStyle w:val="ConsPlusNormal"/>
            </w:pPr>
            <w:r>
              <w:t>Отсутствие нарушений и замечаний, оформленных в установленном порядке контрольно-надзорными органами</w:t>
            </w:r>
          </w:p>
        </w:tc>
        <w:tc>
          <w:tcPr>
            <w:tcW w:w="2948" w:type="dxa"/>
          </w:tcPr>
          <w:p w:rsidR="00A5447D" w:rsidRDefault="00A5447D">
            <w:pPr>
              <w:pStyle w:val="ConsPlusNormal"/>
            </w:pPr>
            <w:r>
              <w:t>Наличие нарушений</w:t>
            </w:r>
          </w:p>
        </w:tc>
        <w:tc>
          <w:tcPr>
            <w:tcW w:w="1339" w:type="dxa"/>
          </w:tcPr>
          <w:p w:rsidR="00A5447D" w:rsidRDefault="00A5447D">
            <w:pPr>
              <w:pStyle w:val="ConsPlusNormal"/>
            </w:pPr>
          </w:p>
        </w:tc>
        <w:tc>
          <w:tcPr>
            <w:tcW w:w="1549" w:type="dxa"/>
          </w:tcPr>
          <w:p w:rsidR="00A5447D" w:rsidRDefault="00A5447D">
            <w:pPr>
              <w:pStyle w:val="ConsPlusNormal"/>
            </w:pPr>
          </w:p>
        </w:tc>
      </w:tr>
      <w:tr w:rsidR="00A5447D">
        <w:tc>
          <w:tcPr>
            <w:tcW w:w="454" w:type="dxa"/>
          </w:tcPr>
          <w:p w:rsidR="00A5447D" w:rsidRDefault="00A544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78" w:type="dxa"/>
          </w:tcPr>
          <w:p w:rsidR="00A5447D" w:rsidRDefault="00A5447D">
            <w:pPr>
              <w:pStyle w:val="ConsPlusNormal"/>
            </w:pPr>
            <w:r>
              <w:t>Отсутствие обоснованных жалоб со стороны руководителей обслуживаемых учреждений на работу учреждения, качество предоставления услуг</w:t>
            </w:r>
          </w:p>
        </w:tc>
        <w:tc>
          <w:tcPr>
            <w:tcW w:w="2948" w:type="dxa"/>
          </w:tcPr>
          <w:p w:rsidR="00A5447D" w:rsidRDefault="00A5447D">
            <w:pPr>
              <w:pStyle w:val="ConsPlusNormal"/>
            </w:pPr>
            <w:r>
              <w:t>Наличие жалоб</w:t>
            </w:r>
          </w:p>
        </w:tc>
        <w:tc>
          <w:tcPr>
            <w:tcW w:w="1339" w:type="dxa"/>
          </w:tcPr>
          <w:p w:rsidR="00A5447D" w:rsidRDefault="00A5447D">
            <w:pPr>
              <w:pStyle w:val="ConsPlusNormal"/>
            </w:pPr>
          </w:p>
        </w:tc>
        <w:tc>
          <w:tcPr>
            <w:tcW w:w="1549" w:type="dxa"/>
          </w:tcPr>
          <w:p w:rsidR="00A5447D" w:rsidRDefault="00A5447D">
            <w:pPr>
              <w:pStyle w:val="ConsPlusNormal"/>
            </w:pPr>
          </w:p>
        </w:tc>
      </w:tr>
      <w:tr w:rsidR="00A5447D">
        <w:tc>
          <w:tcPr>
            <w:tcW w:w="454" w:type="dxa"/>
          </w:tcPr>
          <w:p w:rsidR="00A5447D" w:rsidRDefault="00A544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778" w:type="dxa"/>
          </w:tcPr>
          <w:p w:rsidR="00A5447D" w:rsidRDefault="00A5447D">
            <w:pPr>
              <w:pStyle w:val="ConsPlusNormal"/>
            </w:pPr>
            <w:r>
              <w:t>Качество исполнения статистической отчетности, аналитической информации, мониторинга, поручений министерства образования и науки Калужской области</w:t>
            </w:r>
          </w:p>
        </w:tc>
        <w:tc>
          <w:tcPr>
            <w:tcW w:w="2948" w:type="dxa"/>
          </w:tcPr>
          <w:p w:rsidR="00A5447D" w:rsidRDefault="00A5447D">
            <w:pPr>
              <w:pStyle w:val="ConsPlusNormal"/>
            </w:pPr>
            <w:r>
              <w:t>Наличие замечаний</w:t>
            </w:r>
          </w:p>
        </w:tc>
        <w:tc>
          <w:tcPr>
            <w:tcW w:w="1339" w:type="dxa"/>
          </w:tcPr>
          <w:p w:rsidR="00A5447D" w:rsidRDefault="00A5447D">
            <w:pPr>
              <w:pStyle w:val="ConsPlusNormal"/>
            </w:pPr>
          </w:p>
        </w:tc>
        <w:tc>
          <w:tcPr>
            <w:tcW w:w="1549" w:type="dxa"/>
          </w:tcPr>
          <w:p w:rsidR="00A5447D" w:rsidRDefault="00A5447D">
            <w:pPr>
              <w:pStyle w:val="ConsPlusNormal"/>
            </w:pPr>
          </w:p>
        </w:tc>
      </w:tr>
      <w:tr w:rsidR="00A5447D">
        <w:tc>
          <w:tcPr>
            <w:tcW w:w="454" w:type="dxa"/>
          </w:tcPr>
          <w:p w:rsidR="00A5447D" w:rsidRDefault="00A544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778" w:type="dxa"/>
          </w:tcPr>
          <w:p w:rsidR="00A5447D" w:rsidRDefault="00A5447D">
            <w:pPr>
              <w:pStyle w:val="ConsPlusNormal"/>
            </w:pPr>
            <w:r>
              <w:t>Соблюдение сроков, порядка представления ежемесячной, ежеквартальной отчетности в рамках закупочной деятельности</w:t>
            </w:r>
          </w:p>
        </w:tc>
        <w:tc>
          <w:tcPr>
            <w:tcW w:w="2948" w:type="dxa"/>
          </w:tcPr>
          <w:p w:rsidR="00A5447D" w:rsidRDefault="00A5447D">
            <w:pPr>
              <w:pStyle w:val="ConsPlusNormal"/>
            </w:pPr>
            <w:r>
              <w:t>Соблюдение сроков и порядка представления ежемесячной, ежеквартальной отчетности в рамках закупочной деятельности</w:t>
            </w:r>
          </w:p>
        </w:tc>
        <w:tc>
          <w:tcPr>
            <w:tcW w:w="1339" w:type="dxa"/>
          </w:tcPr>
          <w:p w:rsidR="00A5447D" w:rsidRDefault="00A5447D">
            <w:pPr>
              <w:pStyle w:val="ConsPlusNormal"/>
            </w:pPr>
          </w:p>
        </w:tc>
        <w:tc>
          <w:tcPr>
            <w:tcW w:w="1549" w:type="dxa"/>
          </w:tcPr>
          <w:p w:rsidR="00A5447D" w:rsidRDefault="00A5447D">
            <w:pPr>
              <w:pStyle w:val="ConsPlusNormal"/>
            </w:pPr>
          </w:p>
        </w:tc>
      </w:tr>
      <w:tr w:rsidR="00A5447D">
        <w:tc>
          <w:tcPr>
            <w:tcW w:w="454" w:type="dxa"/>
          </w:tcPr>
          <w:p w:rsidR="00A5447D" w:rsidRDefault="00A544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778" w:type="dxa"/>
          </w:tcPr>
          <w:p w:rsidR="00A5447D" w:rsidRDefault="00A5447D">
            <w:pPr>
              <w:pStyle w:val="ConsPlusNormal"/>
            </w:pPr>
            <w:r>
              <w:t>Отсутствие просроченной дебиторской и кредиторской задолженности с истекшим сроком исковой давности</w:t>
            </w:r>
          </w:p>
        </w:tc>
        <w:tc>
          <w:tcPr>
            <w:tcW w:w="2948" w:type="dxa"/>
          </w:tcPr>
          <w:p w:rsidR="00A5447D" w:rsidRDefault="00A5447D">
            <w:pPr>
              <w:pStyle w:val="ConsPlusNormal"/>
            </w:pPr>
            <w:r>
              <w:t>Форма отчетности</w:t>
            </w:r>
          </w:p>
        </w:tc>
        <w:tc>
          <w:tcPr>
            <w:tcW w:w="1339" w:type="dxa"/>
          </w:tcPr>
          <w:p w:rsidR="00A5447D" w:rsidRDefault="00A5447D">
            <w:pPr>
              <w:pStyle w:val="ConsPlusNormal"/>
            </w:pPr>
          </w:p>
        </w:tc>
        <w:tc>
          <w:tcPr>
            <w:tcW w:w="1549" w:type="dxa"/>
          </w:tcPr>
          <w:p w:rsidR="00A5447D" w:rsidRDefault="00A5447D">
            <w:pPr>
              <w:pStyle w:val="ConsPlusNormal"/>
            </w:pPr>
          </w:p>
        </w:tc>
      </w:tr>
      <w:tr w:rsidR="00A5447D">
        <w:tc>
          <w:tcPr>
            <w:tcW w:w="454" w:type="dxa"/>
          </w:tcPr>
          <w:p w:rsidR="00A5447D" w:rsidRDefault="00A5447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778" w:type="dxa"/>
          </w:tcPr>
          <w:p w:rsidR="00A5447D" w:rsidRDefault="00A5447D">
            <w:pPr>
              <w:pStyle w:val="ConsPlusNormal"/>
            </w:pPr>
            <w:r>
              <w:t xml:space="preserve">Работники, прошедшие курсы повышения квалификации (семинары, тренинги, конференции, </w:t>
            </w:r>
            <w:proofErr w:type="spellStart"/>
            <w:r>
              <w:t>вебинары</w:t>
            </w:r>
            <w:proofErr w:type="spellEnd"/>
            <w:r>
              <w:t xml:space="preserve">) по направлению </w:t>
            </w:r>
            <w:r>
              <w:lastRenderedPageBreak/>
              <w:t>деятельности в отчетном периоде</w:t>
            </w:r>
          </w:p>
        </w:tc>
        <w:tc>
          <w:tcPr>
            <w:tcW w:w="2948" w:type="dxa"/>
          </w:tcPr>
          <w:p w:rsidR="00A5447D" w:rsidRDefault="00A5447D">
            <w:pPr>
              <w:pStyle w:val="ConsPlusNormal"/>
            </w:pPr>
            <w:r>
              <w:lastRenderedPageBreak/>
              <w:t xml:space="preserve">Наличие документов, перечень семинаров, конференций, тренингов, </w:t>
            </w:r>
            <w:proofErr w:type="spellStart"/>
            <w:r>
              <w:t>вебинаров</w:t>
            </w:r>
            <w:proofErr w:type="spellEnd"/>
          </w:p>
        </w:tc>
        <w:tc>
          <w:tcPr>
            <w:tcW w:w="1339" w:type="dxa"/>
          </w:tcPr>
          <w:p w:rsidR="00A5447D" w:rsidRDefault="00A5447D">
            <w:pPr>
              <w:pStyle w:val="ConsPlusNormal"/>
            </w:pPr>
          </w:p>
        </w:tc>
        <w:tc>
          <w:tcPr>
            <w:tcW w:w="1549" w:type="dxa"/>
          </w:tcPr>
          <w:p w:rsidR="00A5447D" w:rsidRDefault="00A5447D">
            <w:pPr>
              <w:pStyle w:val="ConsPlusNormal"/>
            </w:pPr>
          </w:p>
        </w:tc>
      </w:tr>
      <w:tr w:rsidR="00A5447D">
        <w:tblPrEx>
          <w:tblBorders>
            <w:left w:val="nil"/>
            <w:right w:val="nil"/>
          </w:tblBorders>
        </w:tblPrEx>
        <w:tc>
          <w:tcPr>
            <w:tcW w:w="6180" w:type="dxa"/>
            <w:gridSpan w:val="3"/>
            <w:tcBorders>
              <w:left w:val="nil"/>
              <w:bottom w:val="nil"/>
            </w:tcBorders>
          </w:tcPr>
          <w:p w:rsidR="00A5447D" w:rsidRDefault="00A5447D">
            <w:pPr>
              <w:pStyle w:val="ConsPlusNormal"/>
              <w:jc w:val="right"/>
            </w:pPr>
            <w:r>
              <w:lastRenderedPageBreak/>
              <w:t>ИТОГО</w:t>
            </w:r>
          </w:p>
        </w:tc>
        <w:tc>
          <w:tcPr>
            <w:tcW w:w="1339" w:type="dxa"/>
          </w:tcPr>
          <w:p w:rsidR="00A5447D" w:rsidRDefault="00A5447D">
            <w:pPr>
              <w:pStyle w:val="ConsPlusNormal"/>
            </w:pPr>
          </w:p>
        </w:tc>
        <w:tc>
          <w:tcPr>
            <w:tcW w:w="1549" w:type="dxa"/>
            <w:tcBorders>
              <w:bottom w:val="nil"/>
              <w:right w:val="nil"/>
            </w:tcBorders>
          </w:tcPr>
          <w:p w:rsidR="00A5447D" w:rsidRDefault="00A5447D">
            <w:pPr>
              <w:pStyle w:val="ConsPlusNormal"/>
            </w:pPr>
          </w:p>
        </w:tc>
      </w:tr>
    </w:tbl>
    <w:p w:rsidR="00A5447D" w:rsidRDefault="00A5447D">
      <w:pPr>
        <w:pStyle w:val="ConsPlusNormal"/>
        <w:jc w:val="both"/>
      </w:pPr>
    </w:p>
    <w:p w:rsidR="00A5447D" w:rsidRDefault="00A5447D">
      <w:pPr>
        <w:pStyle w:val="ConsPlusNormal"/>
        <w:jc w:val="both"/>
      </w:pPr>
    </w:p>
    <w:p w:rsidR="00A5447D" w:rsidRDefault="00A5447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70DB" w:rsidRDefault="003A70DB"/>
    <w:sectPr w:rsidR="003A70DB" w:rsidSect="00815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47D"/>
    <w:rsid w:val="003607D7"/>
    <w:rsid w:val="003A70DB"/>
    <w:rsid w:val="008D08A1"/>
    <w:rsid w:val="00A5447D"/>
    <w:rsid w:val="00F4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44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44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44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44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44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44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63B352DFAAAFC3E745DE26D89C80EEB0FC694B2FDDD4D76F68257544E33889A3447B49C5324416F0D44EF9BAA781BB0D6EF07B99D344FF1C6204E8F4I9I" TargetMode="External"/><Relationship Id="rId13" Type="http://schemas.openxmlformats.org/officeDocument/2006/relationships/hyperlink" Target="consultantplus://offline/ref=1363B352DFAAAFC3E745DE26D89C80EEB0FC694B2FDDD4D76F68257544E33889A3447B49C5324416F0D44EF8B2A781BB0D6EF07B99D344FF1C6204E8F4I9I" TargetMode="External"/><Relationship Id="rId18" Type="http://schemas.openxmlformats.org/officeDocument/2006/relationships/hyperlink" Target="consultantplus://offline/ref=1363B352DFAAAFC3E745C02BCEF0DEE0B4F536432CD9DA82313A23221BB33EDCE3047D1C86764C1EF4DF1AA8F6F9D8E94925FD7187CF44F4F0I2I" TargetMode="External"/><Relationship Id="rId26" Type="http://schemas.openxmlformats.org/officeDocument/2006/relationships/hyperlink" Target="consultantplus://offline/ref=1363B352DFAAAFC3E745C02BCEF0DEE0B4F536432CD9DA82313A23221BB33EDCE3047D1886724243A1901BF4B1ACCBEA4025FF789BFCID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363B352DFAAAFC3E745C02BCEF0DEE0B4F536432CD9DA82313A23221BB33EDCE3047D1886724243A1901BF4B1ACCBEA4025FF789BFCIDI" TargetMode="External"/><Relationship Id="rId7" Type="http://schemas.openxmlformats.org/officeDocument/2006/relationships/hyperlink" Target="consultantplus://offline/ref=1363B352DFAAAFC3E745DE26D89C80EEB0FC694B2FDDD1DC6B6F257544E33889A3447B49C5324416F0D44EFBBBA781BB0D6EF07B99D344FF1C6204E8F4I9I" TargetMode="External"/><Relationship Id="rId12" Type="http://schemas.openxmlformats.org/officeDocument/2006/relationships/hyperlink" Target="consultantplus://offline/ref=1363B352DFAAAFC3E745DE26D89C80EEB0FC694B2FDFD5D76968257544E33889A3447B49C5324416F0D44FF9BAA781BB0D6EF07B99D344FF1C6204E8F4I9I" TargetMode="External"/><Relationship Id="rId17" Type="http://schemas.openxmlformats.org/officeDocument/2006/relationships/hyperlink" Target="consultantplus://offline/ref=1363B352DFAAAFC3E745C02BCEF0DEE0B4F536432CD9DA82313A23221BB33EDCE3047D198F7E4243A1901BF4B1ACCBEA4025FF789BFCIDI" TargetMode="External"/><Relationship Id="rId25" Type="http://schemas.openxmlformats.org/officeDocument/2006/relationships/hyperlink" Target="consultantplus://offline/ref=1363B352DFAAAFC3E745C02BCEF0DEE0B4F536432CD9DA82313A23221BB33EDCE3047D1C86764F17F3DF1AA8F6F9D8E94925FD7187CF44F4F0I2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363B352DFAAAFC3E745DE26D89C80EEB0FC694B2FDDD4D76F68257544E33889A3447B49C5324416F0D44EF8B7A781BB0D6EF07B99D344FF1C6204E8F4I9I" TargetMode="External"/><Relationship Id="rId20" Type="http://schemas.openxmlformats.org/officeDocument/2006/relationships/hyperlink" Target="consultantplus://offline/ref=1363B352DFAAAFC3E745C02BCEF0DEE0B4F536432CD9DA82313A23221BB33EDCE3047D1C86764F17F3DF1AA8F6F9D8E94925FD7187CF44F4F0I2I" TargetMode="External"/><Relationship Id="rId29" Type="http://schemas.openxmlformats.org/officeDocument/2006/relationships/hyperlink" Target="consultantplus://offline/ref=1363B352DFAAAFC3E745DE26D89C80EEB0FC694B2FDDD4D76F68257544E33889A3447B49C5324416F0D44EF8B4A781BB0D6EF07B99D344FF1C6204E8F4I9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363B352DFAAAFC3E745DE26D89C80EEB0FC694B2FDFD5D76968257544E33889A3447B49D7321C1AF3D450F9BBB2D7EA4BF3IBI" TargetMode="External"/><Relationship Id="rId11" Type="http://schemas.openxmlformats.org/officeDocument/2006/relationships/hyperlink" Target="consultantplus://offline/ref=1363B352DFAAAFC3E745DE26D89C80EEB0FC694B2FDFD5D76968257544E33889A3447B49C5324416F0D44EF1B5A781BB0D6EF07B99D344FF1C6204E8F4I9I" TargetMode="External"/><Relationship Id="rId24" Type="http://schemas.openxmlformats.org/officeDocument/2006/relationships/hyperlink" Target="consultantplus://offline/ref=1363B352DFAAAFC3E745C02BCEF0DEE0B4F536432CD9DA82313A23221BB33EDCE3047D1F84714E1CA4850AACBFAFD5F44932E37A99CFF4I4I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1363B352DFAAAFC3E745DE26D89C80EEB0FC694B2FDDD4D76F68257544E33889A3447B49C5324416F0D44EF9B5A781BB0D6EF07B99D344FF1C6204E8F4I9I" TargetMode="External"/><Relationship Id="rId15" Type="http://schemas.openxmlformats.org/officeDocument/2006/relationships/hyperlink" Target="consultantplus://offline/ref=1363B352DFAAAFC3E745DE26D89C80EEB0FC694B2FDDD4D76F68257544E33889A3447B49C5324416F0D44EF8B6A781BB0D6EF07B99D344FF1C6204E8F4I9I" TargetMode="External"/><Relationship Id="rId23" Type="http://schemas.openxmlformats.org/officeDocument/2006/relationships/hyperlink" Target="consultantplus://offline/ref=1363B352DFAAAFC3E745C02BCEF0DEE0B4F536432CD9DA82313A23221BB33EDCE3047D1C86764C1EF4DF1AA8F6F9D8E94925FD7187CF44F4F0I2I" TargetMode="External"/><Relationship Id="rId28" Type="http://schemas.openxmlformats.org/officeDocument/2006/relationships/hyperlink" Target="consultantplus://offline/ref=1363B352DFAAAFC3E745DE26D89C80EEB0FC694B2FDFD5D76968257544E33889A3447B49C5324416F0D44EF0BBA781BB0D6EF07B99D344FF1C6204E8F4I9I" TargetMode="External"/><Relationship Id="rId10" Type="http://schemas.openxmlformats.org/officeDocument/2006/relationships/hyperlink" Target="consultantplus://offline/ref=1363B352DFAAAFC3E745DE26D89C80EEB0FC694B2FDFD5D76968257544E33889A3447B49C5324416F0D44EF0BBA781BB0D6EF07B99D344FF1C6204E8F4I9I" TargetMode="External"/><Relationship Id="rId19" Type="http://schemas.openxmlformats.org/officeDocument/2006/relationships/hyperlink" Target="consultantplus://offline/ref=1363B352DFAAAFC3E745C02BCEF0DEE0B4F536432CD9DA82313A23221BB33EDCE3047D1F84714E1CA4850AACBFAFD5F44932E37A99CFF4I4I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363B352DFAAAFC3E745DE26D89C80EEB0FC694B2FDFD5D76968257544E33889A3447B49C5324416F0D44EF1B5A781BB0D6EF07B99D344FF1C6204E8F4I9I" TargetMode="External"/><Relationship Id="rId14" Type="http://schemas.openxmlformats.org/officeDocument/2006/relationships/hyperlink" Target="consultantplus://offline/ref=1363B352DFAAAFC3E745DE26D89C80EEB0FC694B2FDDD4D76F68257544E33889A3447B49C5324416F0D44EF8B1A781BB0D6EF07B99D344FF1C6204E8F4I9I" TargetMode="External"/><Relationship Id="rId22" Type="http://schemas.openxmlformats.org/officeDocument/2006/relationships/hyperlink" Target="consultantplus://offline/ref=1363B352DFAAAFC3E745C02BCEF0DEE0B4F536432CD9DA82313A23221BB33EDCE3047D198F7E4243A1901BF4B1ACCBEA4025FF789BFCIDI" TargetMode="External"/><Relationship Id="rId27" Type="http://schemas.openxmlformats.org/officeDocument/2006/relationships/hyperlink" Target="consultantplus://offline/ref=1363B352DFAAAFC3E745DE26D89C80EEB0FC694B2FDDD4D76F68257544E33889A3447B49C5324416F0D44EF8B7A781BB0D6EF07B99D344FF1C6204E8F4I9I" TargetMode="External"/><Relationship Id="rId30" Type="http://schemas.openxmlformats.org/officeDocument/2006/relationships/hyperlink" Target="consultantplus://offline/ref=1363B352DFAAAFC3E745DE26D89C80EEB0FC694B2FDDD4D76F68257544E33889A3447B49C5324416F0D44EF8B5A781BB0D6EF07B99D344FF1C6204E8F4I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3284</Words>
  <Characters>18721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Битаров Алан Робертович</dc:creator>
  <cp:lastModifiedBy>Битаров Алан Робертович</cp:lastModifiedBy>
  <cp:revision>1</cp:revision>
  <dcterms:created xsi:type="dcterms:W3CDTF">2020-09-30T08:08:00Z</dcterms:created>
  <dcterms:modified xsi:type="dcterms:W3CDTF">2020-09-30T08:08:00Z</dcterms:modified>
</cp:coreProperties>
</file>