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95" w:rsidRDefault="00646695">
      <w:pPr>
        <w:pStyle w:val="ConsPlusTitlePage"/>
      </w:pPr>
      <w:bookmarkStart w:id="0" w:name="_GoBack"/>
      <w:bookmarkEnd w:id="0"/>
      <w:r>
        <w:br/>
      </w:r>
    </w:p>
    <w:p w:rsidR="00646695" w:rsidRDefault="0064669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466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6695" w:rsidRDefault="00646695">
            <w:pPr>
              <w:pStyle w:val="ConsPlusNormal"/>
            </w:pPr>
            <w:r>
              <w:t>28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6695" w:rsidRDefault="00646695">
            <w:pPr>
              <w:pStyle w:val="ConsPlusNormal"/>
              <w:jc w:val="right"/>
            </w:pPr>
            <w:r>
              <w:t>N 290-ОЗ</w:t>
            </w:r>
          </w:p>
        </w:tc>
      </w:tr>
    </w:tbl>
    <w:p w:rsidR="00646695" w:rsidRDefault="006466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695" w:rsidRDefault="00646695">
      <w:pPr>
        <w:pStyle w:val="ConsPlusNormal"/>
        <w:jc w:val="both"/>
      </w:pPr>
    </w:p>
    <w:p w:rsidR="00646695" w:rsidRDefault="00646695">
      <w:pPr>
        <w:pStyle w:val="ConsPlusTitle"/>
        <w:jc w:val="center"/>
      </w:pPr>
      <w:r>
        <w:t>КАЛУЖСКАЯ ОБЛАСТЬ</w:t>
      </w:r>
    </w:p>
    <w:p w:rsidR="00646695" w:rsidRDefault="00646695">
      <w:pPr>
        <w:pStyle w:val="ConsPlusTitle"/>
        <w:jc w:val="center"/>
      </w:pPr>
    </w:p>
    <w:p w:rsidR="00646695" w:rsidRDefault="00646695">
      <w:pPr>
        <w:pStyle w:val="ConsPlusTitle"/>
        <w:jc w:val="center"/>
      </w:pPr>
      <w:r>
        <w:t>ЗАКОН</w:t>
      </w:r>
    </w:p>
    <w:p w:rsidR="00646695" w:rsidRDefault="00646695">
      <w:pPr>
        <w:pStyle w:val="ConsPlusTitle"/>
        <w:jc w:val="center"/>
      </w:pPr>
    </w:p>
    <w:p w:rsidR="00646695" w:rsidRDefault="00646695">
      <w:pPr>
        <w:pStyle w:val="ConsPlusTitle"/>
        <w:jc w:val="center"/>
      </w:pPr>
      <w:r>
        <w:t>О ЕЖЕГОДНЫХ ЕДИНОВРЕМЕННЫХ ВЫПЛАТАХ МОЛОДЫМ</w:t>
      </w:r>
    </w:p>
    <w:p w:rsidR="00646695" w:rsidRDefault="00646695">
      <w:pPr>
        <w:pStyle w:val="ConsPlusTitle"/>
        <w:jc w:val="center"/>
      </w:pPr>
      <w:r>
        <w:t xml:space="preserve">СПЕЦИАЛИСТАМ - ПЕДАГОГИЧЕСКИМ РАБОТНИКАМ </w:t>
      </w:r>
      <w:proofErr w:type="gramStart"/>
      <w:r>
        <w:t>ГОСУДАРСТВЕННЫХ</w:t>
      </w:r>
      <w:proofErr w:type="gramEnd"/>
    </w:p>
    <w:p w:rsidR="00646695" w:rsidRDefault="00646695">
      <w:pPr>
        <w:pStyle w:val="ConsPlusTitle"/>
        <w:jc w:val="center"/>
      </w:pPr>
      <w:r>
        <w:t>И МУНИЦИПАЛЬНЫХ ОБЩЕОБРАЗОВАТЕЛЬНЫХ ОРГАНИЗАЦИЙ</w:t>
      </w:r>
    </w:p>
    <w:p w:rsidR="00646695" w:rsidRDefault="00646695">
      <w:pPr>
        <w:pStyle w:val="ConsPlusNormal"/>
        <w:jc w:val="both"/>
      </w:pPr>
    </w:p>
    <w:p w:rsidR="00646695" w:rsidRDefault="00646695">
      <w:pPr>
        <w:pStyle w:val="ConsPlusNormal"/>
        <w:jc w:val="right"/>
      </w:pPr>
      <w:proofErr w:type="gramStart"/>
      <w:r>
        <w:t>Принят</w:t>
      </w:r>
      <w:proofErr w:type="gramEnd"/>
    </w:p>
    <w:p w:rsidR="00646695" w:rsidRDefault="00646695">
      <w:pPr>
        <w:pStyle w:val="ConsPlusNormal"/>
        <w:jc w:val="right"/>
      </w:pPr>
      <w:r>
        <w:t>Постановлением</w:t>
      </w:r>
    </w:p>
    <w:p w:rsidR="00646695" w:rsidRDefault="00646695">
      <w:pPr>
        <w:pStyle w:val="ConsPlusNormal"/>
        <w:jc w:val="right"/>
      </w:pPr>
      <w:r>
        <w:t>Законодательного Собрания Калужской области</w:t>
      </w:r>
    </w:p>
    <w:p w:rsidR="00646695" w:rsidRDefault="00646695">
      <w:pPr>
        <w:pStyle w:val="ConsPlusNormal"/>
        <w:jc w:val="right"/>
      </w:pPr>
      <w:r>
        <w:t>от 21 декабря 2017 г. N 576</w:t>
      </w:r>
    </w:p>
    <w:p w:rsidR="00646695" w:rsidRDefault="006466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466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6695" w:rsidRDefault="006466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6695" w:rsidRDefault="006466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Калужской области от 21.10.2020 N 2-ОЗ)</w:t>
            </w:r>
          </w:p>
        </w:tc>
      </w:tr>
    </w:tbl>
    <w:p w:rsidR="00646695" w:rsidRDefault="00646695">
      <w:pPr>
        <w:pStyle w:val="ConsPlusNormal"/>
        <w:jc w:val="both"/>
      </w:pPr>
    </w:p>
    <w:p w:rsidR="00646695" w:rsidRDefault="00646695">
      <w:pPr>
        <w:pStyle w:val="ConsPlusTitle"/>
        <w:ind w:firstLine="540"/>
        <w:jc w:val="both"/>
        <w:outlineLvl w:val="0"/>
      </w:pPr>
      <w:r>
        <w:t>Статья 1</w:t>
      </w:r>
    </w:p>
    <w:p w:rsidR="00646695" w:rsidRDefault="00646695">
      <w:pPr>
        <w:pStyle w:val="ConsPlusNormal"/>
        <w:jc w:val="both"/>
      </w:pPr>
    </w:p>
    <w:p w:rsidR="00646695" w:rsidRDefault="00646695">
      <w:pPr>
        <w:pStyle w:val="ConsPlusNormal"/>
        <w:ind w:firstLine="540"/>
        <w:jc w:val="both"/>
      </w:pPr>
      <w:r>
        <w:t xml:space="preserve">Настоящий Закон устанавливает меры социальной поддержки отдельной категории граждан Российской Федерации в возрасте до 30 лет включительно, заключивших по должности, отнесенной к категории "педагогические работники", трудовой договор по основному месту работы с государственными общеобразовательными организациями,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осуществляют органы исполнительной власти Калужской области, или муниципальными общеобразовательными организациями, функции и полномочия учредителя в отношении которых осуществляют органы местного самоуправления муниципальных образований, расположенных на территории Калужской области, в виде ежегодной единовременной выплаты (далее соответственно - молодые специалисты - педагогические работники, общеобразовательные организации).</w:t>
      </w:r>
    </w:p>
    <w:p w:rsidR="00646695" w:rsidRDefault="00646695">
      <w:pPr>
        <w:pStyle w:val="ConsPlusNormal"/>
        <w:jc w:val="both"/>
      </w:pPr>
    </w:p>
    <w:p w:rsidR="00646695" w:rsidRDefault="00646695">
      <w:pPr>
        <w:pStyle w:val="ConsPlusTitle"/>
        <w:ind w:firstLine="540"/>
        <w:jc w:val="both"/>
        <w:outlineLvl w:val="0"/>
      </w:pPr>
      <w:r>
        <w:t>Статья 2</w:t>
      </w:r>
    </w:p>
    <w:p w:rsidR="00646695" w:rsidRDefault="00646695">
      <w:pPr>
        <w:pStyle w:val="ConsPlusNormal"/>
        <w:jc w:val="both"/>
      </w:pPr>
    </w:p>
    <w:p w:rsidR="00646695" w:rsidRDefault="00646695">
      <w:pPr>
        <w:pStyle w:val="ConsPlusNormal"/>
        <w:ind w:firstLine="540"/>
        <w:jc w:val="both"/>
      </w:pPr>
      <w:r>
        <w:t>Ежегодная единовременная выплата устанавливается молодым специалистам - педагогическим работникам при наличии одновременно следующих условий:</w:t>
      </w:r>
    </w:p>
    <w:p w:rsidR="00646695" w:rsidRDefault="00646695">
      <w:pPr>
        <w:pStyle w:val="ConsPlusNormal"/>
        <w:spacing w:before="220"/>
        <w:ind w:firstLine="540"/>
        <w:jc w:val="both"/>
      </w:pPr>
      <w:r>
        <w:t>- наличие соответствующего документа об уровне образования и квалификации, подтверждающего получение профессионального образования, выданного профессиональной образовательной организацией или образовательной организацией высшего образования;</w:t>
      </w:r>
    </w:p>
    <w:p w:rsidR="00646695" w:rsidRDefault="00646695">
      <w:pPr>
        <w:pStyle w:val="ConsPlusNormal"/>
        <w:spacing w:before="220"/>
        <w:ind w:firstLine="540"/>
        <w:jc w:val="both"/>
      </w:pPr>
      <w:proofErr w:type="gramStart"/>
      <w:r>
        <w:t>- заключение трудового договора по должности, отнесенной к категории "педагогические работники", по основному месту работы с общеобразовательными организациями не позднее трех месяцев с даты получения документа об уровне образования и квалификации (не считая периода прохождения военной службы по призыву или альтернативной гражданской службы, периода беременности и родов, периода ухода за ребенком до достижения им возраста трех лет) при условии, что общеобразовательная</w:t>
      </w:r>
      <w:proofErr w:type="gramEnd"/>
      <w:r>
        <w:t xml:space="preserve"> организация является основным местом работы молодого специалиста - педагогического работника.</w:t>
      </w:r>
    </w:p>
    <w:p w:rsidR="00646695" w:rsidRDefault="00646695">
      <w:pPr>
        <w:pStyle w:val="ConsPlusNormal"/>
        <w:jc w:val="both"/>
      </w:pPr>
    </w:p>
    <w:p w:rsidR="00646695" w:rsidRDefault="00646695">
      <w:pPr>
        <w:pStyle w:val="ConsPlusTitle"/>
        <w:ind w:firstLine="540"/>
        <w:jc w:val="both"/>
        <w:outlineLvl w:val="0"/>
      </w:pPr>
      <w:r>
        <w:t>Статья 3</w:t>
      </w:r>
    </w:p>
    <w:p w:rsidR="00646695" w:rsidRDefault="00646695">
      <w:pPr>
        <w:pStyle w:val="ConsPlusNormal"/>
        <w:jc w:val="both"/>
      </w:pPr>
    </w:p>
    <w:p w:rsidR="00646695" w:rsidRDefault="00646695">
      <w:pPr>
        <w:pStyle w:val="ConsPlusNormal"/>
        <w:ind w:firstLine="540"/>
        <w:jc w:val="both"/>
      </w:pPr>
      <w:r>
        <w:t>1. Ежегодная единовременная выплата назначается молодым специалистам - педагогическим работникам в следующих размерах:</w:t>
      </w:r>
    </w:p>
    <w:p w:rsidR="00646695" w:rsidRDefault="00646695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Калужской области от 21.10.2020 N 2-ОЗ)</w:t>
      </w:r>
    </w:p>
    <w:p w:rsidR="00646695" w:rsidRDefault="00646695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работающим</w:t>
      </w:r>
      <w:proofErr w:type="gramEnd"/>
      <w:r>
        <w:t xml:space="preserve"> в сельских поселениях:</w:t>
      </w:r>
    </w:p>
    <w:p w:rsidR="00646695" w:rsidRDefault="00646695">
      <w:pPr>
        <w:pStyle w:val="ConsPlusNormal"/>
        <w:spacing w:before="220"/>
        <w:ind w:firstLine="540"/>
        <w:jc w:val="both"/>
      </w:pPr>
      <w:r>
        <w:t>по окончании первого года работы - 30000 рублей;</w:t>
      </w:r>
    </w:p>
    <w:p w:rsidR="00646695" w:rsidRDefault="00646695">
      <w:pPr>
        <w:pStyle w:val="ConsPlusNormal"/>
        <w:spacing w:before="220"/>
        <w:ind w:firstLine="540"/>
        <w:jc w:val="both"/>
      </w:pPr>
      <w:r>
        <w:t>по окончании второго года работы - 40000 рублей;</w:t>
      </w:r>
    </w:p>
    <w:p w:rsidR="00646695" w:rsidRDefault="00646695">
      <w:pPr>
        <w:pStyle w:val="ConsPlusNormal"/>
        <w:spacing w:before="220"/>
        <w:ind w:firstLine="540"/>
        <w:jc w:val="both"/>
      </w:pPr>
      <w:r>
        <w:t>по окончании третьего года работы - 50000 рублей;</w:t>
      </w:r>
    </w:p>
    <w:p w:rsidR="00646695" w:rsidRDefault="00646695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работающим</w:t>
      </w:r>
      <w:proofErr w:type="gramEnd"/>
      <w:r>
        <w:t xml:space="preserve"> в городских округах и городских поселениях:</w:t>
      </w:r>
    </w:p>
    <w:p w:rsidR="00646695" w:rsidRDefault="00646695">
      <w:pPr>
        <w:pStyle w:val="ConsPlusNormal"/>
        <w:spacing w:before="220"/>
        <w:ind w:firstLine="540"/>
        <w:jc w:val="both"/>
      </w:pPr>
      <w:r>
        <w:t>по окончании первого года работы - 20000 рублей;</w:t>
      </w:r>
    </w:p>
    <w:p w:rsidR="00646695" w:rsidRDefault="00646695">
      <w:pPr>
        <w:pStyle w:val="ConsPlusNormal"/>
        <w:spacing w:before="220"/>
        <w:ind w:firstLine="540"/>
        <w:jc w:val="both"/>
      </w:pPr>
      <w:r>
        <w:t>по окончании второго года работы - 30000 рублей;</w:t>
      </w:r>
    </w:p>
    <w:p w:rsidR="00646695" w:rsidRDefault="00646695">
      <w:pPr>
        <w:pStyle w:val="ConsPlusNormal"/>
        <w:spacing w:before="220"/>
        <w:ind w:firstLine="540"/>
        <w:jc w:val="both"/>
      </w:pPr>
      <w:r>
        <w:t>по окончании третьего года работы - 40000 рублей.</w:t>
      </w:r>
    </w:p>
    <w:p w:rsidR="00646695" w:rsidRDefault="00646695">
      <w:pPr>
        <w:pStyle w:val="ConsPlusNormal"/>
        <w:spacing w:before="220"/>
        <w:ind w:firstLine="540"/>
        <w:jc w:val="both"/>
      </w:pPr>
      <w:r>
        <w:t>2. Ежегодная единовременная выплата предоставляется молодому специалисту - педагогическому работнику на основании его письменного заявления за каждый фактически отработанный год.</w:t>
      </w:r>
    </w:p>
    <w:p w:rsidR="00646695" w:rsidRDefault="00646695">
      <w:pPr>
        <w:pStyle w:val="ConsPlusNormal"/>
        <w:jc w:val="both"/>
      </w:pPr>
    </w:p>
    <w:p w:rsidR="00646695" w:rsidRDefault="00646695">
      <w:pPr>
        <w:pStyle w:val="ConsPlusTitle"/>
        <w:ind w:firstLine="540"/>
        <w:jc w:val="both"/>
        <w:outlineLvl w:val="0"/>
      </w:pPr>
      <w:r>
        <w:t>Статья 4</w:t>
      </w:r>
    </w:p>
    <w:p w:rsidR="00646695" w:rsidRDefault="00646695">
      <w:pPr>
        <w:pStyle w:val="ConsPlusNormal"/>
        <w:jc w:val="both"/>
      </w:pPr>
    </w:p>
    <w:p w:rsidR="00646695" w:rsidRDefault="00646695">
      <w:pPr>
        <w:pStyle w:val="ConsPlusNormal"/>
        <w:ind w:firstLine="540"/>
        <w:jc w:val="both"/>
      </w:pPr>
      <w:bookmarkStart w:id="1" w:name="P45"/>
      <w:bookmarkEnd w:id="1"/>
      <w:r>
        <w:t>1. Предоставление молодому специалисту - педагогическому работнику ежегодной единовременной выплаты приостанавливается:</w:t>
      </w:r>
    </w:p>
    <w:p w:rsidR="00646695" w:rsidRDefault="00646695">
      <w:pPr>
        <w:pStyle w:val="ConsPlusNormal"/>
        <w:spacing w:before="220"/>
        <w:ind w:firstLine="540"/>
        <w:jc w:val="both"/>
      </w:pPr>
      <w:r>
        <w:t>а) при расторжении трудового договора, заключенного между молодым специалистом - педагогическим работникам и общеобразовательной организацией, с последующим заключением нового трудового договора между молодым специалистом - педагогическим работником и общеобразовательной организацией - на период, не превышающий трех месяцев;</w:t>
      </w:r>
    </w:p>
    <w:p w:rsidR="00646695" w:rsidRDefault="00646695">
      <w:pPr>
        <w:pStyle w:val="ConsPlusNormal"/>
        <w:spacing w:before="220"/>
        <w:ind w:firstLine="540"/>
        <w:jc w:val="both"/>
      </w:pPr>
      <w:r>
        <w:t>б) при расторжении трудового договора, заключенного между молодым специалистом - педагогическим работником и общеобразовательной организацией, в связи с прохождением им военной службы по призыву или альтернативной гражданской службы;</w:t>
      </w:r>
    </w:p>
    <w:p w:rsidR="00646695" w:rsidRDefault="00646695">
      <w:pPr>
        <w:pStyle w:val="ConsPlusNormal"/>
        <w:spacing w:before="220"/>
        <w:ind w:firstLine="540"/>
        <w:jc w:val="both"/>
      </w:pPr>
      <w:bookmarkStart w:id="2" w:name="P48"/>
      <w:bookmarkEnd w:id="2"/>
      <w:proofErr w:type="gramStart"/>
      <w:r>
        <w:t xml:space="preserve">в) на периоды отпуска по беременности и родам, отпуска по уходу за ребенком до достижения им возраста трех лет, в том числе на периоды беременности и родов, периоды по уходу за ребенком до достижения им возраста трех лет - при прекращении трудового договора по основаниям, предусмотренным </w:t>
      </w:r>
      <w:hyperlink r:id="rId7" w:history="1">
        <w:r>
          <w:rPr>
            <w:color w:val="0000FF"/>
          </w:rPr>
          <w:t>статьей 261</w:t>
        </w:r>
      </w:hyperlink>
      <w:r>
        <w:t xml:space="preserve"> Трудового кодекса Российской Федерации.</w:t>
      </w:r>
      <w:proofErr w:type="gramEnd"/>
    </w:p>
    <w:p w:rsidR="00646695" w:rsidRDefault="00646695">
      <w:pPr>
        <w:pStyle w:val="ConsPlusNormal"/>
        <w:spacing w:before="220"/>
        <w:ind w:firstLine="540"/>
        <w:jc w:val="both"/>
      </w:pPr>
      <w:bookmarkStart w:id="3" w:name="P49"/>
      <w:bookmarkEnd w:id="3"/>
      <w:r>
        <w:t>2. Возобновление ежегодной единовременной выплаты осуществляется на основании письменного заявления молодого специалиста - педагогического работника со дня принятия уполномоченным органом исполнительной власти Калужской области, осуществляющим государственное управление в сфере образования (далее - уполномоченный орган), решения о возобновлении ежегодной единовременной выплаты при условии:</w:t>
      </w:r>
    </w:p>
    <w:p w:rsidR="00646695" w:rsidRDefault="00646695">
      <w:pPr>
        <w:pStyle w:val="ConsPlusNormal"/>
        <w:spacing w:before="220"/>
        <w:ind w:firstLine="540"/>
        <w:jc w:val="both"/>
      </w:pPr>
      <w:r>
        <w:t>а) заключения нового трудового договора между молодым специалистом - педагогическим работником и общеобразовательной организацией в течение трех месяцев со дня расторжения трудового договора, заключенного между молодым специалистом - педагогическим работником и общеобразовательной организацией;</w:t>
      </w:r>
    </w:p>
    <w:p w:rsidR="00646695" w:rsidRDefault="00646695">
      <w:pPr>
        <w:pStyle w:val="ConsPlusNormal"/>
        <w:spacing w:before="220"/>
        <w:ind w:firstLine="540"/>
        <w:jc w:val="both"/>
      </w:pPr>
      <w:r>
        <w:t xml:space="preserve">б) заключения трудового договора между молодым специалистом - педагогическим </w:t>
      </w:r>
      <w:r>
        <w:lastRenderedPageBreak/>
        <w:t>работником и общеобразовательной организацией в течение трех месяцев со дня увольнения его с военной службы по призыву или альтернативной гражданской службы;</w:t>
      </w:r>
    </w:p>
    <w:p w:rsidR="00646695" w:rsidRDefault="00646695">
      <w:pPr>
        <w:pStyle w:val="ConsPlusNormal"/>
        <w:spacing w:before="220"/>
        <w:ind w:firstLine="540"/>
        <w:jc w:val="both"/>
      </w:pPr>
      <w:proofErr w:type="gramStart"/>
      <w:r>
        <w:t xml:space="preserve">в) окончания отпуска по беременности и родам, отпуска по уходу за ребенком до достижения им возраста трех лет либо заключения трудового договора между молодым специалистом - педагогическим работником и общеобразовательной организацией в течение трех месяцев после окончания периодов, предусмотренных </w:t>
      </w:r>
      <w:hyperlink w:anchor="P48" w:history="1">
        <w:r>
          <w:rPr>
            <w:color w:val="0000FF"/>
          </w:rPr>
          <w:t>подпунктом "в" пункта 1</w:t>
        </w:r>
      </w:hyperlink>
      <w:r>
        <w:t xml:space="preserve"> настоящей статьи, - при прекращении трудового договора по основаниям, предусмотренным </w:t>
      </w:r>
      <w:hyperlink r:id="rId8" w:history="1">
        <w:r>
          <w:rPr>
            <w:color w:val="0000FF"/>
          </w:rPr>
          <w:t>статьей 261</w:t>
        </w:r>
      </w:hyperlink>
      <w:r>
        <w:t xml:space="preserve"> Трудового кодекса Российской Федерации.</w:t>
      </w:r>
      <w:proofErr w:type="gramEnd"/>
    </w:p>
    <w:p w:rsidR="00646695" w:rsidRDefault="00646695">
      <w:pPr>
        <w:pStyle w:val="ConsPlusNormal"/>
        <w:spacing w:before="220"/>
        <w:ind w:firstLine="540"/>
        <w:jc w:val="both"/>
      </w:pPr>
      <w:r>
        <w:t xml:space="preserve">3. Молодой специалист - педагогический работник утрачивает право на назначенную ему в соответствии с настоящим Законом ежегодную единовременную выплату, предоставление которой было приостановлено по основаниям, предусмотренным </w:t>
      </w:r>
      <w:hyperlink w:anchor="P45" w:history="1">
        <w:r>
          <w:rPr>
            <w:color w:val="0000FF"/>
          </w:rPr>
          <w:t>пунктом 1</w:t>
        </w:r>
      </w:hyperlink>
      <w:r>
        <w:t xml:space="preserve"> настоящей статьи, при несоблюдении условий для возобновления предоставления ежегодной единовременной выплаты,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настоящей статьи.</w:t>
      </w:r>
    </w:p>
    <w:p w:rsidR="00646695" w:rsidRDefault="00646695">
      <w:pPr>
        <w:pStyle w:val="ConsPlusNormal"/>
        <w:jc w:val="both"/>
      </w:pPr>
    </w:p>
    <w:p w:rsidR="00646695" w:rsidRDefault="00646695">
      <w:pPr>
        <w:pStyle w:val="ConsPlusTitle"/>
        <w:ind w:firstLine="540"/>
        <w:jc w:val="both"/>
        <w:outlineLvl w:val="0"/>
      </w:pPr>
      <w:r>
        <w:t>Статья 5</w:t>
      </w:r>
    </w:p>
    <w:p w:rsidR="00646695" w:rsidRDefault="00646695">
      <w:pPr>
        <w:pStyle w:val="ConsPlusNormal"/>
        <w:jc w:val="both"/>
      </w:pPr>
    </w:p>
    <w:p w:rsidR="00646695" w:rsidRDefault="00646695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Порядок</w:t>
        </w:r>
      </w:hyperlink>
      <w:r>
        <w:t xml:space="preserve"> назначения и предоставления ежегодной единовременной выплаты молодым специалистам - педагогическим работникам утверждается уполномоченным органом.</w:t>
      </w:r>
    </w:p>
    <w:p w:rsidR="00646695" w:rsidRDefault="00646695">
      <w:pPr>
        <w:pStyle w:val="ConsPlusNormal"/>
        <w:jc w:val="both"/>
      </w:pPr>
    </w:p>
    <w:p w:rsidR="00646695" w:rsidRDefault="00646695">
      <w:pPr>
        <w:pStyle w:val="ConsPlusTitle"/>
        <w:ind w:firstLine="540"/>
        <w:jc w:val="both"/>
        <w:outlineLvl w:val="0"/>
      </w:pPr>
      <w:r>
        <w:t>Статья 6</w:t>
      </w:r>
    </w:p>
    <w:p w:rsidR="00646695" w:rsidRDefault="00646695">
      <w:pPr>
        <w:pStyle w:val="ConsPlusNormal"/>
        <w:jc w:val="both"/>
      </w:pPr>
    </w:p>
    <w:p w:rsidR="00646695" w:rsidRDefault="00646695">
      <w:pPr>
        <w:pStyle w:val="ConsPlusNormal"/>
        <w:ind w:firstLine="540"/>
        <w:jc w:val="both"/>
      </w:pPr>
      <w:r>
        <w:t>Финансовое обеспечение расходов, предусмотренных настоящим Законом, осуществляется за счет средств областного бюджета.</w:t>
      </w:r>
    </w:p>
    <w:p w:rsidR="00646695" w:rsidRDefault="00646695">
      <w:pPr>
        <w:pStyle w:val="ConsPlusNormal"/>
        <w:jc w:val="both"/>
      </w:pPr>
    </w:p>
    <w:p w:rsidR="00646695" w:rsidRDefault="00646695">
      <w:pPr>
        <w:pStyle w:val="ConsPlusTitle"/>
        <w:ind w:firstLine="540"/>
        <w:jc w:val="both"/>
        <w:outlineLvl w:val="0"/>
      </w:pPr>
      <w:r>
        <w:t>Статья 7</w:t>
      </w:r>
    </w:p>
    <w:p w:rsidR="00646695" w:rsidRDefault="00646695">
      <w:pPr>
        <w:pStyle w:val="ConsPlusNormal"/>
        <w:jc w:val="both"/>
      </w:pPr>
    </w:p>
    <w:p w:rsidR="00646695" w:rsidRDefault="00646695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 и распространяется на правоотношения, возникшие с 1 января 2018 года.</w:t>
      </w:r>
    </w:p>
    <w:p w:rsidR="00646695" w:rsidRDefault="00646695">
      <w:pPr>
        <w:pStyle w:val="ConsPlusNormal"/>
        <w:jc w:val="both"/>
      </w:pPr>
    </w:p>
    <w:p w:rsidR="00646695" w:rsidRDefault="00646695">
      <w:pPr>
        <w:pStyle w:val="ConsPlusNormal"/>
        <w:jc w:val="right"/>
      </w:pPr>
      <w:r>
        <w:t>Губернатор Калужской области</w:t>
      </w:r>
    </w:p>
    <w:p w:rsidR="00646695" w:rsidRDefault="00646695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646695" w:rsidRDefault="00646695">
      <w:pPr>
        <w:pStyle w:val="ConsPlusNormal"/>
      </w:pPr>
      <w:r>
        <w:t>г. Калуга</w:t>
      </w:r>
    </w:p>
    <w:p w:rsidR="00646695" w:rsidRDefault="00646695">
      <w:pPr>
        <w:pStyle w:val="ConsPlusNormal"/>
        <w:spacing w:before="220"/>
      </w:pPr>
      <w:r>
        <w:t>28 декабря 2017 г.</w:t>
      </w:r>
    </w:p>
    <w:p w:rsidR="00646695" w:rsidRDefault="00646695">
      <w:pPr>
        <w:pStyle w:val="ConsPlusNormal"/>
        <w:spacing w:before="220"/>
      </w:pPr>
      <w:r>
        <w:t>N 290-ОЗ</w:t>
      </w:r>
    </w:p>
    <w:p w:rsidR="00646695" w:rsidRDefault="00646695">
      <w:pPr>
        <w:pStyle w:val="ConsPlusNormal"/>
        <w:jc w:val="both"/>
      </w:pPr>
    </w:p>
    <w:p w:rsidR="00646695" w:rsidRDefault="00646695">
      <w:pPr>
        <w:pStyle w:val="ConsPlusNormal"/>
        <w:jc w:val="both"/>
      </w:pPr>
    </w:p>
    <w:p w:rsidR="00646695" w:rsidRDefault="006466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0DB" w:rsidRDefault="003A70DB"/>
    <w:sectPr w:rsidR="003A70DB" w:rsidSect="0070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95"/>
    <w:rsid w:val="003607D7"/>
    <w:rsid w:val="003A70DB"/>
    <w:rsid w:val="00646695"/>
    <w:rsid w:val="008D08A1"/>
    <w:rsid w:val="00F4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6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6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5D7D1BFB010B7BD9BBA67C10F454E95983235B635A1DC6AD9BE15F2F0F8A1E0D76971B9CA4363163B72F2C7F577FF7EB9AA173AF2R52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55D7D1BFB010B7BD9BBA67C10F454E95983235B635A1DC6AD9BE15F2F0F8A1E0D76971B9CA4363163B72F2C7F577FF7EB9AA173AF2R52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55D7D1BFB010B7BD9BA46AD7631B4091966B39B432AF8B3088B842ADA0FEF4A0976F24F28F4969426A36A7C2FC24B03BECB9173DEE557A61E4F481RC2F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99962332398DCFD73A9B860A8462170594920DF28BCEE7CAFE2BBBAA14856B5DE3B5004EBDF370328B364D48928F6ABC0BF7E0023B63B8AD2C2A788Q42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55D7D1BFB010B7BD9BA46AD7631B4091966B39B430AC8E368FB842ADA0FEF4A0976F24F28F4969426A36A6C8FC24B03BECB9173DEE557A61E4F481RC2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Битаров Алан Робертович</dc:creator>
  <cp:lastModifiedBy>Битаров Алан Робертович</cp:lastModifiedBy>
  <cp:revision>1</cp:revision>
  <dcterms:created xsi:type="dcterms:W3CDTF">2020-10-27T13:54:00Z</dcterms:created>
  <dcterms:modified xsi:type="dcterms:W3CDTF">2020-10-27T13:55:00Z</dcterms:modified>
</cp:coreProperties>
</file>