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CB" w:rsidRDefault="00876ECB" w:rsidP="00E922A4">
      <w:pPr>
        <w:jc w:val="center"/>
        <w:rPr>
          <w:b/>
          <w:sz w:val="28"/>
          <w:szCs w:val="28"/>
        </w:rPr>
      </w:pPr>
    </w:p>
    <w:p w:rsidR="00876ECB" w:rsidRDefault="00876ECB" w:rsidP="00E922A4">
      <w:pPr>
        <w:jc w:val="center"/>
        <w:rPr>
          <w:b/>
          <w:sz w:val="28"/>
          <w:szCs w:val="28"/>
        </w:rPr>
      </w:pPr>
    </w:p>
    <w:p w:rsidR="00876ECB" w:rsidRDefault="00876ECB" w:rsidP="00E922A4">
      <w:pPr>
        <w:jc w:val="center"/>
        <w:rPr>
          <w:b/>
          <w:sz w:val="28"/>
          <w:szCs w:val="28"/>
        </w:rPr>
      </w:pPr>
    </w:p>
    <w:p w:rsidR="00E922A4" w:rsidRDefault="00E922A4" w:rsidP="00B07556">
      <w:pPr>
        <w:jc w:val="center"/>
        <w:rPr>
          <w:b/>
          <w:sz w:val="28"/>
          <w:szCs w:val="28"/>
        </w:rPr>
      </w:pPr>
      <w:r w:rsidRPr="00145F95">
        <w:rPr>
          <w:b/>
          <w:sz w:val="28"/>
          <w:szCs w:val="28"/>
        </w:rPr>
        <w:t>Свод результатов самоанализа медицинских организаций Калужской области, в соответствии с критериями оценки качества работы организаций, оказывающих услуги в сфере здравоохранения</w:t>
      </w:r>
    </w:p>
    <w:p w:rsidR="00E922A4" w:rsidRDefault="00E922A4" w:rsidP="00E922A4">
      <w:pPr>
        <w:jc w:val="center"/>
        <w:rPr>
          <w:b/>
          <w:sz w:val="28"/>
          <w:szCs w:val="28"/>
        </w:rPr>
      </w:pPr>
    </w:p>
    <w:p w:rsidR="00E922A4" w:rsidRDefault="00E922A4" w:rsidP="00E922A4">
      <w:r w:rsidRPr="007D6379">
        <w:t>В мероприятии по проведению самоанализа приняли участие всего 56 медицинских организаций</w:t>
      </w:r>
      <w:r>
        <w:t>,  из них:</w:t>
      </w:r>
    </w:p>
    <w:p w:rsidR="00E922A4" w:rsidRDefault="00E922A4" w:rsidP="00E922A4">
      <w:r>
        <w:t xml:space="preserve">36- имеют в своей структуре поликлинику и стационар </w:t>
      </w:r>
    </w:p>
    <w:p w:rsidR="00E922A4" w:rsidRDefault="00E922A4" w:rsidP="00E922A4">
      <w:r>
        <w:t>12-поликлинического типа</w:t>
      </w:r>
    </w:p>
    <w:p w:rsidR="00E922A4" w:rsidRDefault="00E922A4" w:rsidP="00E922A4">
      <w:r>
        <w:t>3-стационарного типа</w:t>
      </w:r>
      <w:bookmarkStart w:id="0" w:name="_GoBack"/>
      <w:bookmarkEnd w:id="0"/>
    </w:p>
    <w:p w:rsidR="00E922A4" w:rsidRDefault="00E922A4" w:rsidP="00E922A4">
      <w:r>
        <w:t>4-санаторного типа</w:t>
      </w:r>
    </w:p>
    <w:p w:rsidR="00E922A4" w:rsidRPr="007D6379" w:rsidRDefault="00E922A4" w:rsidP="00E922A4">
      <w:r>
        <w:t>1- станция скорой медицинской помощи</w:t>
      </w:r>
    </w:p>
    <w:p w:rsidR="00E922A4" w:rsidRPr="00145F95" w:rsidRDefault="00E922A4" w:rsidP="00E922A4">
      <w:pPr>
        <w:jc w:val="both"/>
        <w:rPr>
          <w:b/>
          <w:sz w:val="28"/>
          <w:szCs w:val="28"/>
        </w:rPr>
      </w:pPr>
    </w:p>
    <w:p w:rsidR="00E922A4" w:rsidRPr="003D282E" w:rsidRDefault="00E922A4" w:rsidP="00E922A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7"/>
        <w:gridCol w:w="1615"/>
        <w:gridCol w:w="1856"/>
        <w:gridCol w:w="1615"/>
        <w:gridCol w:w="1731"/>
      </w:tblGrid>
      <w:tr w:rsidR="00E922A4" w:rsidRPr="003D282E" w:rsidTr="009C0E23">
        <w:tc>
          <w:tcPr>
            <w:tcW w:w="8317" w:type="dxa"/>
            <w:shd w:val="clear" w:color="auto" w:fill="auto"/>
          </w:tcPr>
          <w:p w:rsidR="00E922A4" w:rsidRPr="00D02070" w:rsidRDefault="00E922A4" w:rsidP="009C0E23">
            <w:pPr>
              <w:rPr>
                <w:b/>
                <w:sz w:val="28"/>
                <w:szCs w:val="28"/>
              </w:rPr>
            </w:pPr>
            <w:r w:rsidRPr="00D02070">
              <w:rPr>
                <w:b/>
                <w:sz w:val="28"/>
                <w:szCs w:val="28"/>
              </w:rPr>
              <w:t>Блок 1. Открытость и доступность</w:t>
            </w:r>
          </w:p>
          <w:p w:rsidR="00E922A4" w:rsidRPr="003D282E" w:rsidRDefault="00E922A4" w:rsidP="009C0E23"/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Натурное     наблюдение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закупка 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spacing w:line="292" w:lineRule="exact"/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Опрос на выходе 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spacing w:line="292" w:lineRule="exact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Кабинетное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spacing w:after="120" w:line="220" w:lineRule="exact"/>
              <w:rPr>
                <w:b/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4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ind w:left="80"/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1.1.Оценка сайта медучреждения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D90655" w:rsidRDefault="00E922A4" w:rsidP="009C0E23">
            <w:pPr>
              <w:jc w:val="center"/>
              <w:rPr>
                <w:b/>
                <w:sz w:val="24"/>
                <w:szCs w:val="24"/>
              </w:rPr>
            </w:pPr>
            <w:r w:rsidRPr="00D90655">
              <w:rPr>
                <w:b/>
                <w:sz w:val="24"/>
                <w:szCs w:val="24"/>
              </w:rPr>
              <w:t>баллы</w:t>
            </w:r>
          </w:p>
        </w:tc>
      </w:tr>
      <w:tr w:rsidR="00E922A4" w:rsidRPr="006A35D6" w:rsidTr="009C0E23">
        <w:trPr>
          <w:trHeight w:hRule="exact" w:val="422"/>
        </w:trPr>
        <w:tc>
          <w:tcPr>
            <w:tcW w:w="8317" w:type="dxa"/>
            <w:shd w:val="clear" w:color="auto" w:fill="auto"/>
          </w:tcPr>
          <w:p w:rsidR="00E922A4" w:rsidRPr="00145F95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45F95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общая информация о медицинской организации 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9E2C2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4" w:rsidRPr="006A35D6" w:rsidTr="009C0E23">
        <w:trPr>
          <w:trHeight w:hRule="exact" w:val="439"/>
        </w:trPr>
        <w:tc>
          <w:tcPr>
            <w:tcW w:w="8317" w:type="dxa"/>
            <w:shd w:val="clear" w:color="auto" w:fill="auto"/>
          </w:tcPr>
          <w:p w:rsidR="00E922A4" w:rsidRPr="00145F95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45F95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информация об услугах учреждения 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9E2C2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4" w:rsidRPr="006A35D6" w:rsidTr="009C0E23">
        <w:trPr>
          <w:trHeight w:hRule="exact" w:val="497"/>
        </w:trPr>
        <w:tc>
          <w:tcPr>
            <w:tcW w:w="8317" w:type="dxa"/>
            <w:shd w:val="clear" w:color="auto" w:fill="auto"/>
          </w:tcPr>
          <w:p w:rsidR="00E922A4" w:rsidRPr="00145F95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45F95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информация о специалистах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9E2C2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4" w:rsidRPr="006A35D6" w:rsidTr="009C0E23">
        <w:trPr>
          <w:trHeight w:hRule="exact" w:val="488"/>
        </w:trPr>
        <w:tc>
          <w:tcPr>
            <w:tcW w:w="8317" w:type="dxa"/>
            <w:shd w:val="clear" w:color="auto" w:fill="auto"/>
          </w:tcPr>
          <w:p w:rsidR="00E922A4" w:rsidRPr="00145F95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45F95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механизмы обратной связи 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9E2C2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(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4" w:rsidRPr="006A35D6" w:rsidTr="009C0E23">
        <w:trPr>
          <w:trHeight w:hRule="exact" w:val="477"/>
        </w:trPr>
        <w:tc>
          <w:tcPr>
            <w:tcW w:w="8317" w:type="dxa"/>
            <w:shd w:val="clear" w:color="auto" w:fill="auto"/>
          </w:tcPr>
          <w:p w:rsidR="00E922A4" w:rsidRPr="00145F95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45F95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и сервисы 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9E2C2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4" w:rsidRPr="006A35D6" w:rsidTr="009C0E23">
        <w:trPr>
          <w:trHeight w:hRule="exact" w:val="468"/>
        </w:trPr>
        <w:tc>
          <w:tcPr>
            <w:tcW w:w="8317" w:type="dxa"/>
            <w:shd w:val="clear" w:color="auto" w:fill="auto"/>
          </w:tcPr>
          <w:p w:rsidR="00E922A4" w:rsidRPr="00145F95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45F95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удобство навигации по сайту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9E2C2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2A4" w:rsidRPr="006A35D6" w:rsidTr="009C0E23">
        <w:trPr>
          <w:trHeight w:hRule="exact" w:val="74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Оценка заочных способов предоставления информации (по телефону, электронная регистратура, </w:t>
            </w:r>
            <w:proofErr w:type="gramStart"/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50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Количество звонков совершенных в учреждение для записи на прием (шт.)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 звонок-28 медицинских организаций (МО)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2 звонка-15 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14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По 5-ти бальной шкале оцените насколько легко дозвониться до учреждения </w:t>
            </w:r>
            <w:r w:rsidRPr="00FC5D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(где 1-очень сложно; 5 - очень легко)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 балла-2 МО</w:t>
            </w:r>
          </w:p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3-10</w:t>
            </w:r>
          </w:p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4-23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615" w:type="dxa"/>
            <w:shd w:val="clear" w:color="auto" w:fill="auto"/>
          </w:tcPr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 балла-11 МО</w:t>
            </w:r>
          </w:p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4-22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Сотрудник, принявший звонок назвал: наименование учреждения, ФИО, должность </w:t>
            </w:r>
            <w:r w:rsidRPr="00FC5D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43/11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86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По 5-тибальной шкале оцените вежливость разговора с вами </w:t>
            </w:r>
            <w:r w:rsidRPr="00FC5D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(где 1- очень грубо, а 5 очень вежливо)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3 балла-8 МО</w:t>
            </w:r>
          </w:p>
          <w:p w:rsidR="00E922A4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4-33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29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Удалось ли вам записаться на прием к врачу </w:t>
            </w:r>
            <w:r w:rsidRPr="0056711D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29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Если нет, укажите причину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4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Были ли какие-нибудь сбои при оказании услуги «запись к врачу» </w:t>
            </w:r>
            <w:r w:rsidRPr="0056711D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14/34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2614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Каков был срок записи (промежуток времени между записью и приёмом);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10779D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  <w:r>
              <w:rPr>
                <w:rStyle w:val="Calibri11pt"/>
                <w:rFonts w:ascii="Times New Roman" w:hAnsi="Times New Roman" w:cs="Times New Roman"/>
              </w:rPr>
              <w:t>В</w:t>
            </w:r>
            <w:r w:rsidRPr="0010779D">
              <w:rPr>
                <w:rStyle w:val="Calibri11pt"/>
                <w:rFonts w:ascii="Times New Roman" w:hAnsi="Times New Roman" w:cs="Times New Roman"/>
              </w:rPr>
              <w:t xml:space="preserve"> этот же день на момент обращения </w:t>
            </w:r>
          </w:p>
          <w:p w:rsidR="00E922A4" w:rsidRPr="0010779D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  <w:r w:rsidRPr="0010779D">
              <w:rPr>
                <w:rStyle w:val="Calibri11pt"/>
                <w:rFonts w:ascii="Times New Roman" w:hAnsi="Times New Roman" w:cs="Times New Roman"/>
              </w:rPr>
              <w:t>до 10 дней для городских и районных МО и</w:t>
            </w:r>
          </w:p>
          <w:p w:rsidR="00E922A4" w:rsidRPr="0010779D" w:rsidRDefault="00E922A4" w:rsidP="009C0E23">
            <w:pPr>
              <w:pStyle w:val="11"/>
              <w:shd w:val="clear" w:color="auto" w:fil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10779D">
              <w:rPr>
                <w:rStyle w:val="Calibri11pt"/>
                <w:rFonts w:ascii="Times New Roman" w:hAnsi="Times New Roman" w:cs="Times New Roman"/>
              </w:rPr>
              <w:t>1-30 дней для областных консультативных МО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28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Были ли предложения обратиться в платное отделение </w:t>
            </w:r>
            <w:r w:rsidRPr="0056711D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(да/нет);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10779D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lastRenderedPageBreak/>
              <w:t>1.3. Оценка дополнительных способов предоставления информации (сайт медицинской организации, информационные стенды, вывески, указатели)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jc w:val="both"/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0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том, в каких случаях пациент имеет право обращаться в страховую компанию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79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распределении домов по участкам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891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том, какой </w:t>
            </w:r>
            <w:proofErr w:type="gram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в каком кабинете принимает и времени работы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58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поэтажного плана расположения кабинетов внутри здания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3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времени и кабинете приема главного врача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времени и кабинете приема старшей медсестры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41/13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вышестоящих и/или контролирующих организациях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56/0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08"/>
        </w:trPr>
        <w:tc>
          <w:tcPr>
            <w:tcW w:w="8317" w:type="dxa"/>
            <w:shd w:val="clear" w:color="auto" w:fill="auto"/>
          </w:tcPr>
          <w:p w:rsidR="00E922A4" w:rsidRPr="00CC63E9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CC63E9">
              <w:rPr>
                <w:rStyle w:val="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информации о способах (формах) записи единой городской службы записи на прием к врачу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CC63E9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51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ФИО специалистов на дверях кабинетов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42/13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2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указателей на месторасположение гардероба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41/13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 вестибюле учреждения есть компьютер или </w:t>
            </w: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инфомат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со справочными данными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12/40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0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указателей на месторасположение туалета </w:t>
            </w:r>
            <w:r w:rsidRPr="00BB3964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43/11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19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 xml:space="preserve">1.4  Оценка </w:t>
            </w: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сроков предоставления услуги (доступности)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258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>Срок ожидания по записи на прием к специалисту (в днях)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10779D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  <w:r>
              <w:rPr>
                <w:rStyle w:val="Calibri11pt"/>
                <w:rFonts w:ascii="Times New Roman" w:hAnsi="Times New Roman" w:cs="Times New Roman"/>
              </w:rPr>
              <w:t>В</w:t>
            </w:r>
            <w:r w:rsidRPr="0010779D">
              <w:rPr>
                <w:rStyle w:val="Calibri11pt"/>
                <w:rFonts w:ascii="Times New Roman" w:hAnsi="Times New Roman" w:cs="Times New Roman"/>
              </w:rPr>
              <w:t xml:space="preserve"> этот же день на момент обращения </w:t>
            </w:r>
          </w:p>
          <w:p w:rsidR="00E922A4" w:rsidRPr="0010779D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  <w:r w:rsidRPr="0010779D">
              <w:rPr>
                <w:rStyle w:val="Calibri11pt"/>
                <w:rFonts w:ascii="Times New Roman" w:hAnsi="Times New Roman" w:cs="Times New Roman"/>
              </w:rPr>
              <w:t>до 10 дней для городских и районных МО и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0779D">
              <w:rPr>
                <w:rStyle w:val="Calibri11pt"/>
                <w:rFonts w:ascii="Times New Roman" w:hAnsi="Times New Roman" w:cs="Times New Roman"/>
              </w:rPr>
              <w:t>1-30 дней для областных консультативных МО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4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Время нахождения в очереди на прием к специалисту (в минутах)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до 45 мин.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3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Время нахождения на приеме у специалиста (в минутах)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2238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Срок проведения повторного приема у специалиста (в днях после первого визита)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10779D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</w:rPr>
            </w:pPr>
            <w:r>
              <w:rPr>
                <w:rStyle w:val="Calibri11pt"/>
                <w:rFonts w:ascii="Times New Roman" w:hAnsi="Times New Roman" w:cs="Times New Roman"/>
              </w:rPr>
              <w:t xml:space="preserve">В среднем </w:t>
            </w:r>
            <w:r w:rsidRPr="0010779D">
              <w:rPr>
                <w:rStyle w:val="Calibri11pt"/>
                <w:rFonts w:ascii="Times New Roman" w:hAnsi="Times New Roman" w:cs="Times New Roman"/>
              </w:rPr>
              <w:t xml:space="preserve">до </w:t>
            </w:r>
            <w:r>
              <w:rPr>
                <w:rStyle w:val="Calibri11pt"/>
                <w:rFonts w:ascii="Times New Roman" w:hAnsi="Times New Roman" w:cs="Times New Roman"/>
              </w:rPr>
              <w:t>5-7</w:t>
            </w:r>
            <w:r w:rsidRPr="0010779D">
              <w:rPr>
                <w:rStyle w:val="Calibri11pt"/>
                <w:rFonts w:ascii="Times New Roman" w:hAnsi="Times New Roman" w:cs="Times New Roman"/>
              </w:rPr>
              <w:t xml:space="preserve"> дней для городских и районных МО и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0779D">
              <w:rPr>
                <w:rStyle w:val="Calibri11pt"/>
                <w:rFonts w:ascii="Times New Roman" w:hAnsi="Times New Roman" w:cs="Times New Roman"/>
              </w:rPr>
              <w:t>1-30 дней для областных консультативных МО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0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b/>
                <w:sz w:val="24"/>
                <w:szCs w:val="24"/>
              </w:rPr>
            </w:pPr>
            <w:r w:rsidRPr="006A35D6">
              <w:rPr>
                <w:rStyle w:val="Calibri11pt0"/>
                <w:rFonts w:ascii="Times New Roman" w:hAnsi="Times New Roman" w:cs="Times New Roman"/>
                <w:b w:val="0"/>
                <w:sz w:val="24"/>
                <w:szCs w:val="24"/>
              </w:rPr>
              <w:t xml:space="preserve">были ли отказы в необходимых исследованиях </w:t>
            </w:r>
            <w:r w:rsidRPr="00BB3964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0/56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1"/>
                <w:sz w:val="24"/>
                <w:szCs w:val="24"/>
              </w:rPr>
              <w:t xml:space="preserve">Блок </w:t>
            </w:r>
            <w:r w:rsidRPr="006A35D6">
              <w:rPr>
                <w:rStyle w:val="Calibri14pt"/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6A35D6">
              <w:rPr>
                <w:rStyle w:val="Calibri14pt0"/>
                <w:i w:val="0"/>
                <w:sz w:val="24"/>
                <w:szCs w:val="24"/>
              </w:rPr>
              <w:t>омфортность условий</w:t>
            </w:r>
            <w:r w:rsidRPr="006A35D6">
              <w:rPr>
                <w:rStyle w:val="Calibri14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35D6">
              <w:rPr>
                <w:rStyle w:val="Calibri14pt"/>
                <w:rFonts w:ascii="Times New Roman" w:hAnsi="Times New Roman" w:cs="Times New Roman"/>
                <w:sz w:val="24"/>
                <w:szCs w:val="24"/>
              </w:rPr>
              <w:t>предоставления услуг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76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b/>
                <w:sz w:val="24"/>
                <w:szCs w:val="24"/>
              </w:rPr>
            </w:pP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2.1. Оценка места предоставления услуги (доступность расположения)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2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2.1.1. Внутреннее благоустройство учреждения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работающего лифта для пациентов в многоэтажных поликлиниках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(да/нет);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18/37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0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помещений внутри учреждения приспособлениями для маломобильных групп населения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31/24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48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работающего гардероба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45/10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2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работающего для пациентов туалета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54/1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1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туалета предметами гигиены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44/11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2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Наличие урн на каждом этаже учреждения 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44/11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14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мест для сидения в коридорах перед кабинетами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Созданы условия для заполнения посетителями документов (есть столы и стулья)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99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 учреждении обеспечена достаточная освещенность помещений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48/7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0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достаточная </w:t>
            </w: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проветриваемость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54/1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комнаты матери и ребенка и/или </w:t>
            </w: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столика в учреждении (для детских АПУ)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33/22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b/>
                <w:sz w:val="24"/>
                <w:szCs w:val="24"/>
              </w:rPr>
            </w:pPr>
            <w:r w:rsidRPr="006A35D6">
              <w:rPr>
                <w:rStyle w:val="Calibri11pt0"/>
                <w:rFonts w:ascii="Times New Roman" w:hAnsi="Times New Roman" w:cs="Times New Roman"/>
                <w:sz w:val="24"/>
                <w:szCs w:val="24"/>
              </w:rPr>
              <w:t>2.1.2. Внешнее благоустройство учреждения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входа в поликлинику приспособлениями для маломобильных групп населения (пандусы, поручни) </w:t>
            </w:r>
            <w:r w:rsidRPr="0019009C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50/6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Оборудованность</w:t>
            </w:r>
            <w:proofErr w:type="spell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входа в учреждение креплениями с возможностью прицепить и оставить детскую коляску или санки 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rStyle w:val="Calibri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Style w:val="Calibri"/>
                <w:b w:val="0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автомобильной парковки для пациентов возле учреждения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43/13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Наличие освещения территории вокруг поликлиники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53/3</w:t>
            </w: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1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2.1.3. Качество документирования процесса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b/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Все ли документы выдал специалист с первого раза (не приходилось возвращаться)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44/11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45/10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28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 бальной шкале оцените понятность заполненных документов (где 1- очень непонятно, а 5 все понятно)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D159BD" w:rsidRDefault="00E922A4" w:rsidP="009C0E2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 w:rsidRPr="00D159BD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балла</w:t>
            </w:r>
            <w:r w:rsidRPr="00D159BD">
              <w:rPr>
                <w:sz w:val="24"/>
                <w:szCs w:val="24"/>
                <w:lang w:eastAsia="ru-RU"/>
              </w:rPr>
              <w:t>-10</w:t>
            </w:r>
            <w:r>
              <w:rPr>
                <w:sz w:val="24"/>
                <w:szCs w:val="24"/>
                <w:lang w:eastAsia="ru-RU"/>
              </w:rPr>
              <w:t xml:space="preserve"> МО</w:t>
            </w:r>
            <w:r w:rsidRPr="00D159BD">
              <w:rPr>
                <w:sz w:val="24"/>
                <w:szCs w:val="24"/>
                <w:lang w:eastAsia="ru-RU"/>
              </w:rPr>
              <w:t xml:space="preserve">  </w:t>
            </w:r>
          </w:p>
          <w:p w:rsidR="00E922A4" w:rsidRPr="00D159BD" w:rsidRDefault="00E922A4" w:rsidP="009C0E2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 w:rsidRPr="00D159BD">
              <w:rPr>
                <w:sz w:val="24"/>
                <w:szCs w:val="24"/>
                <w:lang w:eastAsia="ru-RU"/>
              </w:rPr>
              <w:t xml:space="preserve">4-29     </w:t>
            </w:r>
          </w:p>
          <w:p w:rsidR="00E922A4" w:rsidRPr="00D159BD" w:rsidRDefault="00E922A4" w:rsidP="009C0E2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 w:rsidRPr="00D159BD">
              <w:rPr>
                <w:sz w:val="24"/>
                <w:szCs w:val="24"/>
                <w:lang w:eastAsia="ru-RU"/>
              </w:rPr>
              <w:t>5-17</w:t>
            </w:r>
          </w:p>
          <w:p w:rsidR="00E922A4" w:rsidRPr="00D159BD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D159BD" w:rsidRDefault="00E922A4" w:rsidP="009C0E2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 w:rsidRPr="00D159BD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балла</w:t>
            </w:r>
            <w:r w:rsidRPr="00D159BD">
              <w:rPr>
                <w:sz w:val="24"/>
                <w:szCs w:val="24"/>
                <w:lang w:eastAsia="ru-RU"/>
              </w:rPr>
              <w:t>-14</w:t>
            </w:r>
            <w:r>
              <w:rPr>
                <w:sz w:val="24"/>
                <w:szCs w:val="24"/>
                <w:lang w:eastAsia="ru-RU"/>
              </w:rPr>
              <w:t xml:space="preserve"> МО</w:t>
            </w:r>
            <w:r w:rsidRPr="00D159BD">
              <w:rPr>
                <w:sz w:val="24"/>
                <w:szCs w:val="24"/>
                <w:lang w:eastAsia="ru-RU"/>
              </w:rPr>
              <w:t xml:space="preserve">    </w:t>
            </w:r>
          </w:p>
          <w:p w:rsidR="00E922A4" w:rsidRDefault="00E922A4" w:rsidP="009C0E2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 w:rsidRPr="00D159BD">
              <w:rPr>
                <w:sz w:val="24"/>
                <w:szCs w:val="24"/>
                <w:lang w:eastAsia="ru-RU"/>
              </w:rPr>
              <w:t>4-25</w:t>
            </w:r>
          </w:p>
          <w:p w:rsidR="00E922A4" w:rsidRPr="00D159BD" w:rsidRDefault="00E922A4" w:rsidP="009C0E2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59BD">
              <w:rPr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9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использовал бланки или нет, он писал от руки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50/3</w:t>
            </w: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50/3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9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Сталкивались ли вы со случаями утраты ваших медицинских документов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DA5C41" w:rsidRDefault="00E922A4" w:rsidP="009C0E2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DA5C41" w:rsidRDefault="00E922A4" w:rsidP="009C0E23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23/31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7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4pt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4pt"/>
                <w:rFonts w:ascii="Times New Roman" w:hAnsi="Times New Roman" w:cs="Times New Roman"/>
                <w:sz w:val="24"/>
                <w:szCs w:val="24"/>
              </w:rPr>
              <w:t>Блок 3. Доброжелательность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4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2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Отсутствие посторонних во время приема у специалиста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  <w:r>
              <w:rPr>
                <w:color w:val="000000"/>
                <w:sz w:val="24"/>
                <w:szCs w:val="22"/>
              </w:rPr>
              <w:t>37/15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05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Не заходили ли в кабинет посторонние во время приема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  <w:r>
              <w:rPr>
                <w:color w:val="000000"/>
                <w:sz w:val="24"/>
                <w:szCs w:val="22"/>
              </w:rPr>
              <w:t>17/36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582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Сталкивались ли вы с разглашением третьим лицам ваших персональных данных </w:t>
            </w:r>
            <w:r w:rsidRPr="008430FF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  <w:r>
              <w:rPr>
                <w:color w:val="000000"/>
                <w:sz w:val="24"/>
                <w:szCs w:val="22"/>
              </w:rPr>
              <w:t>2/51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0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работой</w:t>
            </w:r>
            <w:proofErr w:type="gram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каких подразделений поликлиники вы не удовлетворены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26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считаете ли вы, что за последнее время отношение к пациентам улучшилось </w:t>
            </w:r>
            <w:r w:rsidRPr="00DB4F5E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6A35D6" w:rsidRDefault="00E922A4" w:rsidP="009C0E23">
            <w:pPr>
              <w:pStyle w:val="11"/>
              <w:shd w:val="clear" w:color="auto" w:fill="auto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 </w:t>
            </w:r>
            <w:r>
              <w:rPr>
                <w:color w:val="000000"/>
                <w:sz w:val="24"/>
                <w:szCs w:val="22"/>
              </w:rPr>
              <w:t>46/8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346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По 5-ти бальной шкале оцените отношение к пациентам врачей (где 1- не </w:t>
            </w:r>
            <w:proofErr w:type="gram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, 5 - очень внимательны)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right"/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312FFF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</w:t>
            </w:r>
            <w:r w:rsidRPr="00312FFF">
              <w:rPr>
                <w:color w:val="000000"/>
                <w:sz w:val="24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 xml:space="preserve">балла-6 МО  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4 -34 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5 -14 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124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По 5-ти бальной шкале оцените отношение к пациентам среднего медперсонала (где 1- не </w:t>
            </w:r>
            <w:proofErr w:type="gram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, 5 - очень внимательны)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right"/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</w:rPr>
              <w:t xml:space="preserve">3 балла -11 МО  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4-32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5-12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130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По 5-ти бальной шкале оцените отношение к пациентам младшего медперсонала (где 1- не </w:t>
            </w:r>
            <w:proofErr w:type="gramStart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внимательны</w:t>
            </w:r>
            <w:proofErr w:type="gramEnd"/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, 5 - очень внимательны)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right"/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</w:rPr>
              <w:t xml:space="preserve">2 балла-1 МО    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3-9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</w:rPr>
              <w:t xml:space="preserve">4-30   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5-13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45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b/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Оценка взаимодействия с персоналом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144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5-тибальной шкале оцените вежливость специалиста (где 1- очень грубо, а 5 -очень вежливо)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right"/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3 балла- 6 МО   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4-30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5-16</w:t>
            </w:r>
          </w:p>
        </w:tc>
        <w:tc>
          <w:tcPr>
            <w:tcW w:w="1615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3 балла -3 МО 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4-32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5-17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131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lastRenderedPageBreak/>
              <w:t>По 5-тибальной шкале оцените внимательность специалиста (где 1- безразлично, а 5 - очень внимательно)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right"/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 балла -3 МО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4-33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5-16</w:t>
            </w:r>
          </w:p>
        </w:tc>
        <w:tc>
          <w:tcPr>
            <w:tcW w:w="1615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3 балла -5 МО 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4-29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5-17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114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 5-тибальной шкале оцените понятность разговора со специалистом (где 1- очень непонятно, а 5- все понятно)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right"/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 балла -2 МО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4-21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5-28</w:t>
            </w:r>
          </w:p>
        </w:tc>
        <w:tc>
          <w:tcPr>
            <w:tcW w:w="1615" w:type="dxa"/>
            <w:shd w:val="clear" w:color="auto" w:fill="auto"/>
          </w:tcPr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 балла -4 МО</w:t>
            </w:r>
          </w:p>
          <w:p w:rsidR="00E922A4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4-26</w:t>
            </w:r>
          </w:p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5-22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26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Смог ли специалист ответить на все вопросы (</w:t>
            </w:r>
            <w:r w:rsidRPr="003C761E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- укажите на какие не смог);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47/3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47/4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367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4pt"/>
                <w:rFonts w:ascii="Times New Roman" w:hAnsi="Times New Roman" w:cs="Times New Roman"/>
                <w:sz w:val="24"/>
                <w:szCs w:val="24"/>
              </w:rPr>
              <w:t>Блок 4. Оценка внешнего благоустройства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23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Путь от остановки общественного транспорта до учреждения занимает не более 10 минут ходьбы пешком </w:t>
            </w:r>
            <w:r w:rsidRPr="003C761E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48/5</w:t>
            </w: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  <w:tr w:rsidR="00E922A4" w:rsidRPr="006A35D6" w:rsidTr="009C0E23">
        <w:trPr>
          <w:trHeight w:hRule="exact" w:val="684"/>
        </w:trPr>
        <w:tc>
          <w:tcPr>
            <w:tcW w:w="8317" w:type="dxa"/>
            <w:shd w:val="clear" w:color="auto" w:fill="auto"/>
          </w:tcPr>
          <w:p w:rsidR="00E922A4" w:rsidRPr="006A35D6" w:rsidRDefault="00E922A4" w:rsidP="009C0E2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A35D6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Проезжая часть возле учреждения оборудована светофором, «лежачим полицейским», знаками пешеходного перехода </w:t>
            </w:r>
            <w:r w:rsidRPr="003C761E">
              <w:rPr>
                <w:rStyle w:val="Calibri11pt"/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24/28</w:t>
            </w:r>
          </w:p>
        </w:tc>
        <w:tc>
          <w:tcPr>
            <w:tcW w:w="1856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15" w:type="dxa"/>
            <w:shd w:val="clear" w:color="auto" w:fill="auto"/>
          </w:tcPr>
          <w:p w:rsidR="00E922A4" w:rsidRPr="00AF6B8A" w:rsidRDefault="00E922A4" w:rsidP="009C0E23">
            <w:pPr>
              <w:rPr>
                <w:color w:val="000000"/>
                <w:sz w:val="24"/>
                <w:szCs w:val="22"/>
              </w:rPr>
            </w:pPr>
            <w:r w:rsidRPr="00AF6B8A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31" w:type="dxa"/>
            <w:shd w:val="clear" w:color="auto" w:fill="auto"/>
          </w:tcPr>
          <w:p w:rsidR="00E922A4" w:rsidRPr="006A35D6" w:rsidRDefault="00E922A4" w:rsidP="009C0E23">
            <w:pPr>
              <w:rPr>
                <w:sz w:val="24"/>
                <w:szCs w:val="24"/>
              </w:rPr>
            </w:pPr>
          </w:p>
        </w:tc>
      </w:tr>
    </w:tbl>
    <w:p w:rsidR="005B1C5F" w:rsidRDefault="005B1C5F"/>
    <w:p w:rsidR="00CF524A" w:rsidRDefault="00CF524A"/>
    <w:p w:rsidR="00CF524A" w:rsidRPr="004C5603" w:rsidRDefault="00CF524A" w:rsidP="00CF524A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C5603">
        <w:rPr>
          <w:rFonts w:ascii="Times New Roman" w:hAnsi="Times New Roman"/>
          <w:b/>
          <w:sz w:val="28"/>
          <w:szCs w:val="28"/>
        </w:rPr>
        <w:t>Примечание:</w:t>
      </w:r>
    </w:p>
    <w:p w:rsidR="00CF524A" w:rsidRPr="00CF524A" w:rsidRDefault="00CF524A" w:rsidP="00CF524A">
      <w:pPr>
        <w:ind w:firstLine="708"/>
        <w:jc w:val="both"/>
      </w:pPr>
      <w:r w:rsidRPr="00565543">
        <w:t>-</w:t>
      </w:r>
      <w:r w:rsidRPr="00565543">
        <w:rPr>
          <w:b/>
        </w:rPr>
        <w:t>Натурные наблюдения</w:t>
      </w:r>
      <w:r w:rsidRPr="00565543">
        <w:t xml:space="preserve"> - описательный исследовательский метод, направленный на фиксацию особенностей существующей ситуации в объекте исследования по заранее заданным параметрам. Натурное наблюдение проводится исследователями непосредственно в учреждениях. В ходе натурного наблюдения фиксируется только та информация и условия предоставления услуг, которая может быть доступна посетителям учреждения, которая может быть зафиксирована путем стороннего наблюдения, без необходимости вступать во взаимодействие с сотрудниками учреждения или пациентами. Для полноты картины исследователь обследует все помещения, доступные для обычного посетителя полностью. </w:t>
      </w:r>
    </w:p>
    <w:p w:rsidR="00CF524A" w:rsidRDefault="00CF524A" w:rsidP="00CF524A">
      <w:pPr>
        <w:ind w:firstLine="708"/>
        <w:jc w:val="both"/>
      </w:pPr>
      <w:r w:rsidRPr="00565543">
        <w:t>-</w:t>
      </w:r>
      <w:r w:rsidRPr="00565543">
        <w:rPr>
          <w:b/>
        </w:rPr>
        <w:t>Контрольная закупка (Потребительский эксперимент)</w:t>
      </w:r>
      <w:r w:rsidRPr="00565543">
        <w:t xml:space="preserve"> -  непосредственное прохождение процедуры получения услуги и оценка практики взаимодействия  учреждений и лица, получающего услугу, выявление проблем, возникающих в процессе  взаимодействия для последующей корректировки значимых параметров взаимодействия. Потребительские эксперименты состоят, например, в попытке записи на прием к врачу в регистратуре учреждения по телефону и в получении других услуг.</w:t>
      </w:r>
      <w:r w:rsidRPr="00A7018A">
        <w:t xml:space="preserve"> </w:t>
      </w:r>
    </w:p>
    <w:p w:rsidR="00CF524A" w:rsidRDefault="00CF524A" w:rsidP="00CF524A">
      <w:pPr>
        <w:ind w:firstLine="708"/>
        <w:jc w:val="both"/>
      </w:pPr>
      <w:r w:rsidRPr="00565543">
        <w:t>-</w:t>
      </w:r>
      <w:r w:rsidRPr="00565543">
        <w:rPr>
          <w:b/>
        </w:rPr>
        <w:t xml:space="preserve">Опрос на выходе </w:t>
      </w:r>
      <w:r w:rsidRPr="00565543">
        <w:t xml:space="preserve">- качественный метод исследования для определения основных значимых показателей опыта получателя услуги, его мотивов, убеждений, чувств и отношения  к изучаемой теме. Опрос посетителей производится в помещении </w:t>
      </w:r>
      <w:r w:rsidRPr="00565543">
        <w:lastRenderedPageBreak/>
        <w:t>учреждения по единому опросному листу. Опрашиваются пациенты на выходе из кабинета специалиста. При наличии возможности, производится опрос пациентов разного возраста и посещающих разных специалистов.</w:t>
      </w:r>
    </w:p>
    <w:p w:rsidR="00CF524A" w:rsidRDefault="00CF524A" w:rsidP="00CF524A">
      <w:pPr>
        <w:ind w:firstLine="708"/>
        <w:jc w:val="both"/>
      </w:pPr>
      <w:r w:rsidRPr="00565543">
        <w:t>-</w:t>
      </w:r>
      <w:r w:rsidRPr="00565543">
        <w:rPr>
          <w:b/>
        </w:rPr>
        <w:t>Кабинетное исследование</w:t>
      </w:r>
      <w:r w:rsidRPr="00565543">
        <w:t xml:space="preserve"> - исследование интернет-сайтов медицинских учреждений. Проводится через сплошной просмотр содержимого страниц </w:t>
      </w:r>
      <w:r w:rsidRPr="00565543">
        <w:rPr>
          <w:lang w:val="en-US"/>
        </w:rPr>
        <w:t>web</w:t>
      </w:r>
      <w:r w:rsidRPr="00565543">
        <w:t xml:space="preserve"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 </w:t>
      </w:r>
    </w:p>
    <w:p w:rsidR="00CF524A" w:rsidRPr="00DE2494" w:rsidRDefault="00CF524A" w:rsidP="00CF524A">
      <w:pPr>
        <w:ind w:firstLine="708"/>
        <w:jc w:val="both"/>
      </w:pPr>
    </w:p>
    <w:p w:rsidR="00CF524A" w:rsidRDefault="00CF524A"/>
    <w:sectPr w:rsidR="00CF524A" w:rsidSect="006907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F"/>
    <w:rsid w:val="000D5C19"/>
    <w:rsid w:val="000F15C1"/>
    <w:rsid w:val="00266914"/>
    <w:rsid w:val="00342449"/>
    <w:rsid w:val="004C1407"/>
    <w:rsid w:val="005B1C5F"/>
    <w:rsid w:val="00690777"/>
    <w:rsid w:val="007D61C0"/>
    <w:rsid w:val="00876ECB"/>
    <w:rsid w:val="008775DF"/>
    <w:rsid w:val="00883AB1"/>
    <w:rsid w:val="009028AE"/>
    <w:rsid w:val="00AB59E5"/>
    <w:rsid w:val="00B03CD7"/>
    <w:rsid w:val="00B07556"/>
    <w:rsid w:val="00C01FAB"/>
    <w:rsid w:val="00C22D8B"/>
    <w:rsid w:val="00C9183B"/>
    <w:rsid w:val="00CF524A"/>
    <w:rsid w:val="00E436DF"/>
    <w:rsid w:val="00E922A4"/>
    <w:rsid w:val="00F7620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A4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C1407"/>
    <w:pPr>
      <w:keepNext/>
      <w:jc w:val="both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407"/>
    <w:rPr>
      <w:b/>
      <w:bCs/>
      <w:sz w:val="26"/>
      <w:szCs w:val="28"/>
      <w:lang w:eastAsia="ru-RU"/>
    </w:rPr>
  </w:style>
  <w:style w:type="paragraph" w:styleId="a3">
    <w:name w:val="Title"/>
    <w:basedOn w:val="a"/>
    <w:link w:val="a4"/>
    <w:qFormat/>
    <w:rsid w:val="004C14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C1407"/>
    <w:rPr>
      <w:b/>
      <w:sz w:val="26"/>
      <w:lang w:eastAsia="ru-RU"/>
    </w:rPr>
  </w:style>
  <w:style w:type="paragraph" w:styleId="a5">
    <w:name w:val="Subtitle"/>
    <w:basedOn w:val="a"/>
    <w:link w:val="a6"/>
    <w:qFormat/>
    <w:rsid w:val="004C1407"/>
    <w:pPr>
      <w:jc w:val="center"/>
    </w:pPr>
    <w:rPr>
      <w:b/>
      <w:bCs/>
      <w:szCs w:val="24"/>
    </w:rPr>
  </w:style>
  <w:style w:type="character" w:customStyle="1" w:styleId="a6">
    <w:name w:val="Подзаголовок Знак"/>
    <w:basedOn w:val="a0"/>
    <w:link w:val="a5"/>
    <w:rsid w:val="004C1407"/>
    <w:rPr>
      <w:b/>
      <w:bCs/>
      <w:sz w:val="26"/>
      <w:szCs w:val="24"/>
      <w:lang w:eastAsia="ru-RU"/>
    </w:rPr>
  </w:style>
  <w:style w:type="character" w:customStyle="1" w:styleId="a7">
    <w:name w:val="Основной текст_"/>
    <w:link w:val="11"/>
    <w:locked/>
    <w:rsid w:val="00E922A4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E922A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alibri">
    <w:name w:val="Основной текст + Calibri"/>
    <w:aliases w:val="11 pt"/>
    <w:rsid w:val="00E922A4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Calibri11pt">
    <w:name w:val="Основной текст + Calibri;11 pt"/>
    <w:rsid w:val="00E922A4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11pt0">
    <w:name w:val="Основной текст + Calibri;11 pt;Полужирный"/>
    <w:rsid w:val="00E92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4pt">
    <w:name w:val="Основной текст + Calibri;14 pt;Полужирный"/>
    <w:rsid w:val="00E92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Calibri11pt1">
    <w:name w:val="Основной текст + Calibri;11 pt;Полужирный;Малые прописные"/>
    <w:rsid w:val="00E922A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4pt0">
    <w:name w:val="Основной текст + Calibri;14 pt;Полужирный;Курсив"/>
    <w:rsid w:val="00E922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F5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A4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C1407"/>
    <w:pPr>
      <w:keepNext/>
      <w:jc w:val="both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407"/>
    <w:rPr>
      <w:b/>
      <w:bCs/>
      <w:sz w:val="26"/>
      <w:szCs w:val="28"/>
      <w:lang w:eastAsia="ru-RU"/>
    </w:rPr>
  </w:style>
  <w:style w:type="paragraph" w:styleId="a3">
    <w:name w:val="Title"/>
    <w:basedOn w:val="a"/>
    <w:link w:val="a4"/>
    <w:qFormat/>
    <w:rsid w:val="004C14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C1407"/>
    <w:rPr>
      <w:b/>
      <w:sz w:val="26"/>
      <w:lang w:eastAsia="ru-RU"/>
    </w:rPr>
  </w:style>
  <w:style w:type="paragraph" w:styleId="a5">
    <w:name w:val="Subtitle"/>
    <w:basedOn w:val="a"/>
    <w:link w:val="a6"/>
    <w:qFormat/>
    <w:rsid w:val="004C1407"/>
    <w:pPr>
      <w:jc w:val="center"/>
    </w:pPr>
    <w:rPr>
      <w:b/>
      <w:bCs/>
      <w:szCs w:val="24"/>
    </w:rPr>
  </w:style>
  <w:style w:type="character" w:customStyle="1" w:styleId="a6">
    <w:name w:val="Подзаголовок Знак"/>
    <w:basedOn w:val="a0"/>
    <w:link w:val="a5"/>
    <w:rsid w:val="004C1407"/>
    <w:rPr>
      <w:b/>
      <w:bCs/>
      <w:sz w:val="26"/>
      <w:szCs w:val="24"/>
      <w:lang w:eastAsia="ru-RU"/>
    </w:rPr>
  </w:style>
  <w:style w:type="character" w:customStyle="1" w:styleId="a7">
    <w:name w:val="Основной текст_"/>
    <w:link w:val="11"/>
    <w:locked/>
    <w:rsid w:val="00E922A4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E922A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alibri">
    <w:name w:val="Основной текст + Calibri"/>
    <w:aliases w:val="11 pt"/>
    <w:rsid w:val="00E922A4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Calibri11pt">
    <w:name w:val="Основной текст + Calibri;11 pt"/>
    <w:rsid w:val="00E922A4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11pt0">
    <w:name w:val="Основной текст + Calibri;11 pt;Полужирный"/>
    <w:rsid w:val="00E92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4pt">
    <w:name w:val="Основной текст + Calibri;14 pt;Полужирный"/>
    <w:rsid w:val="00E92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Calibri11pt1">
    <w:name w:val="Основной текст + Calibri;11 pt;Полужирный;Малые прописные"/>
    <w:rsid w:val="00E922A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4pt0">
    <w:name w:val="Основной текст + Calibri;14 pt;Полужирный;Курсив"/>
    <w:rsid w:val="00E922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F5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Подлесных Ирина Александровна</dc:creator>
  <cp:keywords/>
  <dc:description/>
  <cp:lastModifiedBy>Подлесных Ирина Александровна</cp:lastModifiedBy>
  <cp:revision>6</cp:revision>
  <dcterms:created xsi:type="dcterms:W3CDTF">2013-08-21T11:33:00Z</dcterms:created>
  <dcterms:modified xsi:type="dcterms:W3CDTF">2013-08-21T11:44:00Z</dcterms:modified>
</cp:coreProperties>
</file>