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638"/>
        <w:gridCol w:w="422"/>
        <w:gridCol w:w="422"/>
        <w:gridCol w:w="422"/>
        <w:gridCol w:w="422"/>
        <w:gridCol w:w="422"/>
        <w:gridCol w:w="365"/>
        <w:gridCol w:w="365"/>
        <w:gridCol w:w="155"/>
        <w:gridCol w:w="416"/>
        <w:gridCol w:w="416"/>
        <w:gridCol w:w="820"/>
      </w:tblGrid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7277B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:rsidR="00343487" w:rsidRDefault="00727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:rsidR="00343487" w:rsidRDefault="00727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:rsidR="00343487" w:rsidRDefault="00727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1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:rsidR="00343487" w:rsidRDefault="00727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43487" w:rsidRDefault="003434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43487" w:rsidRDefault="003434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62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343487" w:rsidRDefault="007277B7" w:rsidP="00FD7EF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43487" w:rsidRDefault="003434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5812" w:type="dxa"/>
            <w:gridSpan w:val="20"/>
            <w:shd w:val="clear" w:color="FFFFFF" w:fill="auto"/>
            <w:vAlign w:val="bottom"/>
          </w:tcPr>
          <w:p w:rsidR="00343487" w:rsidRDefault="007277B7" w:rsidP="00835BC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835BCA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FD7EF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17.12.2018 № 402-РК «Об установлении тарифов на тепловую энергию (мощность) для  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«Бабынино» муниципального образования  сельское поселение «Поселок Бабынино» на</w:t>
            </w:r>
            <w:r w:rsidR="00FD7E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FD7E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 министерства конкурентной политики Калужской области от 25.11.2019 № 211-РК, от 09.11.2020 № 120-РК)</w:t>
            </w:r>
            <w:proofErr w:type="gramEnd"/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43487" w:rsidRDefault="003434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43487" w:rsidRDefault="003434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:rsidR="00343487" w:rsidRDefault="007277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</w:t>
            </w:r>
            <w:r>
              <w:rPr>
                <w:rFonts w:ascii="Times New Roman" w:hAnsi="Times New Roman"/>
                <w:sz w:val="26"/>
                <w:szCs w:val="26"/>
              </w:rPr>
              <w:t>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</w:t>
            </w:r>
            <w:r>
              <w:rPr>
                <w:rFonts w:ascii="Times New Roman" w:hAnsi="Times New Roman"/>
                <w:sz w:val="26"/>
                <w:szCs w:val="26"/>
              </w:rPr>
              <w:t>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</w:t>
            </w:r>
            <w:r>
              <w:rPr>
                <w:rFonts w:ascii="Times New Roman" w:hAnsi="Times New Roman"/>
                <w:sz w:val="26"/>
                <w:szCs w:val="26"/>
              </w:rPr>
              <w:t>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</w:t>
            </w:r>
            <w:r>
              <w:rPr>
                <w:rFonts w:ascii="Times New Roman" w:hAnsi="Times New Roman"/>
                <w:sz w:val="26"/>
                <w:szCs w:val="26"/>
              </w:rPr>
              <w:t>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 в сфере теплоснабжения» (в ред. приказа ФАС России от 29.08.2019 № 1153/19),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«О министерстве конкурентной политики Калужской области» (в ред. постановлений Правительства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</w:t>
            </w:r>
            <w:r>
              <w:rPr>
                <w:rFonts w:ascii="Times New Roman" w:hAnsi="Times New Roman"/>
                <w:sz w:val="26"/>
                <w:szCs w:val="26"/>
              </w:rPr>
              <w:t>.02.2014 № 128, от 26.03.2014 № 196, от 01.02.2016 № 62, от 18.05.2016 № 294, от 16.11.2016 № 617, от 18.01.2017 № 26, от 29.03.2017 № 173, от 26.07.2017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425, от 31.10.2017 № 623, от 06.12.2017 № 714, от 18.12.2017 № 748, от 05.02.2018 № 81, от 30.08.201</w:t>
            </w:r>
            <w:r>
              <w:rPr>
                <w:rFonts w:ascii="Times New Roman" w:hAnsi="Times New Roman"/>
                <w:sz w:val="26"/>
                <w:szCs w:val="26"/>
              </w:rPr>
              <w:t>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</w:t>
            </w:r>
            <w:r>
              <w:rPr>
                <w:rFonts w:ascii="Times New Roman" w:hAnsi="Times New Roman"/>
                <w:sz w:val="26"/>
                <w:szCs w:val="26"/>
              </w:rPr>
              <w:t>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15.11.2021 </w:t>
            </w:r>
            <w:r w:rsidRPr="00FD7EF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343487" w:rsidRDefault="007277B7" w:rsidP="00835B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835BCA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402-РК «Об установлении тарифов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на тепловую энергию (мощность) для  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«Бабынино»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сельское поселение «Поселок Бабынино» на 2019-2023 годы» (в ред. приказов министерства 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25.11.2019 № 211-РК, от 09.11.2020 № 120-РК) (далее - приказ), изложив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приложение № 1 к приказу в новой редакции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к настоящему приказу.</w:t>
            </w: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:rsidR="00343487" w:rsidRDefault="007277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343487" w:rsidRDefault="003434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343487" w:rsidRDefault="003434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343487" w:rsidRDefault="003434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FD7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343487" w:rsidRDefault="007277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:rsidR="00343487" w:rsidRDefault="007277B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43487" w:rsidRDefault="007277B7">
      <w:r>
        <w:br w:type="page"/>
      </w:r>
    </w:p>
    <w:tbl>
      <w:tblPr>
        <w:tblStyle w:val="TableStyle0"/>
        <w:tblW w:w="964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59"/>
        <w:gridCol w:w="413"/>
        <w:gridCol w:w="701"/>
        <w:gridCol w:w="629"/>
        <w:gridCol w:w="337"/>
        <w:gridCol w:w="572"/>
        <w:gridCol w:w="424"/>
        <w:gridCol w:w="458"/>
        <w:gridCol w:w="21"/>
        <w:gridCol w:w="401"/>
        <w:gridCol w:w="374"/>
        <w:gridCol w:w="105"/>
        <w:gridCol w:w="304"/>
        <w:gridCol w:w="287"/>
        <w:gridCol w:w="117"/>
        <w:gridCol w:w="400"/>
        <w:gridCol w:w="79"/>
        <w:gridCol w:w="317"/>
        <w:gridCol w:w="363"/>
        <w:gridCol w:w="30"/>
        <w:gridCol w:w="390"/>
        <w:gridCol w:w="289"/>
        <w:gridCol w:w="49"/>
        <w:gridCol w:w="731"/>
        <w:gridCol w:w="679"/>
        <w:gridCol w:w="49"/>
      </w:tblGrid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9" w:type="dxa"/>
            <w:gridSpan w:val="21"/>
            <w:shd w:val="clear" w:color="FFFFFF" w:fill="auto"/>
            <w:vAlign w:val="bottom"/>
          </w:tcPr>
          <w:p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9" w:type="dxa"/>
            <w:gridSpan w:val="15"/>
            <w:shd w:val="clear" w:color="FFFFFF" w:fill="auto"/>
            <w:vAlign w:val="bottom"/>
          </w:tcPr>
          <w:p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9" w:type="dxa"/>
            <w:gridSpan w:val="15"/>
            <w:shd w:val="clear" w:color="FFFFFF" w:fill="auto"/>
            <w:vAlign w:val="bottom"/>
          </w:tcPr>
          <w:p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9" w:type="dxa"/>
            <w:gridSpan w:val="15"/>
            <w:shd w:val="clear" w:color="FFFFFF" w:fill="auto"/>
            <w:vAlign w:val="bottom"/>
          </w:tcPr>
          <w:p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        -РК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343487" w:rsidRDefault="003434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9" w:type="dxa"/>
            <w:gridSpan w:val="15"/>
            <w:shd w:val="clear" w:color="FFFFFF" w:fill="auto"/>
            <w:vAlign w:val="bottom"/>
          </w:tcPr>
          <w:p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9" w:type="dxa"/>
            <w:gridSpan w:val="15"/>
            <w:shd w:val="clear" w:color="FFFFFF" w:fill="auto"/>
            <w:vAlign w:val="bottom"/>
          </w:tcPr>
          <w:p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43487" w:rsidRDefault="007277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402-РК</w:t>
            </w:r>
          </w:p>
        </w:tc>
      </w:tr>
      <w:tr w:rsidR="00835BCA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42" w:type="dxa"/>
            <w:gridSpan w:val="27"/>
            <w:shd w:val="clear" w:color="FFFFFF" w:fill="auto"/>
            <w:vAlign w:val="bottom"/>
          </w:tcPr>
          <w:p w:rsidR="00343487" w:rsidRDefault="00727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666" w:type="dxa"/>
            <w:gridSpan w:val="17"/>
            <w:shd w:val="clear" w:color="FFFFFF" w:fill="auto"/>
            <w:vAlign w:val="bottom"/>
          </w:tcPr>
          <w:p w:rsidR="00343487" w:rsidRDefault="003434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43487" w:rsidRDefault="00343487">
            <w:pPr>
              <w:rPr>
                <w:rFonts w:ascii="Times New Roman" w:hAnsi="Times New Roman"/>
                <w:szCs w:val="16"/>
              </w:rPr>
            </w:pP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1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 «Поселок Бабынино»</w:t>
            </w:r>
          </w:p>
        </w:tc>
        <w:tc>
          <w:tcPr>
            <w:tcW w:w="80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2542,33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2582,76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2582,76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2727,36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2727,36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2740,26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2740,26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2836,17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2775,88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2845,18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2542,33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2582,76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2582,76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2727,36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2727,36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2740,26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2740,26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2836,17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2775,88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343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2845,18</w:t>
            </w:r>
          </w:p>
        </w:tc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487" w:rsidRDefault="0072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487" w:rsidTr="00835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42" w:type="dxa"/>
            <w:gridSpan w:val="27"/>
            <w:shd w:val="clear" w:color="FFFFFF" w:fill="auto"/>
            <w:vAlign w:val="bottom"/>
          </w:tcPr>
          <w:p w:rsidR="00343487" w:rsidRDefault="007277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7277B7" w:rsidRDefault="007277B7"/>
    <w:sectPr w:rsidR="007277B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487"/>
    <w:rsid w:val="00343487"/>
    <w:rsid w:val="007277B7"/>
    <w:rsid w:val="00835BCA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dcterms:created xsi:type="dcterms:W3CDTF">2021-11-11T09:55:00Z</dcterms:created>
  <dcterms:modified xsi:type="dcterms:W3CDTF">2021-11-11T09:57:00Z</dcterms:modified>
</cp:coreProperties>
</file>