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15"/>
        <w:gridCol w:w="408"/>
        <w:gridCol w:w="443"/>
        <w:gridCol w:w="476"/>
        <w:gridCol w:w="359"/>
        <w:gridCol w:w="565"/>
        <w:gridCol w:w="481"/>
        <w:gridCol w:w="436"/>
        <w:gridCol w:w="457"/>
        <w:gridCol w:w="454"/>
        <w:gridCol w:w="371"/>
        <w:gridCol w:w="427"/>
        <w:gridCol w:w="426"/>
        <w:gridCol w:w="426"/>
        <w:gridCol w:w="425"/>
        <w:gridCol w:w="424"/>
        <w:gridCol w:w="367"/>
        <w:gridCol w:w="367"/>
        <w:gridCol w:w="1168"/>
        <w:gridCol w:w="802"/>
      </w:tblGrid>
      <w:tr w:rsidR="00286B89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E3266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286B89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286B89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286B89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529" w:type="dxa"/>
            <w:gridSpan w:val="12"/>
            <w:shd w:val="clear" w:color="FFFFFF" w:fill="auto"/>
            <w:vAlign w:val="bottom"/>
          </w:tcPr>
          <w:p w:rsidR="00486065" w:rsidRDefault="00E326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529" w:type="dxa"/>
            <w:gridSpan w:val="12"/>
            <w:shd w:val="clear" w:color="FFFFFF" w:fill="auto"/>
            <w:vAlign w:val="bottom"/>
          </w:tcPr>
          <w:p w:rsidR="00486065" w:rsidRDefault="00E326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529" w:type="dxa"/>
            <w:gridSpan w:val="12"/>
            <w:shd w:val="clear" w:color="FFFFFF" w:fill="auto"/>
            <w:vAlign w:val="bottom"/>
          </w:tcPr>
          <w:p w:rsidR="00486065" w:rsidRDefault="00E326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529" w:type="dxa"/>
            <w:gridSpan w:val="12"/>
            <w:shd w:val="clear" w:color="FFFFFF" w:fill="auto"/>
            <w:vAlign w:val="bottom"/>
          </w:tcPr>
          <w:p w:rsidR="00486065" w:rsidRDefault="00E326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286B89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right w:w="0" w:type="dxa"/>
            </w:tcMar>
            <w:vAlign w:val="center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66" w:type="dxa"/>
            <w:gridSpan w:val="6"/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13 декабря 2021 г.</w:t>
            </w:r>
          </w:p>
        </w:tc>
        <w:tc>
          <w:tcPr>
            <w:tcW w:w="481" w:type="dxa"/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1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486065" w:rsidRDefault="00E32665" w:rsidP="00286B8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529" w:type="dxa"/>
            <w:gridSpan w:val="12"/>
            <w:shd w:val="clear" w:color="FFFFFF" w:fill="auto"/>
            <w:vAlign w:val="bottom"/>
          </w:tcPr>
          <w:p w:rsidR="00486065" w:rsidRDefault="00E32665" w:rsidP="00286B8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17.12.2018 № 396-РК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«Об установлении тарифов</w:t>
            </w:r>
            <w:r w:rsidR="00286B89">
              <w:rPr>
                <w:rFonts w:ascii="Times New Roman" w:hAnsi="Times New Roman"/>
                <w:b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</w:t>
            </w:r>
            <w:r w:rsidR="00286B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2019-2023 годы» (в ред. приказов</w:t>
            </w:r>
            <w:r w:rsidR="00286B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16.12.2019 № 375-РК, от 14.12.2020</w:t>
            </w:r>
            <w:r w:rsidR="00286B8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417-РК)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559" w:type="dxa"/>
            <w:gridSpan w:val="20"/>
            <w:shd w:val="clear" w:color="FFFFFF" w:fill="auto"/>
          </w:tcPr>
          <w:p w:rsidR="00486065" w:rsidRDefault="00E326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</w:t>
            </w:r>
            <w:r>
              <w:rPr>
                <w:rFonts w:ascii="Times New Roman" w:hAnsi="Times New Roman"/>
                <w:sz w:val="26"/>
                <w:szCs w:val="26"/>
              </w:rPr>
              <w:t>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</w:t>
            </w:r>
            <w:r>
              <w:rPr>
                <w:rFonts w:ascii="Times New Roman" w:hAnsi="Times New Roman"/>
                <w:sz w:val="26"/>
                <w:szCs w:val="26"/>
              </w:rPr>
              <w:t>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</w:t>
            </w:r>
            <w:r>
              <w:rPr>
                <w:rFonts w:ascii="Times New Roman" w:hAnsi="Times New Roman"/>
                <w:sz w:val="26"/>
                <w:szCs w:val="26"/>
              </w:rPr>
              <w:t>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</w:t>
            </w:r>
            <w:r>
              <w:rPr>
                <w:rFonts w:ascii="Times New Roman" w:hAnsi="Times New Roman"/>
                <w:sz w:val="26"/>
                <w:szCs w:val="26"/>
              </w:rPr>
              <w:t>и от 27.05.2015 № 1080-э,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</w:t>
            </w:r>
            <w:r>
              <w:rPr>
                <w:rFonts w:ascii="Times New Roman" w:hAnsi="Times New Roman"/>
                <w:sz w:val="26"/>
                <w:szCs w:val="26"/>
              </w:rPr>
              <w:t>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лужской области»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</w:t>
            </w:r>
            <w:r>
              <w:rPr>
                <w:rFonts w:ascii="Times New Roman" w:hAnsi="Times New Roman"/>
                <w:sz w:val="26"/>
                <w:szCs w:val="26"/>
              </w:rPr>
              <w:t>, от 17.12.2012 № 627, от 01.03.2013 № 112, от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</w:t>
            </w:r>
            <w:r>
              <w:rPr>
                <w:rFonts w:ascii="Times New Roman" w:hAnsi="Times New Roman"/>
                <w:sz w:val="26"/>
                <w:szCs w:val="26"/>
              </w:rPr>
              <w:t>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</w:t>
            </w:r>
            <w:r>
              <w:rPr>
                <w:rFonts w:ascii="Times New Roman" w:hAnsi="Times New Roman"/>
                <w:sz w:val="26"/>
                <w:szCs w:val="26"/>
              </w:rPr>
              <w:t>2021 № 412, от 06.09.2021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13.12.2021 </w:t>
            </w:r>
            <w:r w:rsidRPr="00286B8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559" w:type="dxa"/>
            <w:gridSpan w:val="20"/>
            <w:shd w:val="clear" w:color="FFFFFF" w:fill="auto"/>
            <w:vAlign w:val="bottom"/>
          </w:tcPr>
          <w:p w:rsidR="002418BD" w:rsidRPr="002418BD" w:rsidRDefault="00E32665" w:rsidP="002418BD">
            <w:pPr>
              <w:pStyle w:val="a3"/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18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Внести </w:t>
            </w:r>
            <w:r w:rsidR="00286B89" w:rsidRPr="002418BD">
              <w:rPr>
                <w:rFonts w:ascii="Times New Roman" w:hAnsi="Times New Roman"/>
                <w:sz w:val="26"/>
                <w:szCs w:val="26"/>
              </w:rPr>
              <w:t xml:space="preserve">следующие </w:t>
            </w:r>
            <w:r w:rsidRPr="002418BD">
              <w:rPr>
                <w:rFonts w:ascii="Times New Roman" w:hAnsi="Times New Roman"/>
                <w:sz w:val="26"/>
                <w:szCs w:val="26"/>
              </w:rPr>
              <w:t>изменения в приказ министерства конкурентной поли</w:t>
            </w:r>
            <w:r w:rsidRPr="002418BD">
              <w:rPr>
                <w:rFonts w:ascii="Times New Roman" w:hAnsi="Times New Roman"/>
                <w:sz w:val="26"/>
                <w:szCs w:val="26"/>
              </w:rPr>
              <w:t>тики Калужской области от 17.12.2018 № 396-РК</w:t>
            </w:r>
            <w:r w:rsidRPr="002418BD">
              <w:rPr>
                <w:rFonts w:ascii="Times New Roman" w:hAnsi="Times New Roman"/>
                <w:sz w:val="26"/>
                <w:szCs w:val="26"/>
              </w:rPr>
              <w:t xml:space="preserve"> «Об установлении тарифов на тепловую энергию (мощность) для акционерного общества «Калужский завод «</w:t>
            </w:r>
            <w:proofErr w:type="spellStart"/>
            <w:r w:rsidRPr="002418BD">
              <w:rPr>
                <w:rFonts w:ascii="Times New Roman" w:hAnsi="Times New Roman"/>
                <w:sz w:val="26"/>
                <w:szCs w:val="26"/>
              </w:rPr>
              <w:t>Ремпутьмаш</w:t>
            </w:r>
            <w:proofErr w:type="spellEnd"/>
            <w:r w:rsidRPr="002418BD"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</w:t>
            </w:r>
            <w:r w:rsidRPr="002418BD">
              <w:rPr>
                <w:rFonts w:ascii="Times New Roman" w:hAnsi="Times New Roman"/>
                <w:sz w:val="26"/>
                <w:szCs w:val="26"/>
              </w:rPr>
              <w:t>кой области от 16.12.2019 № 375-РК, от 14.12.2020 № 417-РК)</w:t>
            </w:r>
            <w:r w:rsidR="002418BD" w:rsidRPr="002418B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418BD" w:rsidRDefault="002418BD" w:rsidP="002418BD">
            <w:pPr>
              <w:pStyle w:val="a3"/>
              <w:numPr>
                <w:ilvl w:val="1"/>
                <w:numId w:val="1"/>
              </w:numPr>
              <w:ind w:left="0" w:firstLine="70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Признать утратившими силу приложения № 1, № 3, № 5.</w:t>
            </w:r>
            <w:r w:rsidR="00E32665" w:rsidRPr="002418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86065" w:rsidRPr="002418BD" w:rsidRDefault="002418BD" w:rsidP="002418BD">
            <w:pPr>
              <w:pStyle w:val="a3"/>
              <w:numPr>
                <w:ilvl w:val="1"/>
                <w:numId w:val="1"/>
              </w:numPr>
              <w:ind w:left="0" w:firstLine="70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E32665" w:rsidRPr="002418BD">
              <w:rPr>
                <w:rFonts w:ascii="Times New Roman" w:hAnsi="Times New Roman"/>
                <w:sz w:val="26"/>
                <w:szCs w:val="26"/>
              </w:rPr>
              <w:t>зложи</w:t>
            </w:r>
            <w:r>
              <w:rPr>
                <w:rFonts w:ascii="Times New Roman" w:hAnsi="Times New Roman"/>
                <w:sz w:val="26"/>
                <w:szCs w:val="26"/>
              </w:rPr>
              <w:t>ть приложения</w:t>
            </w:r>
            <w:r w:rsidR="00E32665" w:rsidRPr="002418BD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32665" w:rsidRPr="002418BD">
              <w:rPr>
                <w:rFonts w:ascii="Times New Roman" w:hAnsi="Times New Roman"/>
                <w:sz w:val="26"/>
                <w:szCs w:val="26"/>
              </w:rPr>
              <w:t>, № 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32665" w:rsidRPr="002418BD">
              <w:rPr>
                <w:rFonts w:ascii="Times New Roman" w:hAnsi="Times New Roman"/>
                <w:sz w:val="26"/>
                <w:szCs w:val="26"/>
              </w:rPr>
              <w:t xml:space="preserve"> к приказу в новой редакц</w:t>
            </w:r>
            <w:r w:rsidR="00E32665" w:rsidRPr="002418BD">
              <w:rPr>
                <w:rFonts w:ascii="Times New Roman" w:hAnsi="Times New Roman"/>
                <w:sz w:val="26"/>
                <w:szCs w:val="26"/>
              </w:rPr>
              <w:t>ии согласно приложению к настоящему приказу.</w:t>
            </w: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8024" w:type="dxa"/>
            <w:gridSpan w:val="18"/>
            <w:shd w:val="clear" w:color="FFFFFF" w:fill="auto"/>
          </w:tcPr>
          <w:p w:rsidR="00486065" w:rsidRDefault="00E326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86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4247" w:type="dxa"/>
            <w:gridSpan w:val="9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12" w:type="dxa"/>
            <w:gridSpan w:val="11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86065" w:rsidRDefault="00E32665">
      <w:r>
        <w:br w:type="page"/>
      </w:r>
    </w:p>
    <w:tbl>
      <w:tblPr>
        <w:tblStyle w:val="TableStyle0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42"/>
        <w:gridCol w:w="407"/>
        <w:gridCol w:w="701"/>
        <w:gridCol w:w="629"/>
        <w:gridCol w:w="339"/>
        <w:gridCol w:w="573"/>
        <w:gridCol w:w="425"/>
        <w:gridCol w:w="355"/>
        <w:gridCol w:w="104"/>
        <w:gridCol w:w="423"/>
        <w:gridCol w:w="355"/>
        <w:gridCol w:w="22"/>
        <w:gridCol w:w="411"/>
        <w:gridCol w:w="174"/>
        <w:gridCol w:w="232"/>
        <w:gridCol w:w="402"/>
        <w:gridCol w:w="75"/>
        <w:gridCol w:w="323"/>
        <w:gridCol w:w="395"/>
        <w:gridCol w:w="75"/>
        <w:gridCol w:w="317"/>
        <w:gridCol w:w="339"/>
        <w:gridCol w:w="16"/>
        <w:gridCol w:w="715"/>
        <w:gridCol w:w="725"/>
        <w:gridCol w:w="16"/>
      </w:tblGrid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6" w:type="dxa"/>
            <w:gridSpan w:val="20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9" w:type="dxa"/>
            <w:gridSpan w:val="13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9" w:type="dxa"/>
            <w:gridSpan w:val="13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9" w:type="dxa"/>
            <w:gridSpan w:val="13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-РК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86065" w:rsidRDefault="004860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9" w:type="dxa"/>
            <w:gridSpan w:val="13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9" w:type="dxa"/>
            <w:gridSpan w:val="13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86065" w:rsidRDefault="00E32665" w:rsidP="002418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396-РК</w:t>
            </w:r>
          </w:p>
        </w:tc>
      </w:tr>
      <w:tr w:rsidR="002418BD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10"/>
        </w:trPr>
        <w:tc>
          <w:tcPr>
            <w:tcW w:w="6659" w:type="dxa"/>
            <w:gridSpan w:val="17"/>
            <w:shd w:val="clear" w:color="FFFFFF" w:fill="auto"/>
            <w:vAlign w:val="bottom"/>
          </w:tcPr>
          <w:p w:rsidR="00486065" w:rsidRDefault="004860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8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 (Товарковский филиал 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1354,36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1377,37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1377,37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1444,25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1444,25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1483,34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1483,34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1529,32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1473,23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1516,02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1625,23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1652,84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1652,84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1733,10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1733,10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1780,01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1780,01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1835,18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1767,88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1819,22</w:t>
            </w:r>
          </w:p>
        </w:tc>
        <w:tc>
          <w:tcPr>
            <w:tcW w:w="6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</w:tcPr>
          <w:p w:rsidR="00486065" w:rsidRDefault="00E326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для акционерного общества </w:t>
            </w:r>
            <w:r>
              <w:rPr>
                <w:rFonts w:ascii="Times New Roman" w:hAnsi="Times New Roman"/>
                <w:sz w:val="26"/>
                <w:szCs w:val="26"/>
              </w:rPr>
              <w:t>«Калужский завод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(Товарковский филиал 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»)  составляет: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- 844,99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- 908,68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января по 30 июня 2020г. - 908,68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- 923,20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- 923,20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- 948,54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</w:t>
            </w:r>
            <w:r>
              <w:rPr>
                <w:rFonts w:ascii="Times New Roman" w:hAnsi="Times New Roman"/>
                <w:sz w:val="26"/>
                <w:szCs w:val="26"/>
              </w:rPr>
              <w:t>аря по 30 июня 2022г. - 948,54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- 992,56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- 992,94 руб./Гкал;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2023г. - 1 022,73 руб./Гкал.</w:t>
            </w:r>
          </w:p>
        </w:tc>
      </w:tr>
    </w:tbl>
    <w:p w:rsidR="00486065" w:rsidRDefault="00486065"/>
    <w:tbl>
      <w:tblPr>
        <w:tblStyle w:val="TableStyle0"/>
        <w:tblW w:w="9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42"/>
        <w:gridCol w:w="406"/>
        <w:gridCol w:w="701"/>
        <w:gridCol w:w="629"/>
        <w:gridCol w:w="377"/>
        <w:gridCol w:w="552"/>
        <w:gridCol w:w="406"/>
        <w:gridCol w:w="359"/>
        <w:gridCol w:w="96"/>
        <w:gridCol w:w="426"/>
        <w:gridCol w:w="359"/>
        <w:gridCol w:w="30"/>
        <w:gridCol w:w="410"/>
        <w:gridCol w:w="172"/>
        <w:gridCol w:w="233"/>
        <w:gridCol w:w="401"/>
        <w:gridCol w:w="75"/>
        <w:gridCol w:w="322"/>
        <w:gridCol w:w="394"/>
        <w:gridCol w:w="75"/>
        <w:gridCol w:w="316"/>
        <w:gridCol w:w="338"/>
        <w:gridCol w:w="21"/>
        <w:gridCol w:w="711"/>
        <w:gridCol w:w="724"/>
        <w:gridCol w:w="21"/>
      </w:tblGrid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3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3"/>
            <w:shd w:val="clear" w:color="FFFFFF" w:fill="auto"/>
            <w:vAlign w:val="bottom"/>
          </w:tcPr>
          <w:p w:rsidR="00486065" w:rsidRDefault="00E3266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86065" w:rsidRDefault="00E32665" w:rsidP="002418B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396-РК</w:t>
            </w:r>
          </w:p>
        </w:tc>
      </w:tr>
      <w:tr w:rsidR="002418BD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10"/>
        </w:trPr>
        <w:tc>
          <w:tcPr>
            <w:tcW w:w="6663" w:type="dxa"/>
            <w:gridSpan w:val="17"/>
            <w:shd w:val="clear" w:color="FFFFFF" w:fill="auto"/>
            <w:vAlign w:val="bottom"/>
          </w:tcPr>
          <w:p w:rsidR="00486065" w:rsidRDefault="0048606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486065" w:rsidRDefault="00486065">
            <w:pPr>
              <w:rPr>
                <w:rFonts w:ascii="Times New Roman" w:hAnsi="Times New Roman"/>
                <w:szCs w:val="16"/>
              </w:rPr>
            </w:pP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8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«Калужский завод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r>
              <w:rPr>
                <w:rFonts w:ascii="Times New Roman" w:hAnsi="Times New Roman"/>
                <w:sz w:val="20"/>
                <w:szCs w:val="20"/>
              </w:rPr>
              <w:t>(Товарковский филиал акционерного общества «Калужский завод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Ремпутьмаш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814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2418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1607,80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1635,11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1635,11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1726,68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1726,68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1774,24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1774,24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1830,40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1757,64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1810,41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2418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1929,39</w:t>
            </w:r>
            <w:bookmarkStart w:id="0" w:name="_GoBack"/>
            <w:bookmarkEnd w:id="0"/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1962,13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1962,13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2072,02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2072,02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2129,09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2129,09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2196,48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2109,17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1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4860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2172,49</w:t>
            </w:r>
          </w:p>
        </w:tc>
        <w:tc>
          <w:tcPr>
            <w:tcW w:w="6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6065" w:rsidRDefault="00E32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86065" w:rsidTr="00241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86065" w:rsidRDefault="00E326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Выделяется в целях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E32665" w:rsidRDefault="00E32665"/>
    <w:sectPr w:rsidR="00E3266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69F1"/>
    <w:multiLevelType w:val="multilevel"/>
    <w:tmpl w:val="CC988E8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065"/>
    <w:rsid w:val="002418BD"/>
    <w:rsid w:val="00286B89"/>
    <w:rsid w:val="00486065"/>
    <w:rsid w:val="00E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1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2021-12-09T12:18:00Z</dcterms:created>
  <dcterms:modified xsi:type="dcterms:W3CDTF">2021-12-09T12:28:00Z</dcterms:modified>
</cp:coreProperties>
</file>