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3"/>
        <w:gridCol w:w="377"/>
        <w:gridCol w:w="143"/>
        <w:gridCol w:w="219"/>
        <w:gridCol w:w="171"/>
        <w:gridCol w:w="401"/>
        <w:gridCol w:w="223"/>
        <w:gridCol w:w="255"/>
        <w:gridCol w:w="441"/>
        <w:gridCol w:w="261"/>
        <w:gridCol w:w="179"/>
        <w:gridCol w:w="440"/>
        <w:gridCol w:w="90"/>
        <w:gridCol w:w="424"/>
        <w:gridCol w:w="424"/>
        <w:gridCol w:w="424"/>
        <w:gridCol w:w="424"/>
        <w:gridCol w:w="424"/>
        <w:gridCol w:w="367"/>
        <w:gridCol w:w="367"/>
        <w:gridCol w:w="713"/>
        <w:gridCol w:w="416"/>
        <w:gridCol w:w="416"/>
        <w:gridCol w:w="823"/>
      </w:tblGrid>
      <w:tr w:rsidR="008C3AF5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FD43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6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8C3AF5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11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033AAF" w:rsidRDefault="00FD430D" w:rsidP="008C3AF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245" w:type="dxa"/>
            <w:gridSpan w:val="19"/>
            <w:shd w:val="clear" w:color="FFFFFF" w:fill="auto"/>
            <w:vAlign w:val="bottom"/>
          </w:tcPr>
          <w:p w:rsidR="00033AAF" w:rsidRDefault="00FD430D" w:rsidP="008C3A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17.12.2018 № 409-РК «Об установлении тарифов на тепловую энергию (мощность) и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теплоноситель для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приказов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</w:t>
            </w:r>
            <w:r w:rsidR="008C3A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16.12.2019 № 373-РК, от 18.12.2020 № 488-РК)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0" w:type="dxa"/>
            <w:gridSpan w:val="3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</w:t>
            </w:r>
            <w:r>
              <w:rPr>
                <w:rFonts w:ascii="Times New Roman" w:hAnsi="Times New Roman"/>
                <w:sz w:val="26"/>
                <w:szCs w:val="26"/>
              </w:rPr>
              <w:t>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</w:t>
            </w:r>
            <w:r>
              <w:rPr>
                <w:rFonts w:ascii="Times New Roman" w:hAnsi="Times New Roman"/>
                <w:sz w:val="26"/>
                <w:szCs w:val="26"/>
              </w:rPr>
              <w:t>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</w:t>
            </w:r>
            <w:r>
              <w:rPr>
                <w:rFonts w:ascii="Times New Roman" w:hAnsi="Times New Roman"/>
                <w:sz w:val="26"/>
                <w:szCs w:val="26"/>
              </w:rPr>
              <w:t>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тарифам от 13.06.2013 № 760-э «</w:t>
            </w:r>
            <w:r>
              <w:rPr>
                <w:rFonts w:ascii="Times New Roman" w:hAnsi="Times New Roman"/>
                <w:sz w:val="26"/>
                <w:szCs w:val="26"/>
              </w:rPr>
              <w:t>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</w:t>
            </w:r>
            <w:r>
              <w:rPr>
                <w:rFonts w:ascii="Times New Roman" w:hAnsi="Times New Roman"/>
                <w:sz w:val="26"/>
                <w:szCs w:val="26"/>
              </w:rPr>
              <w:t>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</w:t>
            </w:r>
            <w:r>
              <w:rPr>
                <w:rFonts w:ascii="Times New Roman" w:hAnsi="Times New Roman"/>
                <w:sz w:val="26"/>
                <w:szCs w:val="26"/>
              </w:rPr>
              <w:t>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07.12.2018 № 742, от 25.12.20</w:t>
            </w:r>
            <w:r>
              <w:rPr>
                <w:rFonts w:ascii="Times New Roman" w:hAnsi="Times New Roman"/>
                <w:sz w:val="26"/>
                <w:szCs w:val="26"/>
              </w:rPr>
              <w:t>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курентной политики Калужской области от 13.12.2021 </w:t>
            </w:r>
            <w:r w:rsidRPr="0004583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409-РК «Об установлении тарифов на тепловую энергию (мощность) и на теплоноситель для унитарн</w:t>
            </w:r>
            <w:r>
              <w:rPr>
                <w:rFonts w:ascii="Times New Roman" w:hAnsi="Times New Roman"/>
                <w:sz w:val="26"/>
                <w:szCs w:val="26"/>
              </w:rPr>
              <w:t>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16.12.2019 № 373-РК, от 18.12.2020 № 488-РК) (далее - приказ), изложив  приложения № 1, № 2 к приказу в новой редакции сог</w:t>
            </w:r>
            <w:r>
              <w:rPr>
                <w:rFonts w:ascii="Times New Roman" w:hAnsi="Times New Roman"/>
                <w:sz w:val="26"/>
                <w:szCs w:val="26"/>
              </w:rPr>
              <w:t>ласно приложению к настоящему приказу.</w:t>
            </w:r>
            <w:proofErr w:type="gramEnd"/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7" w:type="dxa"/>
            <w:gridSpan w:val="27"/>
            <w:shd w:val="clear" w:color="FFFFFF" w:fill="auto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033AAF" w:rsidRDefault="00FD43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33AAF" w:rsidRDefault="00FD430D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9"/>
        <w:gridCol w:w="406"/>
        <w:gridCol w:w="701"/>
        <w:gridCol w:w="629"/>
        <w:gridCol w:w="339"/>
        <w:gridCol w:w="573"/>
        <w:gridCol w:w="426"/>
        <w:gridCol w:w="218"/>
        <w:gridCol w:w="241"/>
        <w:gridCol w:w="424"/>
        <w:gridCol w:w="218"/>
        <w:gridCol w:w="159"/>
        <w:gridCol w:w="411"/>
        <w:gridCol w:w="106"/>
        <w:gridCol w:w="300"/>
        <w:gridCol w:w="403"/>
        <w:gridCol w:w="6"/>
        <w:gridCol w:w="392"/>
        <w:gridCol w:w="284"/>
        <w:gridCol w:w="111"/>
        <w:gridCol w:w="393"/>
        <w:gridCol w:w="303"/>
        <w:gridCol w:w="37"/>
        <w:gridCol w:w="731"/>
        <w:gridCol w:w="688"/>
        <w:gridCol w:w="37"/>
      </w:tblGrid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1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-РК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33AAF" w:rsidRDefault="00033A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045838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тепловую энергию (мощность), поставляемую потребителям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57" w:type="dxa"/>
            <w:gridSpan w:val="17"/>
            <w:shd w:val="clear" w:color="FFFFFF" w:fill="auto"/>
            <w:vAlign w:val="bottom"/>
          </w:tcPr>
          <w:p w:rsidR="00033AAF" w:rsidRDefault="00033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6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9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2215,92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2215,92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6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 w:rsidTr="0004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33AAF" w:rsidRDefault="00033A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3AAF" w:rsidRDefault="00FD430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1"/>
        <w:gridCol w:w="443"/>
        <w:gridCol w:w="486"/>
        <w:gridCol w:w="525"/>
        <w:gridCol w:w="393"/>
        <w:gridCol w:w="619"/>
        <w:gridCol w:w="478"/>
        <w:gridCol w:w="481"/>
        <w:gridCol w:w="480"/>
        <w:gridCol w:w="480"/>
        <w:gridCol w:w="482"/>
        <w:gridCol w:w="481"/>
        <w:gridCol w:w="481"/>
        <w:gridCol w:w="480"/>
        <w:gridCol w:w="480"/>
        <w:gridCol w:w="480"/>
        <w:gridCol w:w="415"/>
        <w:gridCol w:w="415"/>
        <w:gridCol w:w="415"/>
      </w:tblGrid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33AAF" w:rsidRDefault="00FD4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033AAF" w:rsidRDefault="00033A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33AAF" w:rsidRDefault="00033AAF">
            <w:pPr>
              <w:rPr>
                <w:rFonts w:ascii="Times New Roman" w:hAnsi="Times New Roman"/>
                <w:szCs w:val="16"/>
              </w:rPr>
            </w:pP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 на </w:t>
            </w:r>
            <w:r>
              <w:rPr>
                <w:rFonts w:ascii="Times New Roman" w:hAnsi="Times New Roman"/>
                <w:sz w:val="20"/>
                <w:szCs w:val="20"/>
              </w:rPr>
              <w:t>теплоноситель, поставляемый потребителям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Pr="00045838" w:rsidRDefault="0004583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0" w:name="_GoBack"/>
            <w:r w:rsidRPr="00045838">
              <w:rPr>
                <w:rFonts w:ascii="Times New Roman" w:hAnsi="Times New Roman"/>
                <w:color w:val="FF0000"/>
                <w:sz w:val="20"/>
                <w:szCs w:val="20"/>
              </w:rPr>
              <w:t>16,52</w:t>
            </w:r>
            <w:bookmarkEnd w:id="0"/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033A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3AAF" w:rsidRDefault="00FD43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3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033AAF" w:rsidRDefault="00FD4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FD430D" w:rsidRDefault="00FD430D"/>
    <w:sectPr w:rsidR="00FD430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AAF"/>
    <w:rsid w:val="00033AAF"/>
    <w:rsid w:val="00045838"/>
    <w:rsid w:val="008C3AF5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2021-12-09T09:30:00Z</dcterms:created>
  <dcterms:modified xsi:type="dcterms:W3CDTF">2021-12-09T09:33:00Z</dcterms:modified>
</cp:coreProperties>
</file>