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637"/>
        <w:gridCol w:w="668"/>
        <w:gridCol w:w="608"/>
        <w:gridCol w:w="560"/>
        <w:gridCol w:w="673"/>
        <w:gridCol w:w="571"/>
        <w:gridCol w:w="594"/>
        <w:gridCol w:w="587"/>
        <w:gridCol w:w="584"/>
        <w:gridCol w:w="555"/>
        <w:gridCol w:w="554"/>
        <w:gridCol w:w="553"/>
        <w:gridCol w:w="552"/>
        <w:gridCol w:w="551"/>
        <w:gridCol w:w="551"/>
      </w:tblGrid>
      <w:tr w:rsidR="00E0661F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5D149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E0661F" w:rsidRDefault="00E06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E0661F" w:rsidRDefault="00E06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E0661F" w:rsidRDefault="00E06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E0661F" w:rsidRDefault="00E06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E0661F" w:rsidRDefault="00E06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E0661F" w:rsidRDefault="00E06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A33C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0661F" w:rsidRDefault="00A33C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6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0661F" w:rsidRDefault="00E06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61F">
        <w:tc>
          <w:tcPr>
            <w:tcW w:w="6930" w:type="dxa"/>
            <w:gridSpan w:val="10"/>
            <w:shd w:val="clear" w:color="FFFFFF" w:fill="FFFFFF"/>
            <w:vAlign w:val="center"/>
          </w:tcPr>
          <w:p w:rsidR="00E0661F" w:rsidRDefault="00A33C2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161F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приказ министерства конкурентной политики Калужской области от 12.11.2018 № </w:t>
            </w:r>
            <w:r w:rsidR="008C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148-РК  «Об</w:t>
            </w:r>
            <w:r w:rsidR="008C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утверждении производственной программы в </w:t>
            </w:r>
            <w:r w:rsidR="008C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8C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(или) водоотведения для </w:t>
            </w:r>
            <w:r w:rsidR="008C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«Ордена Трудового Красного Знамени научно-исследовательский физико-химический институт имени Л.Я. Карпова» на 2019-2023 годы»  (в ред. приказов министерства конкурентной политики Калужской области от 16.12.2019 № 431-РК,</w:t>
            </w:r>
            <w:r w:rsidR="00A06E9F">
              <w:rPr>
                <w:rFonts w:ascii="Times New Roman" w:hAnsi="Times New Roman"/>
                <w:b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19.10.2020 № 60-РК)</w:t>
            </w:r>
            <w:proofErr w:type="gramEnd"/>
          </w:p>
        </w:tc>
        <w:tc>
          <w:tcPr>
            <w:tcW w:w="643" w:type="dxa"/>
            <w:shd w:val="clear" w:color="FFFFFF" w:fill="FFFFFF"/>
            <w:vAlign w:val="center"/>
          </w:tcPr>
          <w:p w:rsidR="00E0661F" w:rsidRDefault="00E0661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0661F" w:rsidRDefault="00E06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6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0661F" w:rsidRDefault="00E06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61F">
        <w:tc>
          <w:tcPr>
            <w:tcW w:w="10788" w:type="dxa"/>
            <w:gridSpan w:val="16"/>
            <w:shd w:val="clear" w:color="FFFFFF" w:fill="auto"/>
          </w:tcPr>
          <w:p w:rsidR="00E0661F" w:rsidRDefault="00A33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161F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03.06.2020 № 437, от 28.08.2020 № 665, от 30.06.2021 № 412, от 06.09.2021 № 591, от 16.09.2021 № 611),  на основании протокола заседания комиссии по тарифам и</w:t>
            </w:r>
            <w:r w:rsidR="008C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 08.11.2021 </w:t>
            </w:r>
            <w:r w:rsidRPr="008C4C0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E0661F">
        <w:tc>
          <w:tcPr>
            <w:tcW w:w="10788" w:type="dxa"/>
            <w:gridSpan w:val="16"/>
            <w:shd w:val="clear" w:color="FFFFFF" w:fill="auto"/>
            <w:vAlign w:val="bottom"/>
          </w:tcPr>
          <w:p w:rsidR="00E0661F" w:rsidRDefault="00A33C20" w:rsidP="009E1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12.11.2018 № 148-РК  «Об утверждении производственной программы в сфере водоснабжения и (или) водоотведения для акционерного общества «Ордена Трудового Красного Знамени научно-исследовательский физико-химический институт имени Л.Я. Карпова» на </w:t>
            </w:r>
            <w:r w:rsidR="008C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годы» (в ред. приказов министерства конкурентной политики Калужской области от 16.12.2019 № 431-РК, </w:t>
            </w:r>
            <w:r w:rsidR="00C2692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19.10.2020 № 60-РК) (далее – приказ), изложив приложение  к приказу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новой редакции согласно приложению к настоящему приказу.</w:t>
            </w:r>
          </w:p>
        </w:tc>
      </w:tr>
      <w:tr w:rsidR="00E0661F">
        <w:tc>
          <w:tcPr>
            <w:tcW w:w="10788" w:type="dxa"/>
            <w:gridSpan w:val="16"/>
            <w:shd w:val="clear" w:color="FFFFFF" w:fill="auto"/>
            <w:vAlign w:val="bottom"/>
          </w:tcPr>
          <w:p w:rsidR="00E0661F" w:rsidRDefault="00A33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E0661F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E0661F" w:rsidRDefault="00A33C2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E0661F" w:rsidRDefault="00A33C2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0661F" w:rsidRDefault="00A33C20">
      <w:r>
        <w:br w:type="page"/>
      </w:r>
    </w:p>
    <w:tbl>
      <w:tblPr>
        <w:tblStyle w:val="TableStyle0"/>
        <w:tblW w:w="178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2"/>
        <w:gridCol w:w="697"/>
        <w:gridCol w:w="678"/>
        <w:gridCol w:w="589"/>
        <w:gridCol w:w="519"/>
        <w:gridCol w:w="1088"/>
        <w:gridCol w:w="466"/>
        <w:gridCol w:w="547"/>
        <w:gridCol w:w="551"/>
        <w:gridCol w:w="269"/>
        <w:gridCol w:w="20"/>
        <w:gridCol w:w="245"/>
        <w:gridCol w:w="443"/>
        <w:gridCol w:w="87"/>
        <w:gridCol w:w="480"/>
        <w:gridCol w:w="55"/>
        <w:gridCol w:w="512"/>
        <w:gridCol w:w="26"/>
        <w:gridCol w:w="541"/>
        <w:gridCol w:w="41"/>
        <w:gridCol w:w="526"/>
        <w:gridCol w:w="33"/>
        <w:gridCol w:w="534"/>
        <w:gridCol w:w="106"/>
        <w:gridCol w:w="20"/>
        <w:gridCol w:w="2642"/>
        <w:gridCol w:w="20"/>
        <w:gridCol w:w="2111"/>
        <w:gridCol w:w="20"/>
        <w:gridCol w:w="1614"/>
        <w:gridCol w:w="20"/>
        <w:gridCol w:w="1108"/>
        <w:gridCol w:w="33"/>
        <w:gridCol w:w="534"/>
      </w:tblGrid>
      <w:tr w:rsidR="00E0661F" w:rsidTr="009D758F">
        <w:trPr>
          <w:gridAfter w:val="11"/>
          <w:wAfter w:w="8228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vAlign w:val="bottom"/>
          </w:tcPr>
          <w:p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0661F" w:rsidTr="009D758F">
        <w:trPr>
          <w:gridAfter w:val="11"/>
          <w:wAfter w:w="8228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vAlign w:val="bottom"/>
          </w:tcPr>
          <w:p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661F" w:rsidTr="009D758F">
        <w:trPr>
          <w:gridAfter w:val="11"/>
          <w:wAfter w:w="8228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vAlign w:val="bottom"/>
          </w:tcPr>
          <w:p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661F" w:rsidTr="009D758F">
        <w:trPr>
          <w:gridAfter w:val="11"/>
          <w:wAfter w:w="8228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vAlign w:val="bottom"/>
          </w:tcPr>
          <w:p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661F" w:rsidTr="009D758F">
        <w:trPr>
          <w:gridAfter w:val="11"/>
          <w:wAfter w:w="8228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 -РК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E0661F" w:rsidRDefault="00E06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61F" w:rsidTr="009D758F">
        <w:trPr>
          <w:gridAfter w:val="11"/>
          <w:wAfter w:w="8228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0661F" w:rsidTr="009D758F">
        <w:trPr>
          <w:gridAfter w:val="11"/>
          <w:wAfter w:w="8228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661F" w:rsidTr="009D758F">
        <w:trPr>
          <w:gridAfter w:val="11"/>
          <w:wAfter w:w="8228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vAlign w:val="bottom"/>
          </w:tcPr>
          <w:p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661F" w:rsidTr="009D758F">
        <w:trPr>
          <w:gridAfter w:val="11"/>
          <w:wAfter w:w="8228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0" w:type="dxa"/>
            <w:gridSpan w:val="16"/>
            <w:shd w:val="clear" w:color="FFFFFF" w:fill="auto"/>
            <w:vAlign w:val="bottom"/>
          </w:tcPr>
          <w:p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661F" w:rsidTr="009D758F">
        <w:trPr>
          <w:gridAfter w:val="11"/>
          <w:wAfter w:w="8228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0661F" w:rsidRDefault="00A33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148-РК</w:t>
            </w:r>
          </w:p>
        </w:tc>
      </w:tr>
      <w:tr w:rsidR="00E0661F" w:rsidTr="009D758F">
        <w:trPr>
          <w:gridAfter w:val="11"/>
          <w:wAfter w:w="8228" w:type="dxa"/>
          <w:trHeight w:val="345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 «Ордена Трудового Красного Знамени научно-исследовательский физико-химический институт имени Л.Я. Карпова» на 2019-2023 годы</w:t>
            </w:r>
          </w:p>
        </w:tc>
      </w:tr>
      <w:tr w:rsidR="00E0661F" w:rsidTr="009D758F">
        <w:trPr>
          <w:gridAfter w:val="11"/>
          <w:wAfter w:w="8228" w:type="dxa"/>
          <w:trHeight w:val="210"/>
        </w:trPr>
        <w:tc>
          <w:tcPr>
            <w:tcW w:w="8546" w:type="dxa"/>
            <w:gridSpan w:val="20"/>
            <w:shd w:val="clear" w:color="FFFFFF" w:fill="auto"/>
            <w:vAlign w:val="bottom"/>
          </w:tcPr>
          <w:p w:rsidR="00E0661F" w:rsidRDefault="00E06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:rsidTr="009D758F">
        <w:trPr>
          <w:gridAfter w:val="11"/>
          <w:wAfter w:w="8228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 w:rsidP="008C4C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0661F" w:rsidTr="009D758F">
        <w:trPr>
          <w:gridAfter w:val="11"/>
          <w:wAfter w:w="8228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8C4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33C20">
              <w:rPr>
                <w:rFonts w:ascii="Times New Roman" w:hAnsi="Times New Roman"/>
                <w:sz w:val="24"/>
                <w:szCs w:val="24"/>
              </w:rPr>
              <w:t>кционерное общество «Ордена Трудового Красного Знамени научно-исследовательский физико-химический институт имени Л.Я. Карпова», 249033, Калужская обл., г. Обнинск, Киевское шоссе, д.</w:t>
            </w:r>
            <w:r w:rsidR="00BA6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C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8C4C06" w:rsidP="008C4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33C20">
              <w:rPr>
                <w:rFonts w:ascii="Times New Roman" w:hAnsi="Times New Roman"/>
                <w:sz w:val="24"/>
                <w:szCs w:val="24"/>
              </w:rPr>
              <w:t>инистерство конкурентной политики Калужской области,</w:t>
            </w:r>
            <w:r w:rsidR="00A33C20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 w:rsidP="008C4C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улучшение качества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питьевой воды и очистки сточных вод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 w:rsidP="008C4C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595,07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562,97</w:t>
            </w:r>
          </w:p>
        </w:tc>
        <w:tc>
          <w:tcPr>
            <w:tcW w:w="11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565,47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в год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7 560,45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8 179,92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7 923,96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 w:rsidP="005D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D149F">
              <w:rPr>
                <w:rFonts w:ascii="Times New Roman" w:hAnsi="Times New Roman"/>
                <w:sz w:val="24"/>
                <w:szCs w:val="24"/>
              </w:rPr>
              <w:t> 316,09</w:t>
            </w:r>
            <w:bookmarkStart w:id="0" w:name="_GoBack"/>
            <w:bookmarkEnd w:id="0"/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5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8 714,54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C4C06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D758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758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 w:rsidP="009D75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758F" w:rsidTr="009D758F">
        <w:trPr>
          <w:trHeight w:val="6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9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2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1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4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 w:rsidP="009D75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 w:rsidP="009D75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9D7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9D7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3C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5%.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 w:rsidP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2020 год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595,07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499,07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8 179,92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13 551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-5 371,08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3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3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3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3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31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:rsidR="00E0661F" w:rsidRDefault="00E06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E0661F" w:rsidRDefault="00E0661F">
            <w:pPr>
              <w:rPr>
                <w:rFonts w:ascii="Times New Roman" w:hAnsi="Times New Roman"/>
                <w:szCs w:val="16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0661F" w:rsidRDefault="00A33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4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E0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661F" w:rsidRDefault="00A3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61F" w:rsidTr="009D758F">
        <w:trPr>
          <w:gridAfter w:val="11"/>
          <w:wAfter w:w="8228" w:type="dxa"/>
          <w:trHeight w:val="60"/>
        </w:trPr>
        <w:tc>
          <w:tcPr>
            <w:tcW w:w="692" w:type="dxa"/>
            <w:shd w:val="clear" w:color="FFFFFF" w:fill="auto"/>
            <w:vAlign w:val="center"/>
          </w:tcPr>
          <w:p w:rsidR="00E0661F" w:rsidRDefault="00A33C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3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dxa"/>
            <w:gridSpan w:val="2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:rsidR="00E0661F" w:rsidRDefault="00E066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62EF" w:rsidRDefault="00C262EF"/>
    <w:sectPr w:rsidR="00C262E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61F"/>
    <w:rsid w:val="00161F09"/>
    <w:rsid w:val="005D149F"/>
    <w:rsid w:val="008C4C06"/>
    <w:rsid w:val="009D758F"/>
    <w:rsid w:val="009E1F66"/>
    <w:rsid w:val="00A06E9F"/>
    <w:rsid w:val="00A33C20"/>
    <w:rsid w:val="00BA6C0E"/>
    <w:rsid w:val="00C262EF"/>
    <w:rsid w:val="00C2692F"/>
    <w:rsid w:val="00E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2230</Words>
  <Characters>12713</Characters>
  <Application>Microsoft Office Word</Application>
  <DocSecurity>0</DocSecurity>
  <Lines>105</Lines>
  <Paragraphs>29</Paragraphs>
  <ScaleCrop>false</ScaleCrop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10</cp:revision>
  <dcterms:created xsi:type="dcterms:W3CDTF">2021-10-22T11:18:00Z</dcterms:created>
  <dcterms:modified xsi:type="dcterms:W3CDTF">2021-10-28T17:05:00Z</dcterms:modified>
</cp:coreProperties>
</file>