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8045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3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6F4A58" w:rsidRDefault="008045F2" w:rsidP="009E5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4A58" w:rsidRDefault="008045F2" w:rsidP="009E5E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bottom"/>
          </w:tcPr>
          <w:p w:rsidR="006F4A58" w:rsidRDefault="008045F2" w:rsidP="009E5E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приказ министерства конкурентной политики Калужской области 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219-РК «Об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Федерального государственного унитарного предприятия «Научно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строительный завод») на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</w:t>
            </w:r>
            <w:r w:rsidR="009E5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 приказа министерства конкурентной политики Калужской области от 11.11.2019 № 127-РК)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</w:tcPr>
          <w:p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</w:t>
            </w:r>
            <w:r>
              <w:rPr>
                <w:rFonts w:ascii="Times New Roman" w:hAnsi="Times New Roman"/>
                <w:sz w:val="26"/>
                <w:szCs w:val="26"/>
              </w:rPr>
              <w:t>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</w:t>
            </w:r>
            <w:r>
              <w:rPr>
                <w:rFonts w:ascii="Times New Roman" w:hAnsi="Times New Roman"/>
                <w:sz w:val="26"/>
                <w:szCs w:val="26"/>
              </w:rPr>
              <w:t>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</w:t>
            </w:r>
            <w:r>
              <w:rPr>
                <w:rFonts w:ascii="Times New Roman" w:hAnsi="Times New Roman"/>
                <w:sz w:val="26"/>
                <w:szCs w:val="26"/>
              </w:rPr>
              <w:t>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еских указаний по расчёту регулируемых цен (тарифов) в сфере теплоснабжения» (в ред. приказа ФСТ России от 27.05.2015 № 1080-э, приказов ФАС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</w:t>
            </w:r>
            <w:r>
              <w:rPr>
                <w:rFonts w:ascii="Times New Roman" w:hAnsi="Times New Roman"/>
                <w:sz w:val="26"/>
                <w:szCs w:val="26"/>
              </w:rPr>
              <w:t>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</w:t>
            </w:r>
            <w:r>
              <w:rPr>
                <w:rFonts w:ascii="Times New Roman" w:hAnsi="Times New Roman"/>
                <w:sz w:val="26"/>
                <w:szCs w:val="26"/>
              </w:rPr>
              <w:t>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09.11.2020 </w:t>
            </w:r>
            <w:bookmarkStart w:id="0" w:name="_GoBack"/>
            <w:r w:rsidRPr="009E5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  <w:proofErr w:type="gramEnd"/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 w:rsidP="009E5E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E5E5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</w:t>
            </w:r>
            <w:r>
              <w:rPr>
                <w:rFonts w:ascii="Times New Roman" w:hAnsi="Times New Roman"/>
                <w:sz w:val="26"/>
                <w:szCs w:val="26"/>
              </w:rPr>
              <w:t>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(в ред. приказа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 от 11.11.2019 № 127-РК)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9" w:type="dxa"/>
            <w:gridSpan w:val="18"/>
            <w:shd w:val="clear" w:color="FFFFFF" w:fill="auto"/>
          </w:tcPr>
          <w:p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4A58" w:rsidRDefault="008045F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223"/>
        <w:gridCol w:w="1185"/>
        <w:gridCol w:w="298"/>
        <w:gridCol w:w="435"/>
        <w:gridCol w:w="360"/>
        <w:gridCol w:w="260"/>
        <w:gridCol w:w="336"/>
        <w:gridCol w:w="327"/>
        <w:gridCol w:w="319"/>
        <w:gridCol w:w="312"/>
        <w:gridCol w:w="307"/>
        <w:gridCol w:w="302"/>
        <w:gridCol w:w="262"/>
        <w:gridCol w:w="732"/>
        <w:gridCol w:w="724"/>
      </w:tblGrid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        -РК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6F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4A58" w:rsidRDefault="008045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6F4A58" w:rsidRDefault="006F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4A58" w:rsidRDefault="006F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унитарное предприятие «Научно - производственный центр </w:t>
            </w:r>
            <w:r>
              <w:rPr>
                <w:rFonts w:ascii="Times New Roman" w:hAnsi="Times New Roman"/>
                <w:sz w:val="20"/>
                <w:szCs w:val="20"/>
              </w:rPr>
              <w:t>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</w:t>
            </w:r>
            <w:r>
              <w:rPr>
                <w:rFonts w:ascii="Times New Roman" w:hAnsi="Times New Roman"/>
                <w:sz w:val="20"/>
                <w:szCs w:val="20"/>
              </w:rPr>
              <w:t>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6F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A58" w:rsidRDefault="0080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6F4A58" w:rsidRDefault="008045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</w:t>
            </w:r>
            <w:r>
              <w:rPr>
                <w:rFonts w:ascii="Times New Roman" w:hAnsi="Times New Roman"/>
                <w:sz w:val="26"/>
                <w:szCs w:val="26"/>
              </w:rPr>
              <w:t>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</w:t>
            </w:r>
            <w:r>
              <w:rPr>
                <w:rFonts w:ascii="Times New Roman" w:hAnsi="Times New Roman"/>
                <w:sz w:val="26"/>
                <w:szCs w:val="26"/>
              </w:rPr>
              <w:t>ятия «Научно - производственный центр автоматики и приборостроения имени академика Н.А. Пилюгина» «Сосенский приборостроительный завод») составляет: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>
              <w:rPr>
                <w:rFonts w:ascii="Times New Roman" w:hAnsi="Times New Roman"/>
                <w:sz w:val="26"/>
                <w:szCs w:val="26"/>
              </w:rPr>
              <w:t>909,19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- 909,19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- 923,71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- 923,71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- 949,07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- 964,56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- 993,50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6F4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4A58" w:rsidRDefault="008045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- 1 023,30 </w:t>
            </w:r>
            <w:r>
              <w:rPr>
                <w:rFonts w:ascii="Times New Roman" w:hAnsi="Times New Roman"/>
                <w:sz w:val="26"/>
                <w:szCs w:val="26"/>
              </w:rPr>
              <w:t>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8045F2" w:rsidRDefault="008045F2"/>
    <w:sectPr w:rsidR="008045F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A58"/>
    <w:rsid w:val="006F4A58"/>
    <w:rsid w:val="008045F2"/>
    <w:rsid w:val="009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2020-11-04T09:28:00Z</dcterms:created>
  <dcterms:modified xsi:type="dcterms:W3CDTF">2020-11-04T09:32:00Z</dcterms:modified>
</cp:coreProperties>
</file>