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8"/>
        <w:gridCol w:w="209"/>
        <w:gridCol w:w="744"/>
        <w:gridCol w:w="622"/>
        <w:gridCol w:w="512"/>
        <w:gridCol w:w="164"/>
        <w:gridCol w:w="450"/>
        <w:gridCol w:w="164"/>
        <w:gridCol w:w="562"/>
        <w:gridCol w:w="466"/>
        <w:gridCol w:w="301"/>
        <w:gridCol w:w="164"/>
        <w:gridCol w:w="97"/>
        <w:gridCol w:w="238"/>
        <w:gridCol w:w="163"/>
        <w:gridCol w:w="62"/>
        <w:gridCol w:w="25"/>
        <w:gridCol w:w="244"/>
        <w:gridCol w:w="163"/>
        <w:gridCol w:w="31"/>
        <w:gridCol w:w="49"/>
        <w:gridCol w:w="246"/>
        <w:gridCol w:w="163"/>
        <w:gridCol w:w="40"/>
        <w:gridCol w:w="36"/>
        <w:gridCol w:w="248"/>
        <w:gridCol w:w="163"/>
        <w:gridCol w:w="51"/>
        <w:gridCol w:w="21"/>
        <w:gridCol w:w="250"/>
        <w:gridCol w:w="163"/>
        <w:gridCol w:w="54"/>
        <w:gridCol w:w="13"/>
        <w:gridCol w:w="252"/>
        <w:gridCol w:w="163"/>
        <w:gridCol w:w="58"/>
        <w:gridCol w:w="6"/>
        <w:gridCol w:w="253"/>
        <w:gridCol w:w="129"/>
        <w:gridCol w:w="35"/>
        <w:gridCol w:w="62"/>
        <w:gridCol w:w="254"/>
        <w:gridCol w:w="94"/>
        <w:gridCol w:w="69"/>
        <w:gridCol w:w="65"/>
        <w:gridCol w:w="153"/>
        <w:gridCol w:w="163"/>
        <w:gridCol w:w="164"/>
        <w:gridCol w:w="118"/>
        <w:gridCol w:w="163"/>
        <w:gridCol w:w="199"/>
        <w:gridCol w:w="382"/>
        <w:gridCol w:w="445"/>
      </w:tblGrid>
      <w:tr w:rsidR="00E51FE5" w:rsidTr="00375873">
        <w:trPr>
          <w:gridAfter w:val="3"/>
          <w:wAfter w:w="1037" w:type="dxa"/>
          <w:trHeight w:val="78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gridAfter w:val="3"/>
          <w:wAfter w:w="1037" w:type="dxa"/>
          <w:trHeight w:val="60"/>
        </w:trPr>
        <w:tc>
          <w:tcPr>
            <w:tcW w:w="3925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trHeight w:val="60"/>
        </w:trPr>
        <w:tc>
          <w:tcPr>
            <w:tcW w:w="73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trHeight w:val="60"/>
        </w:trPr>
        <w:tc>
          <w:tcPr>
            <w:tcW w:w="4959" w:type="dxa"/>
            <w:gridSpan w:val="13"/>
            <w:shd w:val="clear" w:color="FFFFFF" w:fill="auto"/>
            <w:vAlign w:val="bottom"/>
          </w:tcPr>
          <w:p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9" w:type="dxa"/>
            <w:gridSpan w:val="3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8" w:type="dxa"/>
            <w:gridSpan w:val="4"/>
            <w:shd w:val="clear" w:color="FFFFFF" w:fill="auto"/>
            <w:vAlign w:val="bottom"/>
          </w:tcPr>
          <w:p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gridAfter w:val="3"/>
          <w:wAfter w:w="1037" w:type="dxa"/>
        </w:trPr>
        <w:tc>
          <w:tcPr>
            <w:tcW w:w="733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shd w:val="clear" w:color="FFFFFF" w:fill="auto"/>
            <w:vAlign w:val="center"/>
          </w:tcPr>
          <w:p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right w:w="0" w:type="dxa"/>
            </w:tcMar>
            <w:vAlign w:val="center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shd w:val="clear" w:color="FFFFFF" w:fill="auto"/>
            <w:vAlign w:val="center"/>
          </w:tcPr>
          <w:p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gridAfter w:val="4"/>
          <w:wAfter w:w="1202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0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E51FE5" w:rsidRDefault="00F441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5F6760">
              <w:rPr>
                <w:rFonts w:ascii="Times New Roman" w:hAnsi="Times New Roman"/>
                <w:sz w:val="26"/>
                <w:szCs w:val="26"/>
              </w:rPr>
              <w:t>18</w:t>
            </w:r>
            <w:r w:rsidR="009D3A69">
              <w:rPr>
                <w:rFonts w:ascii="Times New Roman" w:hAnsi="Times New Roman"/>
                <w:sz w:val="26"/>
                <w:szCs w:val="26"/>
              </w:rPr>
              <w:t> </w:t>
            </w:r>
            <w:r w:rsidR="00023818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9D3A69"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2019 г.</w:t>
            </w:r>
          </w:p>
        </w:tc>
        <w:tc>
          <w:tcPr>
            <w:tcW w:w="618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0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375873">
        <w:trPr>
          <w:gridAfter w:val="10"/>
          <w:wAfter w:w="1943" w:type="dxa"/>
        </w:trPr>
        <w:tc>
          <w:tcPr>
            <w:tcW w:w="4959" w:type="dxa"/>
            <w:gridSpan w:val="13"/>
            <w:shd w:val="clear" w:color="FFFFFF" w:fill="auto"/>
            <w:vAlign w:val="center"/>
          </w:tcPr>
          <w:p w:rsidR="00E51FE5" w:rsidRDefault="0037587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признании утратившими силу некоторых приказов министерства конкурентной политики Калужской области </w:t>
            </w:r>
          </w:p>
        </w:tc>
        <w:tc>
          <w:tcPr>
            <w:tcW w:w="49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:rsidTr="00375873">
        <w:trPr>
          <w:gridAfter w:val="3"/>
          <w:wAfter w:w="1037" w:type="dxa"/>
          <w:trHeight w:val="60"/>
        </w:trPr>
        <w:tc>
          <w:tcPr>
            <w:tcW w:w="733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0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4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8" w:type="dxa"/>
            <w:gridSpan w:val="2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shd w:val="clear" w:color="FFFFFF" w:fill="auto"/>
            <w:vAlign w:val="bottom"/>
          </w:tcPr>
          <w:p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2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75873" w:rsidRDefault="00DF4D36" w:rsidP="00375873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-3460750</wp:posOffset>
                </wp:positionV>
                <wp:extent cx="685800" cy="762000"/>
                <wp:effectExtent l="3175" t="2540" r="0" b="0"/>
                <wp:wrapNone/>
                <wp:docPr id="1" name="Rectangle 2" descr="image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6115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A326A" id="Rectangle 2" o:spid="_x0000_s1026" alt="image000" style="position:absolute;margin-left:96.7pt;margin-top:-272.5pt;width:54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" stroked="f" strokecolor="#615">
                <v:fill r:id="rId6" o:title="image000" recolor="t" type="frame"/>
              </v:rect>
            </w:pict>
          </mc:Fallback>
        </mc:AlternateContent>
      </w:r>
      <w:r w:rsidR="00375873" w:rsidRPr="0037587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 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 08.11.2019 № 705), на основании </w:t>
      </w:r>
      <w:r w:rsidR="007956EB">
        <w:rPr>
          <w:rFonts w:ascii="Times New Roman" w:eastAsia="Times New Roman" w:hAnsi="Times New Roman" w:cs="Times New Roman"/>
          <w:sz w:val="26"/>
          <w:szCs w:val="26"/>
        </w:rPr>
        <w:t xml:space="preserve">протокола </w:t>
      </w:r>
      <w:r w:rsidR="00375873"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комиссии по тарифам и ценам министерства конкурентной политики Калужской области от </w:t>
      </w:r>
      <w:r w:rsidR="005F6760">
        <w:rPr>
          <w:rFonts w:ascii="Times New Roman" w:eastAsia="Times New Roman" w:hAnsi="Times New Roman" w:cs="Times New Roman"/>
          <w:sz w:val="26"/>
          <w:szCs w:val="26"/>
        </w:rPr>
        <w:t>18</w:t>
      </w:r>
      <w:r w:rsidR="00375873" w:rsidRPr="00375873">
        <w:rPr>
          <w:rFonts w:ascii="Times New Roman" w:eastAsia="Times New Roman" w:hAnsi="Times New Roman" w:cs="Times New Roman"/>
          <w:sz w:val="26"/>
          <w:szCs w:val="26"/>
        </w:rPr>
        <w:t xml:space="preserve">.12.2019 </w:t>
      </w:r>
      <w:r w:rsidR="00375873"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="00375873" w:rsidRPr="00083DCB">
        <w:rPr>
          <w:sz w:val="26"/>
          <w:szCs w:val="26"/>
        </w:rPr>
        <w:t>:</w:t>
      </w:r>
    </w:p>
    <w:p w:rsidR="00375873" w:rsidRDefault="00375873" w:rsidP="00F4418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1422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утратившими силу следующие приказы министерства конкурентной политики Калужской области:</w:t>
      </w:r>
    </w:p>
    <w:p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="00DF4D36">
        <w:rPr>
          <w:sz w:val="26"/>
          <w:szCs w:val="26"/>
        </w:rPr>
        <w:t>19</w:t>
      </w:r>
      <w:r>
        <w:rPr>
          <w:sz w:val="26"/>
          <w:szCs w:val="26"/>
        </w:rPr>
        <w:t xml:space="preserve">.11.2018 № </w:t>
      </w:r>
      <w:r w:rsidR="00DF4D36">
        <w:rPr>
          <w:sz w:val="26"/>
          <w:szCs w:val="26"/>
        </w:rPr>
        <w:t>174</w:t>
      </w:r>
      <w:r w:rsidR="007956EB">
        <w:rPr>
          <w:sz w:val="26"/>
          <w:szCs w:val="26"/>
        </w:rPr>
        <w:t>-РК</w:t>
      </w:r>
      <w:bookmarkStart w:id="0" w:name="_GoBack"/>
      <w:bookmarkEnd w:id="0"/>
      <w:r>
        <w:rPr>
          <w:sz w:val="26"/>
          <w:szCs w:val="26"/>
        </w:rPr>
        <w:t xml:space="preserve"> «</w:t>
      </w:r>
      <w:r w:rsidR="00DF4D36" w:rsidRPr="00DF4D36">
        <w:rPr>
          <w:sz w:val="26"/>
          <w:szCs w:val="26"/>
        </w:rPr>
        <w:t xml:space="preserve">Об утверждении производственной программы в сфере водоснабжения и (или) водоотведения для общества с ограниченной ответственностью </w:t>
      </w:r>
      <w:r w:rsidR="00DF4D36">
        <w:rPr>
          <w:sz w:val="26"/>
          <w:szCs w:val="26"/>
        </w:rPr>
        <w:t>«</w:t>
      </w:r>
      <w:r w:rsidR="00DF4D36" w:rsidRPr="00DF4D36">
        <w:rPr>
          <w:sz w:val="26"/>
          <w:szCs w:val="26"/>
        </w:rPr>
        <w:t>Товарковская керамика</w:t>
      </w:r>
      <w:r w:rsidR="00DF4D36">
        <w:rPr>
          <w:sz w:val="26"/>
          <w:szCs w:val="26"/>
        </w:rPr>
        <w:t>»</w:t>
      </w:r>
      <w:r w:rsidR="00DF4D36" w:rsidRPr="00DF4D36">
        <w:rPr>
          <w:sz w:val="26"/>
          <w:szCs w:val="26"/>
        </w:rPr>
        <w:t xml:space="preserve"> на 2019-2023 годы</w:t>
      </w:r>
      <w:r w:rsidRPr="00AA4382">
        <w:rPr>
          <w:sz w:val="26"/>
          <w:szCs w:val="26"/>
        </w:rPr>
        <w:t>»;</w:t>
      </w:r>
    </w:p>
    <w:p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 w:rsidRPr="00AA4382">
        <w:rPr>
          <w:sz w:val="26"/>
          <w:szCs w:val="26"/>
        </w:rPr>
        <w:t xml:space="preserve">- от </w:t>
      </w:r>
      <w:r w:rsidR="00DF4D36">
        <w:rPr>
          <w:sz w:val="26"/>
          <w:szCs w:val="26"/>
        </w:rPr>
        <w:t>03.12</w:t>
      </w:r>
      <w:r w:rsidRPr="00AA4382">
        <w:rPr>
          <w:sz w:val="26"/>
          <w:szCs w:val="26"/>
        </w:rPr>
        <w:t xml:space="preserve">.2018 № </w:t>
      </w:r>
      <w:r w:rsidR="00DF4D36">
        <w:rPr>
          <w:sz w:val="26"/>
          <w:szCs w:val="26"/>
        </w:rPr>
        <w:t>290</w:t>
      </w:r>
      <w:r w:rsidRPr="00AA4382">
        <w:rPr>
          <w:sz w:val="26"/>
          <w:szCs w:val="26"/>
        </w:rPr>
        <w:t xml:space="preserve">-РК «Об утверждении производственной программы в сфере водоснабжения и (или) водоотведения для </w:t>
      </w:r>
      <w:r w:rsidR="00DF4D36" w:rsidRPr="00DF4D36">
        <w:rPr>
          <w:sz w:val="26"/>
          <w:szCs w:val="26"/>
        </w:rPr>
        <w:t xml:space="preserve">открытого акционерного общества </w:t>
      </w:r>
      <w:r w:rsidR="00DF4D36">
        <w:rPr>
          <w:sz w:val="26"/>
          <w:szCs w:val="26"/>
        </w:rPr>
        <w:t>«</w:t>
      </w:r>
      <w:r w:rsidR="00DF4D36" w:rsidRPr="00DF4D36">
        <w:rPr>
          <w:sz w:val="26"/>
          <w:szCs w:val="26"/>
        </w:rPr>
        <w:t>Кировский завод</w:t>
      </w:r>
      <w:r w:rsidR="00DF4D36">
        <w:rPr>
          <w:sz w:val="26"/>
          <w:szCs w:val="26"/>
        </w:rPr>
        <w:t>»</w:t>
      </w:r>
      <w:r w:rsidR="00DF4D36" w:rsidRPr="00DF4D36">
        <w:rPr>
          <w:sz w:val="26"/>
          <w:szCs w:val="26"/>
        </w:rPr>
        <w:t xml:space="preserve"> </w:t>
      </w:r>
      <w:r w:rsidRPr="00AA4382">
        <w:rPr>
          <w:sz w:val="26"/>
          <w:szCs w:val="26"/>
        </w:rPr>
        <w:t>на 2019-2023 годы»;</w:t>
      </w:r>
    </w:p>
    <w:p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 w:rsidRPr="00AA4382">
        <w:rPr>
          <w:sz w:val="26"/>
          <w:szCs w:val="26"/>
        </w:rPr>
        <w:t xml:space="preserve">- от </w:t>
      </w:r>
      <w:r w:rsidR="00DF4D36">
        <w:rPr>
          <w:sz w:val="26"/>
          <w:szCs w:val="26"/>
        </w:rPr>
        <w:t>10</w:t>
      </w:r>
      <w:r w:rsidRPr="00AA4382">
        <w:rPr>
          <w:sz w:val="26"/>
          <w:szCs w:val="26"/>
        </w:rPr>
        <w:t>.12.201</w:t>
      </w:r>
      <w:r w:rsidR="00DF4D36">
        <w:rPr>
          <w:sz w:val="26"/>
          <w:szCs w:val="26"/>
        </w:rPr>
        <w:t>8</w:t>
      </w:r>
      <w:r w:rsidRPr="00AA4382">
        <w:rPr>
          <w:sz w:val="26"/>
          <w:szCs w:val="26"/>
        </w:rPr>
        <w:t xml:space="preserve"> № </w:t>
      </w:r>
      <w:r w:rsidR="00DF4D36">
        <w:rPr>
          <w:sz w:val="26"/>
          <w:szCs w:val="26"/>
        </w:rPr>
        <w:t>363</w:t>
      </w:r>
      <w:r w:rsidRPr="00AA4382">
        <w:rPr>
          <w:sz w:val="26"/>
          <w:szCs w:val="26"/>
        </w:rPr>
        <w:t xml:space="preserve">-РК «Об утверждении производственной программы </w:t>
      </w:r>
      <w:r>
        <w:rPr>
          <w:sz w:val="26"/>
          <w:szCs w:val="26"/>
        </w:rPr>
        <w:t xml:space="preserve">                       </w:t>
      </w:r>
      <w:r w:rsidRPr="00AA4382">
        <w:rPr>
          <w:sz w:val="26"/>
          <w:szCs w:val="26"/>
        </w:rPr>
        <w:t xml:space="preserve">в сфере водоснабжения и (или) водоотведения для </w:t>
      </w:r>
      <w:r w:rsidR="00DF4D36" w:rsidRPr="00DF4D36">
        <w:rPr>
          <w:sz w:val="26"/>
          <w:szCs w:val="26"/>
        </w:rPr>
        <w:t xml:space="preserve">закрытого акционерного общества </w:t>
      </w:r>
      <w:r w:rsidR="00DF4D36">
        <w:rPr>
          <w:sz w:val="26"/>
          <w:szCs w:val="26"/>
        </w:rPr>
        <w:t>«</w:t>
      </w:r>
      <w:proofErr w:type="spellStart"/>
      <w:r w:rsidR="00DF4D36" w:rsidRPr="00DF4D36">
        <w:rPr>
          <w:sz w:val="26"/>
          <w:szCs w:val="26"/>
        </w:rPr>
        <w:t>Бабынинский</w:t>
      </w:r>
      <w:proofErr w:type="spellEnd"/>
      <w:r w:rsidR="00DF4D36" w:rsidRPr="00DF4D36">
        <w:rPr>
          <w:sz w:val="26"/>
          <w:szCs w:val="26"/>
        </w:rPr>
        <w:t xml:space="preserve"> молочный завод</w:t>
      </w:r>
      <w:r w:rsidRPr="00AA4382">
        <w:rPr>
          <w:sz w:val="26"/>
          <w:szCs w:val="26"/>
        </w:rPr>
        <w:t xml:space="preserve">» на </w:t>
      </w:r>
      <w:r w:rsidR="00DF4D36">
        <w:rPr>
          <w:sz w:val="26"/>
          <w:szCs w:val="26"/>
        </w:rPr>
        <w:t>2019-2023</w:t>
      </w:r>
      <w:r w:rsidRPr="00AA4382">
        <w:rPr>
          <w:sz w:val="26"/>
          <w:szCs w:val="26"/>
        </w:rPr>
        <w:t xml:space="preserve"> годы»;</w:t>
      </w:r>
    </w:p>
    <w:p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 w:rsidRPr="00AA4382">
        <w:rPr>
          <w:sz w:val="26"/>
          <w:szCs w:val="26"/>
        </w:rPr>
        <w:t xml:space="preserve">- от </w:t>
      </w:r>
      <w:r w:rsidR="00DF4D36">
        <w:rPr>
          <w:sz w:val="26"/>
          <w:szCs w:val="26"/>
        </w:rPr>
        <w:t>26.11</w:t>
      </w:r>
      <w:r w:rsidRPr="00AA4382">
        <w:rPr>
          <w:sz w:val="26"/>
          <w:szCs w:val="26"/>
        </w:rPr>
        <w:t xml:space="preserve">.2018 № </w:t>
      </w:r>
      <w:r w:rsidR="00DF4D36">
        <w:rPr>
          <w:sz w:val="26"/>
          <w:szCs w:val="26"/>
        </w:rPr>
        <w:t>195</w:t>
      </w:r>
      <w:r w:rsidRPr="00AA4382">
        <w:rPr>
          <w:sz w:val="26"/>
          <w:szCs w:val="26"/>
        </w:rPr>
        <w:t xml:space="preserve">-РК «Об утверждении производственной программы в сфере водоснабжения и (или) водоотведения </w:t>
      </w:r>
      <w:r w:rsidR="00DF4D36" w:rsidRPr="00DF4D36">
        <w:rPr>
          <w:sz w:val="26"/>
          <w:szCs w:val="26"/>
        </w:rPr>
        <w:t xml:space="preserve">для акционерного общества </w:t>
      </w:r>
      <w:r w:rsidR="00DF4D36">
        <w:rPr>
          <w:sz w:val="26"/>
          <w:szCs w:val="26"/>
        </w:rPr>
        <w:t>«</w:t>
      </w:r>
      <w:r w:rsidR="00DF4D36" w:rsidRPr="00DF4D36">
        <w:rPr>
          <w:sz w:val="26"/>
          <w:szCs w:val="26"/>
        </w:rPr>
        <w:t>Воробьево</w:t>
      </w:r>
      <w:r w:rsidRPr="00AA4382">
        <w:rPr>
          <w:sz w:val="26"/>
          <w:szCs w:val="26"/>
        </w:rPr>
        <w:t>» на 2019-2023 годы»</w:t>
      </w:r>
      <w:r w:rsidR="00D21144">
        <w:rPr>
          <w:sz w:val="26"/>
          <w:szCs w:val="26"/>
        </w:rPr>
        <w:t>.</w:t>
      </w:r>
    </w:p>
    <w:p w:rsidR="00F4418B" w:rsidRDefault="00F4418B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F4418B" w:rsidRDefault="00F4418B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Настоящий приказ вступает в силу с 1 января 2020 года.</w:t>
      </w:r>
    </w:p>
    <w:p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p w:rsidR="00375873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:rsidR="00375873" w:rsidRDefault="00375873" w:rsidP="00425A0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75873" w:rsidRPr="00AA4382" w:rsidRDefault="00375873" w:rsidP="00375873">
      <w:pPr>
        <w:pStyle w:val="a5"/>
        <w:ind w:left="0" w:firstLine="709"/>
        <w:jc w:val="both"/>
        <w:rPr>
          <w:sz w:val="26"/>
          <w:szCs w:val="26"/>
        </w:rPr>
      </w:pPr>
    </w:p>
    <w:sectPr w:rsidR="00375873" w:rsidRPr="00AA4382" w:rsidSect="0037587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E5"/>
    <w:rsid w:val="00023818"/>
    <w:rsid w:val="003117D7"/>
    <w:rsid w:val="00375873"/>
    <w:rsid w:val="005B3976"/>
    <w:rsid w:val="005E0C33"/>
    <w:rsid w:val="005F6760"/>
    <w:rsid w:val="007956EB"/>
    <w:rsid w:val="009D3A69"/>
    <w:rsid w:val="00C0191B"/>
    <w:rsid w:val="00D21144"/>
    <w:rsid w:val="00DF4D36"/>
    <w:rsid w:val="00E51FE5"/>
    <w:rsid w:val="00F2074E"/>
    <w:rsid w:val="00F4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B29"/>
  <w15:docId w15:val="{6FA193B0-937C-4D09-943A-B2671D08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Евгения Олегрвна</dc:creator>
  <cp:lastModifiedBy>Киселева Евгения Олегрвна</cp:lastModifiedBy>
  <cp:revision>9</cp:revision>
  <cp:lastPrinted>2019-12-18T05:04:00Z</cp:lastPrinted>
  <dcterms:created xsi:type="dcterms:W3CDTF">2019-12-04T07:20:00Z</dcterms:created>
  <dcterms:modified xsi:type="dcterms:W3CDTF">2019-12-18T05:07:00Z</dcterms:modified>
</cp:coreProperties>
</file>