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6"/>
        <w:gridCol w:w="401"/>
        <w:gridCol w:w="433"/>
        <w:gridCol w:w="648"/>
        <w:gridCol w:w="394"/>
        <w:gridCol w:w="1432"/>
        <w:gridCol w:w="421"/>
        <w:gridCol w:w="420"/>
        <w:gridCol w:w="454"/>
        <w:gridCol w:w="421"/>
        <w:gridCol w:w="419"/>
        <w:gridCol w:w="418"/>
        <w:gridCol w:w="416"/>
        <w:gridCol w:w="415"/>
        <w:gridCol w:w="414"/>
        <w:gridCol w:w="413"/>
        <w:gridCol w:w="412"/>
        <w:gridCol w:w="411"/>
        <w:gridCol w:w="410"/>
      </w:tblGrid>
      <w:tr w:rsidR="00D46A3F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38182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4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D46A3F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D46A3F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3" w:type="dxa"/>
            <w:gridSpan w:val="1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3" w:type="dxa"/>
            <w:gridSpan w:val="1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3" w:type="dxa"/>
            <w:gridSpan w:val="1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D46A3F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3" w:type="dxa"/>
            <w:gridSpan w:val="1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D46A3F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" w:type="dxa"/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27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06DCD" w:rsidRDefault="00D46A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38182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3" w:type="dxa"/>
            <w:gridSpan w:val="10"/>
            <w:shd w:val="clear" w:color="FFFFFF" w:fill="auto"/>
            <w:vAlign w:val="bottom"/>
          </w:tcPr>
          <w:p w:rsidR="00006DCD" w:rsidRDefault="0038182B" w:rsidP="001A1F1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A1F1C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30.11.2018</w:t>
            </w:r>
            <w:r w:rsidR="004A31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4A3188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40-РК</w:t>
            </w:r>
            <w:r w:rsidR="004A3188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  на  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 2019-2023 годы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tcMar>
              <w:left w:w="0" w:type="dxa"/>
            </w:tcMar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2" w:type="dxa"/>
            <w:gridSpan w:val="20"/>
            <w:shd w:val="clear" w:color="FFFFFF" w:fill="auto"/>
          </w:tcPr>
          <w:p w:rsidR="00006DCD" w:rsidRDefault="003818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</w:t>
            </w:r>
            <w:r>
              <w:rPr>
                <w:rFonts w:ascii="Times New Roman" w:hAnsi="Times New Roman"/>
                <w:sz w:val="26"/>
                <w:szCs w:val="26"/>
              </w:rPr>
              <w:t>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</w:t>
            </w:r>
            <w:r>
              <w:rPr>
                <w:rFonts w:ascii="Times New Roman" w:hAnsi="Times New Roman"/>
                <w:sz w:val="26"/>
                <w:szCs w:val="26"/>
              </w:rPr>
              <w:t>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</w:t>
            </w:r>
            <w:r>
              <w:rPr>
                <w:rFonts w:ascii="Times New Roman" w:hAnsi="Times New Roman"/>
                <w:sz w:val="26"/>
                <w:szCs w:val="26"/>
              </w:rPr>
              <w:t>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</w:t>
            </w:r>
            <w:r>
              <w:rPr>
                <w:rFonts w:ascii="Times New Roman" w:hAnsi="Times New Roman"/>
                <w:sz w:val="26"/>
                <w:szCs w:val="26"/>
              </w:rPr>
              <w:t>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.2017 № 623, от 06.12.2017 № 714, от 18.12.2017 № 748, от 05.02.2018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нам министерства конкурентной политики Калужской области от 18.11.2019 </w:t>
            </w:r>
            <w:r w:rsidRPr="00EE3A8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2" w:type="dxa"/>
            <w:gridSpan w:val="20"/>
            <w:shd w:val="clear" w:color="FFFFFF" w:fill="auto"/>
            <w:vAlign w:val="bottom"/>
          </w:tcPr>
          <w:p w:rsidR="00006DCD" w:rsidRDefault="0038182B" w:rsidP="001A1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1A1F1C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30.11.2018 № 240-РК </w:t>
            </w:r>
            <w:r w:rsidR="001A1F1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 установлении тарифов  на  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на 2019-2023 годы</w:t>
            </w:r>
            <w:r>
              <w:rPr>
                <w:rFonts w:ascii="Times New Roman" w:hAnsi="Times New Roman"/>
                <w:sz w:val="26"/>
                <w:szCs w:val="26"/>
              </w:rPr>
              <w:t>» (далее - приказ), изложив  приложения № 1, № 2 к приказу в новой редакции согласно приложению к настоящему приказу.</w:t>
            </w: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1" w:type="dxa"/>
            <w:gridSpan w:val="18"/>
            <w:shd w:val="clear" w:color="FFFFFF" w:fill="auto"/>
          </w:tcPr>
          <w:p w:rsidR="00006DCD" w:rsidRDefault="003818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 w:rsidTr="00D4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9" w:type="dxa"/>
            <w:gridSpan w:val="9"/>
            <w:shd w:val="clear" w:color="FFFFFF" w:fill="auto"/>
            <w:vAlign w:val="bottom"/>
          </w:tcPr>
          <w:p w:rsidR="00006DCD" w:rsidRDefault="003818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603" w:type="dxa"/>
            <w:gridSpan w:val="11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06DCD" w:rsidRDefault="0038182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97"/>
        <w:gridCol w:w="443"/>
        <w:gridCol w:w="701"/>
        <w:gridCol w:w="629"/>
        <w:gridCol w:w="248"/>
        <w:gridCol w:w="1145"/>
        <w:gridCol w:w="323"/>
        <w:gridCol w:w="440"/>
        <w:gridCol w:w="374"/>
        <w:gridCol w:w="284"/>
        <w:gridCol w:w="349"/>
        <w:gridCol w:w="342"/>
        <w:gridCol w:w="334"/>
        <w:gridCol w:w="329"/>
        <w:gridCol w:w="324"/>
        <w:gridCol w:w="320"/>
        <w:gridCol w:w="315"/>
        <w:gridCol w:w="731"/>
        <w:gridCol w:w="725"/>
      </w:tblGrid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98" w:type="dxa"/>
            <w:gridSpan w:val="14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       -РК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006D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38182B" w:rsidP="001A1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A1F1C">
              <w:rPr>
                <w:rFonts w:ascii="Times New Roman" w:hAnsi="Times New Roman"/>
                <w:sz w:val="26"/>
                <w:szCs w:val="26"/>
              </w:rPr>
              <w:t>30.11.2018 № 240-РК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006DCD" w:rsidRDefault="00006D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теплоснабжения, расположенной на территории СП «Село Калужская опытная </w:t>
            </w:r>
            <w:r>
              <w:rPr>
                <w:rFonts w:ascii="Times New Roman" w:hAnsi="Times New Roman"/>
                <w:sz w:val="20"/>
                <w:szCs w:val="20"/>
              </w:rPr>
              <w:t>сельскохозяйственная станция»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2353,34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2685,20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006DCD" w:rsidRDefault="003818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06DCD" w:rsidRDefault="0038182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97"/>
        <w:gridCol w:w="443"/>
        <w:gridCol w:w="701"/>
        <w:gridCol w:w="629"/>
        <w:gridCol w:w="304"/>
        <w:gridCol w:w="1102"/>
        <w:gridCol w:w="299"/>
        <w:gridCol w:w="432"/>
        <w:gridCol w:w="379"/>
        <w:gridCol w:w="312"/>
        <w:gridCol w:w="348"/>
        <w:gridCol w:w="340"/>
        <w:gridCol w:w="334"/>
        <w:gridCol w:w="327"/>
        <w:gridCol w:w="322"/>
        <w:gridCol w:w="316"/>
        <w:gridCol w:w="312"/>
        <w:gridCol w:w="731"/>
        <w:gridCol w:w="725"/>
      </w:tblGrid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006DCD" w:rsidRDefault="0038182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06DCD" w:rsidRDefault="0038182B" w:rsidP="001A1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30.11.2018 № 240-РК</w:t>
            </w:r>
            <w:bookmarkStart w:id="0" w:name="_GoBack"/>
            <w:bookmarkEnd w:id="0"/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006DCD" w:rsidRDefault="003818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006DCD" w:rsidRDefault="00006D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06DCD" w:rsidRDefault="00006DCD">
            <w:pPr>
              <w:rPr>
                <w:rFonts w:ascii="Times New Roman" w:hAnsi="Times New Roman"/>
                <w:szCs w:val="16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СП «Деревня Большие Козлы», СП «Село Корекозево», СП «Село </w:t>
            </w:r>
            <w:r>
              <w:rPr>
                <w:rFonts w:ascii="Times New Roman" w:hAnsi="Times New Roman"/>
                <w:sz w:val="20"/>
                <w:szCs w:val="20"/>
              </w:rPr>
              <w:t>Перемышль»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3139,97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3139,97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3226,50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3567,59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006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6DCD" w:rsidRDefault="0038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006DCD" w:rsidRDefault="003818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8182B" w:rsidRDefault="0038182B"/>
    <w:sectPr w:rsidR="0038182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DCD"/>
    <w:rsid w:val="00006DCD"/>
    <w:rsid w:val="001A1F1C"/>
    <w:rsid w:val="0038182B"/>
    <w:rsid w:val="004A3188"/>
    <w:rsid w:val="00D46A3F"/>
    <w:rsid w:val="00E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dcterms:created xsi:type="dcterms:W3CDTF">2019-11-12T06:37:00Z</dcterms:created>
  <dcterms:modified xsi:type="dcterms:W3CDTF">2019-11-12T06:54:00Z</dcterms:modified>
</cp:coreProperties>
</file>