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3" w:type="dxa"/>
        <w:tblInd w:w="0" w:type="dxa"/>
        <w:tblLook w:val="04A0" w:firstRow="1" w:lastRow="0" w:firstColumn="1" w:lastColumn="0" w:noHBand="0" w:noVBand="1"/>
      </w:tblPr>
      <w:tblGrid>
        <w:gridCol w:w="659"/>
        <w:gridCol w:w="76"/>
        <w:gridCol w:w="651"/>
        <w:gridCol w:w="102"/>
        <w:gridCol w:w="517"/>
        <w:gridCol w:w="124"/>
        <w:gridCol w:w="564"/>
        <w:gridCol w:w="144"/>
        <w:gridCol w:w="427"/>
        <w:gridCol w:w="201"/>
        <w:gridCol w:w="369"/>
        <w:gridCol w:w="215"/>
        <w:gridCol w:w="297"/>
        <w:gridCol w:w="204"/>
        <w:gridCol w:w="307"/>
        <w:gridCol w:w="194"/>
        <w:gridCol w:w="501"/>
        <w:gridCol w:w="501"/>
        <w:gridCol w:w="501"/>
        <w:gridCol w:w="501"/>
        <w:gridCol w:w="442"/>
        <w:gridCol w:w="59"/>
        <w:gridCol w:w="315"/>
        <w:gridCol w:w="186"/>
        <w:gridCol w:w="234"/>
        <w:gridCol w:w="265"/>
        <w:gridCol w:w="222"/>
        <w:gridCol w:w="277"/>
        <w:gridCol w:w="119"/>
        <w:gridCol w:w="323"/>
        <w:gridCol w:w="142"/>
        <w:gridCol w:w="232"/>
        <w:gridCol w:w="420"/>
        <w:gridCol w:w="487"/>
        <w:gridCol w:w="396"/>
        <w:gridCol w:w="469"/>
      </w:tblGrid>
      <w:tr w:rsidR="00326811" w:rsidTr="00DD32DE">
        <w:trPr>
          <w:gridAfter w:val="5"/>
          <w:wAfter w:w="2004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7E5C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45pt;margin-top:.2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405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26811" w:rsidRDefault="00847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26811" w:rsidRDefault="00DD32DE" w:rsidP="00DD3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6057" w:type="dxa"/>
            <w:gridSpan w:val="18"/>
            <w:shd w:val="clear" w:color="FFFFFF" w:fill="auto"/>
            <w:vAlign w:val="center"/>
          </w:tcPr>
          <w:p w:rsidR="00326811" w:rsidRDefault="00847043" w:rsidP="008470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E5CA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11.12.2017 № 391-РК «Об установлении долгосрочных тарифов на питьевую воду (питьевое водоснабжение) и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унитарного муниципального предприятия «ЖКХ Высокиничи» муниципального образования сельское поселение 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Высокиничи</w:t>
            </w:r>
            <w:r w:rsidR="00DD32D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2018-2020  годы» (в ред. приказа министерства конкурентной политики Калужской области от 26.11.2018 № 215-РК)</w:t>
            </w: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26811" w:rsidRDefault="00847043" w:rsidP="008470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11.12.2017 № 352-РК «Об утверждении производственной программы в сфере водоснабжения и (или) водоотведения для унитарного муниципального предприятия «ЖКХ Высокиничи» муниципального образования сельское поселение </w:t>
            </w:r>
            <w:r w:rsidR="00483BD2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ело Высокиничи на 2018-2020</w:t>
            </w:r>
            <w:r w:rsidR="00483B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годы» (в ред. приказа министерства конкурентной политики Калужской области от 26.11.2018 № 190-РК, от № ), на основании протокола заседания комиссии по тарифам и ценам министерства конкурентной политики Калужской области от 18.11.2019,  </w:t>
            </w:r>
            <w:r w:rsidRPr="0084704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DD32DE" w:rsidRDefault="00847043" w:rsidP="00DD32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DD32DE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 11.12.2017 № 391-РК «</w:t>
            </w:r>
            <w:r w:rsidR="00DD32DE" w:rsidRPr="00DD32DE"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водоотведение для унитарного муниципального предприятия «ЖКХ Высокиничи» муниципального образования сельское поселение «Село Высокиничи» на 2018-2020  годы» (в ред. приказа министерства конкурентной политики Калужской области от 26.11.2018 № 215-РК)</w:t>
            </w:r>
            <w:r w:rsidR="00DD32DE">
              <w:rPr>
                <w:rFonts w:ascii="Times New Roman" w:hAnsi="Times New Roman"/>
                <w:sz w:val="26"/>
                <w:szCs w:val="26"/>
              </w:rPr>
              <w:t xml:space="preserve"> (далее - приказ) следующие изменения:</w:t>
            </w:r>
          </w:p>
          <w:p w:rsidR="00DD32DE" w:rsidRDefault="00DD32DE" w:rsidP="00DD32D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483BD2">
              <w:rPr>
                <w:rFonts w:ascii="Times New Roman" w:hAnsi="Times New Roman"/>
                <w:sz w:val="26"/>
                <w:szCs w:val="26"/>
              </w:rPr>
              <w:t xml:space="preserve">В названии и по тексту приказа, в наименовании приложения </w:t>
            </w:r>
            <w:r>
              <w:rPr>
                <w:rFonts w:ascii="Times New Roman" w:hAnsi="Times New Roman"/>
                <w:sz w:val="26"/>
                <w:szCs w:val="26"/>
              </w:rPr>
              <w:t>№ 2 к приказу слова «сельское поселение «Село Высокиничи» заменить словами «сельское поселение село Высокиничи».</w:t>
            </w:r>
          </w:p>
          <w:p w:rsidR="00326811" w:rsidRDefault="00DD32DE" w:rsidP="00DD32D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 новой редакции согласно приложению к настоящему приказу.</w:t>
            </w:r>
          </w:p>
        </w:tc>
      </w:tr>
      <w:tr w:rsidR="00326811" w:rsidTr="00DD32DE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26811" w:rsidRDefault="008470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DD32DE">
        <w:trPr>
          <w:gridAfter w:val="5"/>
          <w:wAfter w:w="2004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326811" w:rsidRDefault="008470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6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26811" w:rsidRDefault="00847043">
      <w:r>
        <w:br w:type="page"/>
      </w:r>
    </w:p>
    <w:p w:rsidR="00A12B39" w:rsidRDefault="00A12B39">
      <w:pPr>
        <w:rPr>
          <w:rFonts w:ascii="Times New Roman" w:hAnsi="Times New Roman"/>
          <w:szCs w:val="16"/>
        </w:rPr>
        <w:sectPr w:rsidR="00A12B3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10" w:type="pct"/>
        <w:tblInd w:w="0" w:type="dxa"/>
        <w:tblLook w:val="04A0" w:firstRow="1" w:lastRow="0" w:firstColumn="1" w:lastColumn="0" w:noHBand="0" w:noVBand="1"/>
      </w:tblPr>
      <w:tblGrid>
        <w:gridCol w:w="1158"/>
        <w:gridCol w:w="1158"/>
        <w:gridCol w:w="1164"/>
        <w:gridCol w:w="1161"/>
        <w:gridCol w:w="1161"/>
        <w:gridCol w:w="1164"/>
        <w:gridCol w:w="1161"/>
        <w:gridCol w:w="104"/>
        <w:gridCol w:w="1053"/>
        <w:gridCol w:w="206"/>
        <w:gridCol w:w="6"/>
        <w:gridCol w:w="951"/>
        <w:gridCol w:w="314"/>
        <w:gridCol w:w="846"/>
        <w:gridCol w:w="417"/>
        <w:gridCol w:w="10"/>
        <w:gridCol w:w="742"/>
        <w:gridCol w:w="517"/>
        <w:gridCol w:w="9"/>
        <w:gridCol w:w="639"/>
        <w:gridCol w:w="321"/>
        <w:gridCol w:w="263"/>
        <w:gridCol w:w="9"/>
        <w:gridCol w:w="9"/>
        <w:gridCol w:w="9"/>
        <w:gridCol w:w="18"/>
        <w:gridCol w:w="12"/>
        <w:gridCol w:w="6"/>
        <w:gridCol w:w="6"/>
        <w:gridCol w:w="6"/>
      </w:tblGrid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811" w:rsidTr="00A12B39">
        <w:trPr>
          <w:gridAfter w:val="4"/>
          <w:wAfter w:w="10" w:type="pct"/>
          <w:trHeight w:val="32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326811" w:rsidTr="00A12B39">
        <w:trPr>
          <w:gridAfter w:val="4"/>
          <w:wAfter w:w="10" w:type="pct"/>
          <w:trHeight w:val="6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3268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3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3" w:type="pct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9" w:type="pct"/>
            <w:gridSpan w:val="14"/>
            <w:shd w:val="clear" w:color="FFFFFF" w:fill="auto"/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26811" w:rsidTr="00A12B39">
        <w:trPr>
          <w:gridAfter w:val="4"/>
          <w:wAfter w:w="10" w:type="pct"/>
          <w:trHeight w:val="310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26811" w:rsidRDefault="008470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 391-РК</w:t>
            </w:r>
          </w:p>
        </w:tc>
      </w:tr>
      <w:tr w:rsidR="00A12B39" w:rsidTr="00A12B39">
        <w:trPr>
          <w:gridAfter w:val="4"/>
          <w:wAfter w:w="10" w:type="pct"/>
          <w:trHeight w:val="345"/>
        </w:trPr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pct"/>
            <w:gridSpan w:val="2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326811" w:rsidTr="00A12B39">
        <w:trPr>
          <w:gridAfter w:val="4"/>
          <w:wAfter w:w="10" w:type="pct"/>
          <w:trHeight w:val="60"/>
        </w:trPr>
        <w:tc>
          <w:tcPr>
            <w:tcW w:w="4990" w:type="pct"/>
            <w:gridSpan w:val="26"/>
            <w:shd w:val="clear" w:color="FFFFFF" w:fill="auto"/>
            <w:vAlign w:val="bottom"/>
          </w:tcPr>
          <w:p w:rsidR="00326811" w:rsidRDefault="008470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«ЖКХ Высокиничи» муниципального образования сельское поселение село Высокиничи на 2018-2020 годы</w:t>
            </w:r>
          </w:p>
        </w:tc>
      </w:tr>
      <w:tr w:rsidR="00326811" w:rsidTr="00A12B39">
        <w:trPr>
          <w:gridAfter w:val="4"/>
          <w:wAfter w:w="10" w:type="pct"/>
          <w:trHeight w:val="210"/>
        </w:trPr>
        <w:tc>
          <w:tcPr>
            <w:tcW w:w="4978" w:type="pct"/>
            <w:gridSpan w:val="22"/>
            <w:shd w:val="clear" w:color="FFFFFF" w:fill="auto"/>
            <w:vAlign w:val="bottom"/>
          </w:tcPr>
          <w:p w:rsidR="00326811" w:rsidRDefault="003268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26811" w:rsidRDefault="00326811">
            <w:pPr>
              <w:rPr>
                <w:rFonts w:ascii="Times New Roman" w:hAnsi="Times New Roman"/>
                <w:szCs w:val="16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03" w:type="pc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3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35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436" w:type="pct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36" w:type="pct"/>
            <w:gridSpan w:val="8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3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35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3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3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436" w:type="pct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499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4990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trHeight w:val="60"/>
        </w:trPr>
        <w:tc>
          <w:tcPr>
            <w:tcW w:w="11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2B39" w:rsidRDefault="00A12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12B39" w:rsidRDefault="00A12B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B39" w:rsidTr="00A12B39">
        <w:trPr>
          <w:gridAfter w:val="4"/>
          <w:wAfter w:w="10" w:type="pct"/>
          <w:trHeight w:val="60"/>
        </w:trPr>
        <w:tc>
          <w:tcPr>
            <w:tcW w:w="397" w:type="pct"/>
            <w:shd w:val="clear" w:color="FFFFFF" w:fill="auto"/>
            <w:vAlign w:val="center"/>
          </w:tcPr>
          <w:p w:rsidR="00326811" w:rsidRDefault="008470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97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pct"/>
            <w:gridSpan w:val="2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gridSpan w:val="3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326811" w:rsidRDefault="00326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EC8" w:rsidRDefault="004A3EC8"/>
    <w:sectPr w:rsidR="004A3EC8" w:rsidSect="00A12B39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811"/>
    <w:rsid w:val="00326811"/>
    <w:rsid w:val="00483BD2"/>
    <w:rsid w:val="004A3EC8"/>
    <w:rsid w:val="007E5CAC"/>
    <w:rsid w:val="00847043"/>
    <w:rsid w:val="00A12B39"/>
    <w:rsid w:val="00D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297C2"/>
  <w15:docId w15:val="{CC5EA317-4118-4AF6-8260-857F058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cp:lastPrinted>2019-11-13T07:27:00Z</cp:lastPrinted>
  <dcterms:created xsi:type="dcterms:W3CDTF">2019-11-11T12:37:00Z</dcterms:created>
  <dcterms:modified xsi:type="dcterms:W3CDTF">2019-11-13T07:27:00Z</dcterms:modified>
</cp:coreProperties>
</file>