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83" w:type="dxa"/>
        <w:tblInd w:w="0" w:type="dxa"/>
        <w:tblLook w:val="04A0" w:firstRow="1" w:lastRow="0" w:firstColumn="1" w:lastColumn="0" w:noHBand="0" w:noVBand="1"/>
      </w:tblPr>
      <w:tblGrid>
        <w:gridCol w:w="880"/>
        <w:gridCol w:w="701"/>
        <w:gridCol w:w="738"/>
        <w:gridCol w:w="674"/>
        <w:gridCol w:w="629"/>
        <w:gridCol w:w="697"/>
        <w:gridCol w:w="614"/>
        <w:gridCol w:w="685"/>
        <w:gridCol w:w="517"/>
        <w:gridCol w:w="811"/>
        <w:gridCol w:w="578"/>
        <w:gridCol w:w="386"/>
        <w:gridCol w:w="603"/>
        <w:gridCol w:w="551"/>
        <w:gridCol w:w="616"/>
        <w:gridCol w:w="603"/>
      </w:tblGrid>
      <w:tr w:rsidR="00745E6C" w:rsidTr="001D4613">
        <w:trPr>
          <w:trHeight w:val="1020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C74A3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/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225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/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225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/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225"/>
        </w:trPr>
        <w:tc>
          <w:tcPr>
            <w:tcW w:w="4319" w:type="dxa"/>
            <w:gridSpan w:val="6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/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4319" w:type="dxa"/>
            <w:gridSpan w:val="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4319" w:type="dxa"/>
            <w:gridSpan w:val="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4319" w:type="dxa"/>
            <w:gridSpan w:val="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225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/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4319" w:type="dxa"/>
            <w:gridSpan w:val="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c>
          <w:tcPr>
            <w:tcW w:w="880" w:type="dxa"/>
            <w:shd w:val="clear" w:color="FFFFFF" w:fill="auto"/>
            <w:vAlign w:val="center"/>
          </w:tcPr>
          <w:p w:rsidR="00745E6C" w:rsidRDefault="00745E6C">
            <w:pPr>
              <w:jc w:val="right"/>
            </w:pPr>
          </w:p>
        </w:tc>
        <w:tc>
          <w:tcPr>
            <w:tcW w:w="701" w:type="dxa"/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center"/>
          </w:tcPr>
          <w:p w:rsidR="00745E6C" w:rsidRDefault="00745E6C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745E6C" w:rsidRDefault="00745E6C"/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880" w:type="dxa"/>
            <w:shd w:val="clear" w:color="FFFFFF" w:fill="auto"/>
            <w:vAlign w:val="center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B060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265B77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6174AC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629" w:type="dxa"/>
            <w:shd w:val="clear" w:color="FFFFFF" w:fill="auto"/>
            <w:vAlign w:val="center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right"/>
            </w:pPr>
          </w:p>
        </w:tc>
        <w:tc>
          <w:tcPr>
            <w:tcW w:w="614" w:type="dxa"/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685" w:type="dxa"/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811" w:type="dxa"/>
            <w:shd w:val="clear" w:color="FFFFFF" w:fill="auto"/>
            <w:vAlign w:val="bottom"/>
          </w:tcPr>
          <w:p w:rsidR="00745E6C" w:rsidRDefault="00745E6C"/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/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50" w:type="dxa"/>
            <w:gridSpan w:val="9"/>
            <w:shd w:val="clear" w:color="FFFFFF" w:fill="auto"/>
            <w:vAlign w:val="bottom"/>
          </w:tcPr>
          <w:p w:rsidR="00745E6C" w:rsidRDefault="00745E6C">
            <w:pPr>
              <w:jc w:val="right"/>
            </w:pPr>
          </w:p>
        </w:tc>
      </w:tr>
      <w:tr w:rsidR="00745E6C" w:rsidTr="001D4613">
        <w:tc>
          <w:tcPr>
            <w:tcW w:w="6946" w:type="dxa"/>
            <w:gridSpan w:val="10"/>
            <w:shd w:val="clear" w:color="FFFFFF" w:fill="FFFFFF"/>
            <w:vAlign w:val="center"/>
          </w:tcPr>
          <w:p w:rsidR="00745E6C" w:rsidRDefault="006174AC" w:rsidP="001D4613">
            <w:pPr>
              <w:ind w:right="1134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335-РК «Об утверждении производственной программы      в сфере водоснабжения для сельскохозяйственного производственного кооператива «Домашовский» на 2016-2018 годы» (в редакции приказа министерства конку</w:t>
            </w:r>
            <w:r w:rsidR="00A82679">
              <w:rPr>
                <w:rFonts w:ascii="Times New Roman" w:hAnsi="Times New Roman"/>
                <w:b/>
                <w:sz w:val="26"/>
                <w:szCs w:val="26"/>
              </w:rPr>
              <w:t xml:space="preserve">рентной политики от 28.11.2016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 90-РК)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45E6C" w:rsidRDefault="00745E6C" w:rsidP="001D4613">
            <w:pPr>
              <w:ind w:left="-915"/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  <w:tc>
          <w:tcPr>
            <w:tcW w:w="551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6" w:type="dxa"/>
            <w:shd w:val="clear" w:color="FFFFFF" w:fill="auto"/>
            <w:vAlign w:val="bottom"/>
          </w:tcPr>
          <w:p w:rsidR="00745E6C" w:rsidRDefault="00745E6C"/>
        </w:tc>
        <w:tc>
          <w:tcPr>
            <w:tcW w:w="603" w:type="dxa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50" w:type="dxa"/>
            <w:gridSpan w:val="9"/>
            <w:shd w:val="clear" w:color="FFFFFF" w:fill="auto"/>
            <w:vAlign w:val="bottom"/>
          </w:tcPr>
          <w:p w:rsidR="00745E6C" w:rsidRDefault="00745E6C">
            <w:pPr>
              <w:jc w:val="right"/>
            </w:pPr>
          </w:p>
        </w:tc>
      </w:tr>
      <w:tr w:rsidR="00745E6C" w:rsidTr="001D4613">
        <w:trPr>
          <w:trHeight w:val="345"/>
        </w:trPr>
        <w:tc>
          <w:tcPr>
            <w:tcW w:w="88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1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2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7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4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50" w:type="dxa"/>
            <w:gridSpan w:val="9"/>
            <w:shd w:val="clear" w:color="FFFFFF" w:fill="auto"/>
            <w:vAlign w:val="bottom"/>
          </w:tcPr>
          <w:p w:rsidR="00745E6C" w:rsidRDefault="00745E6C">
            <w:pPr>
              <w:jc w:val="right"/>
            </w:pPr>
          </w:p>
        </w:tc>
      </w:tr>
      <w:tr w:rsidR="00745E6C" w:rsidTr="001D4613">
        <w:tc>
          <w:tcPr>
            <w:tcW w:w="10283" w:type="dxa"/>
            <w:gridSpan w:val="16"/>
            <w:shd w:val="clear" w:color="FFFFFF" w:fill="auto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B7224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45E6C" w:rsidTr="001D4613">
        <w:tc>
          <w:tcPr>
            <w:tcW w:w="10283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16.11.2015 № 335-РК «Об утверждении производственной программы      в сфере водоснабжения для сельскохозяйственного производственного кооператива «Домашовский» на 2016-2018 годы» (в редакции приказа министерства конкурентной политики от 28.11.2016 г. № 90-РК)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745E6C" w:rsidTr="001D4613">
        <w:tc>
          <w:tcPr>
            <w:tcW w:w="10283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2018 года.</w:t>
            </w:r>
          </w:p>
        </w:tc>
      </w:tr>
      <w:tr w:rsidR="00745E6C" w:rsidTr="001D4613">
        <w:trPr>
          <w:trHeight w:val="225"/>
        </w:trPr>
        <w:tc>
          <w:tcPr>
            <w:tcW w:w="10283" w:type="dxa"/>
            <w:gridSpan w:val="16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225"/>
        </w:trPr>
        <w:tc>
          <w:tcPr>
            <w:tcW w:w="10283" w:type="dxa"/>
            <w:gridSpan w:val="16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225"/>
        </w:trPr>
        <w:tc>
          <w:tcPr>
            <w:tcW w:w="10283" w:type="dxa"/>
            <w:gridSpan w:val="16"/>
            <w:shd w:val="clear" w:color="FFFFFF" w:fill="auto"/>
            <w:vAlign w:val="bottom"/>
          </w:tcPr>
          <w:p w:rsidR="00745E6C" w:rsidRDefault="00745E6C"/>
        </w:tc>
      </w:tr>
      <w:tr w:rsidR="00745E6C" w:rsidTr="001D4613">
        <w:trPr>
          <w:trHeight w:val="345"/>
        </w:trPr>
        <w:tc>
          <w:tcPr>
            <w:tcW w:w="4933" w:type="dxa"/>
            <w:gridSpan w:val="7"/>
            <w:shd w:val="clear" w:color="FFFFFF" w:fill="auto"/>
            <w:vAlign w:val="bottom"/>
          </w:tcPr>
          <w:p w:rsidR="00745E6C" w:rsidRDefault="006174A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50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45E6C" w:rsidRDefault="006174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702"/>
        <w:gridCol w:w="728"/>
        <w:gridCol w:w="659"/>
        <w:gridCol w:w="605"/>
        <w:gridCol w:w="709"/>
        <w:gridCol w:w="613"/>
        <w:gridCol w:w="738"/>
        <w:gridCol w:w="588"/>
        <w:gridCol w:w="716"/>
        <w:gridCol w:w="565"/>
        <w:gridCol w:w="383"/>
        <w:gridCol w:w="589"/>
        <w:gridCol w:w="557"/>
        <w:gridCol w:w="612"/>
        <w:gridCol w:w="593"/>
      </w:tblGrid>
      <w:tr w:rsidR="00745E6C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45E6C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5E6C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45E6C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5E6C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D54AA" w:rsidRPr="005D54AA">
              <w:rPr>
                <w:rFonts w:ascii="Times New Roman" w:hAnsi="Times New Roman"/>
                <w:sz w:val="26"/>
                <w:szCs w:val="26"/>
              </w:rPr>
              <w:t>20.11</w:t>
            </w:r>
            <w:r w:rsidRPr="005D54AA">
              <w:rPr>
                <w:rFonts w:ascii="Times New Roman" w:hAnsi="Times New Roman"/>
                <w:sz w:val="26"/>
                <w:szCs w:val="26"/>
              </w:rPr>
              <w:t>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745E6C">
            <w:pPr>
              <w:jc w:val="right"/>
            </w:pPr>
          </w:p>
        </w:tc>
      </w:tr>
      <w:tr w:rsidR="00745E6C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45E6C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7351" w:type="dxa"/>
            <w:gridSpan w:val="12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45E6C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45E6C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45E6C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721" w:type="dxa"/>
            <w:gridSpan w:val="11"/>
            <w:shd w:val="clear" w:color="FFFFFF" w:fill="auto"/>
            <w:vAlign w:val="bottom"/>
          </w:tcPr>
          <w:p w:rsidR="00745E6C" w:rsidRDefault="006174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 16.11.2015 № 335-РК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</w:t>
            </w:r>
            <w:r w:rsidR="008C54FB">
              <w:rPr>
                <w:rFonts w:ascii="Times New Roman" w:hAnsi="Times New Roman"/>
                <w:b/>
                <w:sz w:val="26"/>
                <w:szCs w:val="26"/>
              </w:rPr>
              <w:t>оснабжения и водоотведения для 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ельскохозяйственного производственного кооператива «Домашовский» на 2016-2018 годы</w:t>
            </w:r>
          </w:p>
        </w:tc>
      </w:tr>
      <w:tr w:rsidR="00745E6C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45E6C"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45E6C" w:rsidTr="008C54FB">
        <w:trPr>
          <w:trHeight w:val="162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8C54FB" w:rsidP="008C54FB">
            <w:r>
              <w:rPr>
                <w:rFonts w:ascii="Times New Roman" w:hAnsi="Times New Roman"/>
                <w:sz w:val="26"/>
                <w:szCs w:val="26"/>
              </w:rPr>
              <w:t>сельскохозяйственный производственный кооператив «Домашовский», 249235,область Калужская, район Мещовский, поселок Лесной, улица Центральная, 5.</w:t>
            </w:r>
          </w:p>
        </w:tc>
      </w:tr>
      <w:tr w:rsidR="00745E6C">
        <w:trPr>
          <w:trHeight w:val="9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23371C" w:rsidRPr="0023371C">
              <w:rPr>
                <w:rFonts w:ascii="Times New Roman" w:hAnsi="Times New Roman"/>
                <w:sz w:val="26"/>
                <w:szCs w:val="26"/>
              </w:rPr>
              <w:t>кон</w:t>
            </w:r>
            <w:r w:rsidR="0023371C">
              <w:rPr>
                <w:rFonts w:ascii="Times New Roman" w:hAnsi="Times New Roman"/>
                <w:sz w:val="26"/>
                <w:szCs w:val="26"/>
              </w:rPr>
              <w:t>к</w:t>
            </w:r>
            <w:r w:rsidR="0023371C" w:rsidRPr="0023371C">
              <w:rPr>
                <w:rFonts w:ascii="Times New Roman" w:hAnsi="Times New Roman"/>
                <w:sz w:val="26"/>
                <w:szCs w:val="26"/>
              </w:rPr>
              <w:t>урентной политики</w:t>
            </w:r>
            <w:r w:rsidRPr="0023371C">
              <w:rPr>
                <w:rFonts w:ascii="Times New Roman" w:hAnsi="Times New Roman"/>
                <w:sz w:val="26"/>
                <w:szCs w:val="26"/>
              </w:rPr>
              <w:t xml:space="preserve"> Калужской области,</w:t>
            </w:r>
            <w:r w:rsidRPr="0023371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45E6C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45E6C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45E6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45E6C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 и оборудования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16,68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16,68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 и оборудования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14,11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14,11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01.07.2018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14,51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14,51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45E6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45E6C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9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45E6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45E6C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45E6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Pr="00DF3B7F" w:rsidRDefault="006174AC">
            <w:pPr>
              <w:jc w:val="center"/>
            </w:pPr>
            <w:r w:rsidRPr="00DF3B7F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45E6C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Pr="00DF3B7F" w:rsidRDefault="00DF3B7F">
            <w:pPr>
              <w:jc w:val="center"/>
            </w:pPr>
            <w:r w:rsidRPr="00DF3B7F"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45E6C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401,19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D1608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415,26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426,11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45E6C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45E6C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745E6C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6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45E6C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745E6C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745E6C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Pr="00DF3B7F" w:rsidRDefault="00DF3B7F">
            <w:pPr>
              <w:jc w:val="center"/>
            </w:pPr>
            <w:r w:rsidRPr="00DF3B7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Pr="00DF3B7F" w:rsidRDefault="00DF3B7F">
            <w:pPr>
              <w:jc w:val="center"/>
            </w:pPr>
            <w:r w:rsidRPr="00DF3B7F">
              <w:rPr>
                <w:rFonts w:ascii="Times New Roman" w:hAnsi="Times New Roman"/>
                <w:sz w:val="26"/>
                <w:szCs w:val="26"/>
              </w:rPr>
              <w:t>0,34</w:t>
            </w:r>
          </w:p>
        </w:tc>
      </w:tr>
      <w:tr w:rsidR="00745E6C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45E6C">
        <w:trPr>
          <w:trHeight w:val="12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15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Pr="00C74A36" w:rsidRDefault="00C74A36" w:rsidP="00B72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4"/>
            <w:r w:rsidRPr="00C74A36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3%.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Pr="00C74A36" w:rsidRDefault="00745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45E6C" w:rsidRPr="00C74A36" w:rsidRDefault="00745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45E6C" w:rsidRPr="00C74A36" w:rsidRDefault="00745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bookmarkEnd w:id="0"/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745E6C">
        <w:trPr>
          <w:trHeight w:val="6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45E6C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45E6C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401,19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484,41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-83,22</w:t>
            </w:r>
          </w:p>
        </w:tc>
      </w:tr>
      <w:tr w:rsidR="00745E6C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5E6C" w:rsidRDefault="00745E6C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Текущий ремонт водопроводных сетей и оборудования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16,68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16,68</w:t>
            </w:r>
          </w:p>
        </w:tc>
      </w:tr>
      <w:tr w:rsidR="00745E6C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9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45E6C" w:rsidRDefault="00745E6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683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709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96" w:type="dxa"/>
            <w:shd w:val="clear" w:color="FFFFFF" w:fill="auto"/>
            <w:vAlign w:val="bottom"/>
          </w:tcPr>
          <w:p w:rsidR="00745E6C" w:rsidRDefault="00745E6C"/>
        </w:tc>
        <w:tc>
          <w:tcPr>
            <w:tcW w:w="525" w:type="dxa"/>
            <w:shd w:val="clear" w:color="FFFFFF" w:fill="auto"/>
            <w:vAlign w:val="bottom"/>
          </w:tcPr>
          <w:p w:rsidR="00745E6C" w:rsidRDefault="00745E6C"/>
        </w:tc>
        <w:tc>
          <w:tcPr>
            <w:tcW w:w="748" w:type="dxa"/>
            <w:shd w:val="clear" w:color="FFFFFF" w:fill="auto"/>
            <w:vAlign w:val="bottom"/>
          </w:tcPr>
          <w:p w:rsidR="00745E6C" w:rsidRDefault="00745E6C"/>
        </w:tc>
        <w:tc>
          <w:tcPr>
            <w:tcW w:w="591" w:type="dxa"/>
            <w:shd w:val="clear" w:color="FFFFFF" w:fill="auto"/>
            <w:vAlign w:val="bottom"/>
          </w:tcPr>
          <w:p w:rsidR="00745E6C" w:rsidRDefault="00745E6C"/>
        </w:tc>
        <w:tc>
          <w:tcPr>
            <w:tcW w:w="39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  <w:tc>
          <w:tcPr>
            <w:tcW w:w="564" w:type="dxa"/>
            <w:shd w:val="clear" w:color="FFFFFF" w:fill="auto"/>
            <w:vAlign w:val="bottom"/>
          </w:tcPr>
          <w:p w:rsidR="00745E6C" w:rsidRDefault="00745E6C"/>
        </w:tc>
        <w:tc>
          <w:tcPr>
            <w:tcW w:w="630" w:type="dxa"/>
            <w:shd w:val="clear" w:color="FFFFFF" w:fill="auto"/>
            <w:vAlign w:val="bottom"/>
          </w:tcPr>
          <w:p w:rsidR="00745E6C" w:rsidRDefault="00745E6C"/>
        </w:tc>
        <w:tc>
          <w:tcPr>
            <w:tcW w:w="617" w:type="dxa"/>
            <w:shd w:val="clear" w:color="FFFFFF" w:fill="auto"/>
            <w:vAlign w:val="bottom"/>
          </w:tcPr>
          <w:p w:rsidR="00745E6C" w:rsidRDefault="00745E6C"/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244" w:rsidRDefault="00B722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745E6C">
        <w:trPr>
          <w:trHeight w:val="34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745E6C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</w:tr>
      <w:tr w:rsidR="00745E6C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745E6C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5E6C" w:rsidRDefault="006174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5E6C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45E6C" w:rsidRDefault="006174A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45E6C" w:rsidRDefault="00745E6C"/>
        </w:tc>
        <w:tc>
          <w:tcPr>
            <w:tcW w:w="748" w:type="dxa"/>
            <w:shd w:val="clear" w:color="FFFFFF" w:fill="auto"/>
            <w:vAlign w:val="center"/>
          </w:tcPr>
          <w:p w:rsidR="00745E6C" w:rsidRDefault="00745E6C"/>
        </w:tc>
        <w:tc>
          <w:tcPr>
            <w:tcW w:w="683" w:type="dxa"/>
            <w:shd w:val="clear" w:color="FFFFFF" w:fill="auto"/>
            <w:vAlign w:val="center"/>
          </w:tcPr>
          <w:p w:rsidR="00745E6C" w:rsidRDefault="00745E6C"/>
        </w:tc>
        <w:tc>
          <w:tcPr>
            <w:tcW w:w="630" w:type="dxa"/>
            <w:shd w:val="clear" w:color="FFFFFF" w:fill="auto"/>
            <w:vAlign w:val="center"/>
          </w:tcPr>
          <w:p w:rsidR="00745E6C" w:rsidRDefault="00745E6C"/>
        </w:tc>
        <w:tc>
          <w:tcPr>
            <w:tcW w:w="709" w:type="dxa"/>
            <w:shd w:val="clear" w:color="FFFFFF" w:fill="auto"/>
            <w:vAlign w:val="center"/>
          </w:tcPr>
          <w:p w:rsidR="00745E6C" w:rsidRDefault="00745E6C"/>
        </w:tc>
        <w:tc>
          <w:tcPr>
            <w:tcW w:w="630" w:type="dxa"/>
            <w:shd w:val="clear" w:color="FFFFFF" w:fill="auto"/>
            <w:vAlign w:val="center"/>
          </w:tcPr>
          <w:p w:rsidR="00745E6C" w:rsidRDefault="00745E6C"/>
        </w:tc>
        <w:tc>
          <w:tcPr>
            <w:tcW w:w="696" w:type="dxa"/>
            <w:shd w:val="clear" w:color="FFFFFF" w:fill="auto"/>
            <w:vAlign w:val="center"/>
          </w:tcPr>
          <w:p w:rsidR="00745E6C" w:rsidRDefault="00745E6C"/>
        </w:tc>
        <w:tc>
          <w:tcPr>
            <w:tcW w:w="525" w:type="dxa"/>
            <w:shd w:val="clear" w:color="FFFFFF" w:fill="auto"/>
            <w:vAlign w:val="center"/>
          </w:tcPr>
          <w:p w:rsidR="00745E6C" w:rsidRDefault="00745E6C"/>
        </w:tc>
        <w:tc>
          <w:tcPr>
            <w:tcW w:w="748" w:type="dxa"/>
            <w:shd w:val="clear" w:color="FFFFFF" w:fill="auto"/>
            <w:vAlign w:val="center"/>
          </w:tcPr>
          <w:p w:rsidR="00745E6C" w:rsidRDefault="00745E6C"/>
        </w:tc>
        <w:tc>
          <w:tcPr>
            <w:tcW w:w="591" w:type="dxa"/>
            <w:shd w:val="clear" w:color="FFFFFF" w:fill="auto"/>
            <w:vAlign w:val="center"/>
          </w:tcPr>
          <w:p w:rsidR="00745E6C" w:rsidRDefault="00745E6C"/>
        </w:tc>
        <w:tc>
          <w:tcPr>
            <w:tcW w:w="394" w:type="dxa"/>
            <w:shd w:val="clear" w:color="FFFFFF" w:fill="auto"/>
            <w:vAlign w:val="center"/>
          </w:tcPr>
          <w:p w:rsidR="00745E6C" w:rsidRDefault="00745E6C"/>
        </w:tc>
        <w:tc>
          <w:tcPr>
            <w:tcW w:w="617" w:type="dxa"/>
            <w:shd w:val="clear" w:color="FFFFFF" w:fill="auto"/>
            <w:vAlign w:val="center"/>
          </w:tcPr>
          <w:p w:rsidR="00745E6C" w:rsidRDefault="00745E6C"/>
        </w:tc>
        <w:tc>
          <w:tcPr>
            <w:tcW w:w="564" w:type="dxa"/>
            <w:shd w:val="clear" w:color="FFFFFF" w:fill="auto"/>
            <w:vAlign w:val="center"/>
          </w:tcPr>
          <w:p w:rsidR="00745E6C" w:rsidRDefault="00745E6C"/>
        </w:tc>
        <w:tc>
          <w:tcPr>
            <w:tcW w:w="630" w:type="dxa"/>
            <w:shd w:val="clear" w:color="FFFFFF" w:fill="auto"/>
            <w:vAlign w:val="center"/>
          </w:tcPr>
          <w:p w:rsidR="00745E6C" w:rsidRDefault="00745E6C"/>
        </w:tc>
        <w:tc>
          <w:tcPr>
            <w:tcW w:w="617" w:type="dxa"/>
            <w:shd w:val="clear" w:color="FFFFFF" w:fill="auto"/>
            <w:vAlign w:val="center"/>
          </w:tcPr>
          <w:p w:rsidR="00745E6C" w:rsidRDefault="00745E6C"/>
        </w:tc>
      </w:tr>
    </w:tbl>
    <w:p w:rsidR="006174AC" w:rsidRDefault="006174AC"/>
    <w:sectPr w:rsidR="006174A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E6C"/>
    <w:rsid w:val="001D4613"/>
    <w:rsid w:val="0023371C"/>
    <w:rsid w:val="00265B77"/>
    <w:rsid w:val="005D54AA"/>
    <w:rsid w:val="006174AC"/>
    <w:rsid w:val="00745E6C"/>
    <w:rsid w:val="008C54FB"/>
    <w:rsid w:val="00A82679"/>
    <w:rsid w:val="00B06016"/>
    <w:rsid w:val="00B72244"/>
    <w:rsid w:val="00C74A36"/>
    <w:rsid w:val="00D1608C"/>
    <w:rsid w:val="00D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Царькова Татьяна Ивановна</cp:lastModifiedBy>
  <cp:revision>13</cp:revision>
  <cp:lastPrinted>2017-11-13T09:16:00Z</cp:lastPrinted>
  <dcterms:created xsi:type="dcterms:W3CDTF">2017-11-11T06:21:00Z</dcterms:created>
  <dcterms:modified xsi:type="dcterms:W3CDTF">2017-11-13T12:32:00Z</dcterms:modified>
</cp:coreProperties>
</file>