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7"/>
        <w:gridCol w:w="585"/>
        <w:gridCol w:w="532"/>
        <w:gridCol w:w="572"/>
        <w:gridCol w:w="537"/>
        <w:gridCol w:w="571"/>
        <w:gridCol w:w="532"/>
        <w:gridCol w:w="571"/>
        <w:gridCol w:w="531"/>
        <w:gridCol w:w="571"/>
        <w:gridCol w:w="531"/>
        <w:gridCol w:w="570"/>
        <w:gridCol w:w="531"/>
        <w:gridCol w:w="570"/>
        <w:gridCol w:w="530"/>
        <w:gridCol w:w="570"/>
        <w:gridCol w:w="530"/>
      </w:tblGrid>
      <w:tr w:rsidR="005B524E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466CE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22D50" w:rsidRDefault="00A6190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c>
          <w:tcPr>
            <w:tcW w:w="735" w:type="dxa"/>
            <w:shd w:val="clear" w:color="FFFFFF" w:fill="auto"/>
            <w:vAlign w:val="center"/>
          </w:tcPr>
          <w:p w:rsidR="00222D50" w:rsidRDefault="00222D50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22D50" w:rsidRDefault="00222D5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center"/>
          </w:tcPr>
          <w:p w:rsidR="00222D50" w:rsidRDefault="00222D5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222D50" w:rsidRDefault="00222D5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2D50" w:rsidRDefault="00222D5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222D50">
            <w:pPr>
              <w:jc w:val="right"/>
            </w:pPr>
          </w:p>
        </w:tc>
      </w:tr>
      <w:tr w:rsidR="005B524E">
        <w:tc>
          <w:tcPr>
            <w:tcW w:w="5855" w:type="dxa"/>
            <w:gridSpan w:val="10"/>
            <w:shd w:val="clear" w:color="FFFFFF" w:fill="auto"/>
            <w:vAlign w:val="center"/>
          </w:tcPr>
          <w:p w:rsidR="00222D50" w:rsidRDefault="00A6190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 09.11.2015 № 249-РК «Об установлении долгосрочных тарифов на техническую воду, на водоотведение для  закрытого акционерного общества 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Плитспичпром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2016 - 2018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5B5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222D50">
            <w:pPr>
              <w:jc w:val="right"/>
            </w:pPr>
          </w:p>
        </w:tc>
      </w:tr>
      <w:tr w:rsidR="005B5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222D50">
            <w:pPr>
              <w:jc w:val="right"/>
            </w:pPr>
          </w:p>
        </w:tc>
      </w:tr>
      <w:tr w:rsidR="00222D50">
        <w:tc>
          <w:tcPr>
            <w:tcW w:w="10319" w:type="dxa"/>
            <w:gridSpan w:val="18"/>
            <w:shd w:val="clear" w:color="FFFFFF" w:fill="auto"/>
          </w:tcPr>
          <w:p w:rsidR="00222D50" w:rsidRDefault="00A619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министерства тарифного регулирования Калужской области от 09.11.2015 № 247-РК «Об утверждении производственной программы в сфере водоснабжения и водоотведения для закрытого акционерного общества «ПЛИТСПИЧПРОМ» на 2016 - 2018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222D50">
        <w:tc>
          <w:tcPr>
            <w:tcW w:w="10319" w:type="dxa"/>
            <w:gridSpan w:val="18"/>
            <w:shd w:val="clear" w:color="FFFFFF" w:fill="auto"/>
            <w:vAlign w:val="bottom"/>
          </w:tcPr>
          <w:p w:rsidR="00C84759" w:rsidRPr="00C84759" w:rsidRDefault="00A61909" w:rsidP="00C847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759">
              <w:rPr>
                <w:rFonts w:ascii="Times New Roman" w:hAnsi="Times New Roman"/>
                <w:sz w:val="26"/>
                <w:szCs w:val="26"/>
              </w:rPr>
              <w:tab/>
              <w:t>1. Внести в приказ министерства тарифного регулирования Калужской области от 09.11.2015 № 249-РК «Об установлении долгосрочных тарифов на техническую воду, на водоотведение для закрытого акционерного общества  «</w:t>
            </w:r>
            <w:proofErr w:type="spellStart"/>
            <w:r w:rsidRPr="00C84759">
              <w:rPr>
                <w:rFonts w:ascii="Times New Roman" w:hAnsi="Times New Roman"/>
                <w:sz w:val="26"/>
                <w:szCs w:val="26"/>
              </w:rPr>
              <w:t>Плитспичпром</w:t>
            </w:r>
            <w:proofErr w:type="spellEnd"/>
            <w:r w:rsidRPr="00C84759">
              <w:rPr>
                <w:rFonts w:ascii="Times New Roman" w:hAnsi="Times New Roman"/>
                <w:sz w:val="26"/>
                <w:szCs w:val="26"/>
              </w:rPr>
              <w:t xml:space="preserve">» на 2016 - </w:t>
            </w:r>
            <w:r w:rsidRPr="00C84759">
              <w:rPr>
                <w:rFonts w:ascii="Times New Roman" w:hAnsi="Times New Roman"/>
                <w:sz w:val="26"/>
                <w:szCs w:val="26"/>
              </w:rPr>
              <w:lastRenderedPageBreak/>
              <w:t>2018 годы»  (далее - приказ)</w:t>
            </w:r>
            <w:r w:rsidR="00C84759" w:rsidRPr="00C84759">
              <w:rPr>
                <w:rFonts w:ascii="Times New Roman" w:hAnsi="Times New Roman"/>
                <w:sz w:val="26"/>
                <w:szCs w:val="26"/>
              </w:rPr>
              <w:t xml:space="preserve"> следующие изменения: </w:t>
            </w:r>
          </w:p>
          <w:p w:rsidR="00C84759" w:rsidRPr="00C84759" w:rsidRDefault="00C84759" w:rsidP="00C847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759">
              <w:rPr>
                <w:rFonts w:ascii="Times New Roman" w:hAnsi="Times New Roman"/>
                <w:sz w:val="26"/>
                <w:szCs w:val="26"/>
              </w:rPr>
              <w:t>1.1. В названии, тексте и приложении № 2  приказа слова «закрытое акционерное общество» в соответствующих падежах заменить словами «</w:t>
            </w:r>
            <w:r w:rsidR="00AE44FB" w:rsidRPr="00AE44FB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 Калужский многопрофильный деревоперерабатывающий комбинат  «СОЮЗ-Центр»</w:t>
            </w:r>
            <w:r w:rsidRPr="00C84759">
              <w:rPr>
                <w:rFonts w:ascii="Times New Roman" w:hAnsi="Times New Roman"/>
                <w:sz w:val="26"/>
                <w:szCs w:val="26"/>
              </w:rPr>
              <w:t>» в соответствующих падежах</w:t>
            </w:r>
            <w:proofErr w:type="gramStart"/>
            <w:r w:rsidRPr="00C84759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C84759" w:rsidRPr="00C84759" w:rsidRDefault="00C84759" w:rsidP="00C84759">
            <w:pPr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84759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Pr="00C84759">
              <w:rPr>
                <w:rFonts w:ascii="Times New Roman" w:hAnsi="Times New Roman"/>
                <w:color w:val="FF0000"/>
                <w:sz w:val="26"/>
                <w:szCs w:val="26"/>
              </w:rPr>
              <w:t>В пункте 1 приказа слова «на техническую воду» исключить.</w:t>
            </w:r>
          </w:p>
          <w:p w:rsidR="00222D50" w:rsidRPr="00C84759" w:rsidRDefault="00C84759" w:rsidP="00C84759">
            <w:pPr>
              <w:ind w:firstLine="709"/>
              <w:jc w:val="both"/>
            </w:pPr>
            <w:r w:rsidRPr="00C84759">
              <w:rPr>
                <w:rFonts w:ascii="Times New Roman" w:hAnsi="Times New Roman"/>
                <w:sz w:val="26"/>
                <w:szCs w:val="26"/>
              </w:rPr>
              <w:t>1.3. Приложение № 1 к приказу изложить в новой редакции согласно приложению к настоящему приказу.</w:t>
            </w:r>
          </w:p>
        </w:tc>
      </w:tr>
      <w:tr w:rsidR="00222D50">
        <w:tc>
          <w:tcPr>
            <w:tcW w:w="10319" w:type="dxa"/>
            <w:gridSpan w:val="18"/>
            <w:shd w:val="clear" w:color="FFFFFF" w:fill="auto"/>
          </w:tcPr>
          <w:p w:rsidR="00222D50" w:rsidRPr="00C84759" w:rsidRDefault="00A61909">
            <w:pPr>
              <w:jc w:val="both"/>
            </w:pPr>
            <w:r w:rsidRPr="00C84759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2017 года.</w:t>
            </w:r>
          </w:p>
        </w:tc>
      </w:tr>
      <w:tr w:rsidR="005B5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Pr="00A61909" w:rsidRDefault="00222D50">
            <w:pPr>
              <w:rPr>
                <w:color w:val="FF0000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22D50" w:rsidRPr="00A61909" w:rsidRDefault="00222D50">
            <w:pPr>
              <w:rPr>
                <w:color w:val="FF000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2D50" w:rsidRPr="00A61909" w:rsidRDefault="00222D50">
            <w:pPr>
              <w:rPr>
                <w:color w:val="FF000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D50" w:rsidRPr="00A61909" w:rsidRDefault="00222D50">
            <w:pPr>
              <w:rPr>
                <w:color w:val="FF000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Pr="00A61909" w:rsidRDefault="00222D50">
            <w:pPr>
              <w:rPr>
                <w:color w:val="FF000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D50" w:rsidRPr="00A61909" w:rsidRDefault="00222D50">
            <w:pPr>
              <w:rPr>
                <w:color w:val="FF0000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Pr="00A61909" w:rsidRDefault="00222D50">
            <w:pPr>
              <w:rPr>
                <w:color w:val="FF0000"/>
              </w:rPr>
            </w:pPr>
          </w:p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Pr="00A61909" w:rsidRDefault="00222D50">
            <w:pPr>
              <w:jc w:val="right"/>
              <w:rPr>
                <w:color w:val="FF0000"/>
              </w:rPr>
            </w:pPr>
          </w:p>
        </w:tc>
      </w:tr>
      <w:tr w:rsidR="005B5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222D50">
            <w:pPr>
              <w:jc w:val="right"/>
            </w:pPr>
          </w:p>
        </w:tc>
      </w:tr>
      <w:tr w:rsidR="005B5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222D50">
            <w:pPr>
              <w:jc w:val="right"/>
            </w:pPr>
          </w:p>
        </w:tc>
      </w:tr>
      <w:tr w:rsidR="00222D5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22D50" w:rsidRDefault="00A6190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2D50" w:rsidRDefault="00A6190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6"/>
        <w:gridCol w:w="581"/>
        <w:gridCol w:w="525"/>
        <w:gridCol w:w="563"/>
        <w:gridCol w:w="523"/>
        <w:gridCol w:w="577"/>
        <w:gridCol w:w="530"/>
        <w:gridCol w:w="572"/>
        <w:gridCol w:w="535"/>
        <w:gridCol w:w="576"/>
        <w:gridCol w:w="532"/>
        <w:gridCol w:w="576"/>
        <w:gridCol w:w="532"/>
        <w:gridCol w:w="576"/>
        <w:gridCol w:w="531"/>
        <w:gridCol w:w="576"/>
        <w:gridCol w:w="531"/>
      </w:tblGrid>
      <w:tr w:rsidR="00222D5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222D5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222D50">
            <w:pPr>
              <w:jc w:val="right"/>
            </w:pP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2D50"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D50" w:rsidRDefault="00A619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09.11.2015 № 249-РК</w:t>
            </w:r>
          </w:p>
        </w:tc>
      </w:tr>
      <w:tr w:rsidR="00222D5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D50" w:rsidRDefault="00222D50"/>
        </w:tc>
        <w:tc>
          <w:tcPr>
            <w:tcW w:w="643" w:type="dxa"/>
            <w:shd w:val="clear" w:color="FFFFFF" w:fill="auto"/>
            <w:vAlign w:val="bottom"/>
          </w:tcPr>
          <w:p w:rsidR="00222D50" w:rsidRDefault="00222D50"/>
        </w:tc>
        <w:tc>
          <w:tcPr>
            <w:tcW w:w="591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222D50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</w:t>
            </w:r>
            <w:r w:rsidR="009C4964">
              <w:rPr>
                <w:rFonts w:ascii="Times New Roman" w:hAnsi="Times New Roman"/>
                <w:b/>
                <w:sz w:val="26"/>
                <w:szCs w:val="26"/>
              </w:rPr>
              <w:t xml:space="preserve">техническую воду,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</w:t>
            </w:r>
            <w:r w:rsidR="000B0420">
              <w:rPr>
                <w:rFonts w:ascii="Times New Roman" w:hAnsi="Times New Roman"/>
                <w:b/>
                <w:sz w:val="26"/>
                <w:szCs w:val="26"/>
              </w:rPr>
              <w:t xml:space="preserve"> ответственностью </w:t>
            </w:r>
            <w:r w:rsidR="000B0420" w:rsidRPr="000B0420">
              <w:rPr>
                <w:rFonts w:ascii="Times New Roman" w:hAnsi="Times New Roman"/>
                <w:b/>
                <w:sz w:val="26"/>
                <w:szCs w:val="26"/>
              </w:rPr>
              <w:t>Калужский многопрофильный деревоперерабатывающий комбинат  «СОЮЗ-Центр»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2016-2018 годы</w:t>
            </w:r>
          </w:p>
        </w:tc>
      </w:tr>
      <w:tr w:rsidR="00222D50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222D50" w:rsidRDefault="00222D5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78" w:type="dxa"/>
            <w:shd w:val="clear" w:color="FFFFFF" w:fill="auto"/>
            <w:vAlign w:val="bottom"/>
          </w:tcPr>
          <w:p w:rsidR="00222D50" w:rsidRDefault="00222D50"/>
        </w:tc>
        <w:tc>
          <w:tcPr>
            <w:tcW w:w="538" w:type="dxa"/>
            <w:shd w:val="clear" w:color="FFFFFF" w:fill="auto"/>
            <w:vAlign w:val="bottom"/>
          </w:tcPr>
          <w:p w:rsidR="00222D50" w:rsidRDefault="00222D50"/>
        </w:tc>
      </w:tr>
      <w:tr w:rsidR="00222D50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22D50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222D50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22D50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222D50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22D50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D5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914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10,70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914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Pr="00466CEC" w:rsidRDefault="0046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EC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466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12,59</w:t>
            </w:r>
          </w:p>
        </w:tc>
      </w:tr>
      <w:tr w:rsidR="00222D5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D5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14,67</w:t>
            </w:r>
          </w:p>
        </w:tc>
      </w:tr>
      <w:tr w:rsidR="00222D5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D50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222D50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D5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914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914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466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466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14,86</w:t>
            </w:r>
            <w:bookmarkStart w:id="0" w:name="_GoBack"/>
            <w:bookmarkEnd w:id="0"/>
          </w:p>
        </w:tc>
      </w:tr>
      <w:tr w:rsidR="00222D5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D50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</w:tr>
      <w:tr w:rsidR="00222D50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D50" w:rsidRDefault="00A619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D50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222D50" w:rsidRDefault="00A61909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596D6F" w:rsidRDefault="00596D6F"/>
    <w:sectPr w:rsidR="00596D6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D50"/>
    <w:rsid w:val="000B0420"/>
    <w:rsid w:val="001D4921"/>
    <w:rsid w:val="00222D50"/>
    <w:rsid w:val="003E13CE"/>
    <w:rsid w:val="00466CEC"/>
    <w:rsid w:val="00596D6F"/>
    <w:rsid w:val="005B524E"/>
    <w:rsid w:val="009146C4"/>
    <w:rsid w:val="009C4964"/>
    <w:rsid w:val="00A61909"/>
    <w:rsid w:val="00AE44FB"/>
    <w:rsid w:val="00C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11</cp:revision>
  <cp:lastPrinted>2016-12-13T11:28:00Z</cp:lastPrinted>
  <dcterms:created xsi:type="dcterms:W3CDTF">2016-12-10T07:35:00Z</dcterms:created>
  <dcterms:modified xsi:type="dcterms:W3CDTF">2016-12-14T11:56:00Z</dcterms:modified>
</cp:coreProperties>
</file>