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37"/>
        <w:gridCol w:w="585"/>
        <w:gridCol w:w="533"/>
        <w:gridCol w:w="572"/>
        <w:gridCol w:w="537"/>
        <w:gridCol w:w="571"/>
        <w:gridCol w:w="531"/>
        <w:gridCol w:w="572"/>
        <w:gridCol w:w="532"/>
        <w:gridCol w:w="570"/>
        <w:gridCol w:w="531"/>
        <w:gridCol w:w="570"/>
        <w:gridCol w:w="531"/>
        <w:gridCol w:w="570"/>
        <w:gridCol w:w="530"/>
        <w:gridCol w:w="569"/>
        <w:gridCol w:w="530"/>
      </w:tblGrid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5117D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E3DB3" w:rsidRDefault="005117D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4E3DB3" w:rsidRDefault="004E3DB3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E3DB3" w:rsidRDefault="004E3DB3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center"/>
          </w:tcPr>
          <w:p w:rsidR="004E3DB3" w:rsidRDefault="004E3DB3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E3DB3" w:rsidRDefault="004E3DB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>
              <w:rPr>
                <w:rFonts w:ascii="Times New Roman" w:hAnsi="Times New Roman"/>
                <w:sz w:val="26"/>
                <w:szCs w:val="26"/>
              </w:rPr>
              <w:t>декабря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E3DB3" w:rsidRDefault="004E3DB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3DB3" w:rsidRDefault="004E3DB3">
            <w:pPr>
              <w:jc w:val="right"/>
            </w:pP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5" w:type="dxa"/>
            <w:gridSpan w:val="10"/>
            <w:shd w:val="clear" w:color="FFFFFF" w:fill="auto"/>
            <w:vAlign w:val="center"/>
          </w:tcPr>
          <w:p w:rsidR="004E3DB3" w:rsidRDefault="005117DC" w:rsidP="005117D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30.11.2015 №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502-РК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3DB3" w:rsidRDefault="004E3DB3">
            <w:pPr>
              <w:jc w:val="right"/>
            </w:pP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3DB3" w:rsidRDefault="004E3DB3">
            <w:pPr>
              <w:jc w:val="right"/>
            </w:pP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</w:tcPr>
          <w:p w:rsidR="004E3DB3" w:rsidRDefault="005117D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</w:t>
            </w:r>
            <w:r>
              <w:rPr>
                <w:rFonts w:ascii="Times New Roman" w:hAnsi="Times New Roman"/>
                <w:sz w:val="26"/>
                <w:szCs w:val="26"/>
              </w:rPr>
              <w:t>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</w:t>
            </w:r>
            <w:r>
              <w:rPr>
                <w:rFonts w:ascii="Times New Roman" w:hAnsi="Times New Roman"/>
                <w:sz w:val="26"/>
                <w:szCs w:val="26"/>
              </w:rPr>
              <w:t>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постановлением Правительства Калужской области от 06.10.2016 № 539 «О реорганизации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</w:t>
            </w:r>
            <w:r>
              <w:rPr>
                <w:rFonts w:ascii="Times New Roman" w:hAnsi="Times New Roman"/>
                <w:sz w:val="26"/>
                <w:szCs w:val="26"/>
              </w:rPr>
              <w:t>стерства конкурентной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</w:t>
            </w:r>
            <w:r>
              <w:rPr>
                <w:rFonts w:ascii="Times New Roman" w:hAnsi="Times New Roman"/>
                <w:sz w:val="26"/>
                <w:szCs w:val="26"/>
              </w:rPr>
              <w:t>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02.08.2013 № 403, от 26.02.20</w:t>
            </w:r>
            <w:r>
              <w:rPr>
                <w:rFonts w:ascii="Times New Roman" w:hAnsi="Times New Roman"/>
                <w:sz w:val="26"/>
                <w:szCs w:val="26"/>
              </w:rPr>
              <w:t>14 № 128, от 26.03.2014 № 196, от 01.02.2016 № 62, от 18.05.2016 № 294, от 16.11.2016 № 617), приказом министерства тарифного регулирования Калужской области от 30.11.2015 № 499-РК «Об утверждении производственной программы   в сфере водоснабжения и водоот</w:t>
            </w:r>
            <w:r>
              <w:rPr>
                <w:rFonts w:ascii="Times New Roman" w:hAnsi="Times New Roman"/>
                <w:sz w:val="26"/>
                <w:szCs w:val="26"/>
              </w:rPr>
              <w:t>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 ред. приказа  министерства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ПРИКАЗЫВАЮ: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  <w:vAlign w:val="bottom"/>
          </w:tcPr>
          <w:p w:rsidR="004E3DB3" w:rsidRDefault="005117DC" w:rsidP="005117D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 30.11.2015 № </w:t>
            </w:r>
            <w:r>
              <w:rPr>
                <w:rFonts w:ascii="Times New Roman" w:hAnsi="Times New Roman"/>
                <w:sz w:val="26"/>
                <w:szCs w:val="26"/>
              </w:rPr>
              <w:t>502-РК «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долгосрочных тарифов 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</w:tcPr>
          <w:p w:rsidR="004E3DB3" w:rsidRDefault="005117D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года.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3DB3" w:rsidRDefault="004E3DB3">
            <w:pPr>
              <w:jc w:val="right"/>
            </w:pP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3DB3" w:rsidRDefault="004E3DB3">
            <w:pPr>
              <w:jc w:val="right"/>
            </w:pP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3DB3" w:rsidRDefault="004E3DB3">
            <w:pPr>
              <w:jc w:val="right"/>
            </w:pP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E3DB3" w:rsidRDefault="005117D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Н.В.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Владимиров</w:t>
            </w:r>
          </w:p>
        </w:tc>
      </w:tr>
    </w:tbl>
    <w:p w:rsidR="004E3DB3" w:rsidRDefault="005117DC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35"/>
        <w:gridCol w:w="581"/>
        <w:gridCol w:w="526"/>
        <w:gridCol w:w="563"/>
        <w:gridCol w:w="522"/>
        <w:gridCol w:w="578"/>
        <w:gridCol w:w="530"/>
        <w:gridCol w:w="572"/>
        <w:gridCol w:w="535"/>
        <w:gridCol w:w="576"/>
        <w:gridCol w:w="532"/>
        <w:gridCol w:w="576"/>
        <w:gridCol w:w="531"/>
        <w:gridCol w:w="576"/>
        <w:gridCol w:w="531"/>
        <w:gridCol w:w="577"/>
        <w:gridCol w:w="531"/>
      </w:tblGrid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3DB3" w:rsidRDefault="004E3DB3">
            <w:pPr>
              <w:jc w:val="right"/>
            </w:pP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3DB3" w:rsidRDefault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3DB3" w:rsidRDefault="005117DC" w:rsidP="005117D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502-РК</w:t>
            </w:r>
            <w:bookmarkStart w:id="0" w:name="_GoBack"/>
            <w:bookmarkEnd w:id="0"/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3DB3" w:rsidRDefault="004E3DB3"/>
        </w:tc>
        <w:tc>
          <w:tcPr>
            <w:tcW w:w="643" w:type="dxa"/>
            <w:shd w:val="clear" w:color="FFFFFF" w:fill="auto"/>
            <w:vAlign w:val="bottom"/>
          </w:tcPr>
          <w:p w:rsidR="004E3DB3" w:rsidRDefault="004E3DB3"/>
        </w:tc>
        <w:tc>
          <w:tcPr>
            <w:tcW w:w="591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2016-2018 годы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4E3DB3" w:rsidRDefault="004E3DB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78" w:type="dxa"/>
            <w:shd w:val="clear" w:color="FFFFFF" w:fill="auto"/>
            <w:vAlign w:val="bottom"/>
          </w:tcPr>
          <w:p w:rsidR="004E3DB3" w:rsidRDefault="004E3DB3"/>
        </w:tc>
        <w:tc>
          <w:tcPr>
            <w:tcW w:w="538" w:type="dxa"/>
            <w:shd w:val="clear" w:color="FFFFFF" w:fill="auto"/>
            <w:vAlign w:val="bottom"/>
          </w:tcPr>
          <w:p w:rsidR="004E3DB3" w:rsidRDefault="004E3DB3"/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товара </w:t>
            </w:r>
            <w:r>
              <w:rPr>
                <w:rFonts w:ascii="Times New Roman" w:hAnsi="Times New Roman"/>
                <w:sz w:val="20"/>
                <w:szCs w:val="20"/>
              </w:rPr>
              <w:t>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9,40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9,55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11,74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3DB3" w:rsidRDefault="005117D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4E3DB3" w:rsidRDefault="005117DC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00000" w:rsidRDefault="005117DC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DB3"/>
    <w:rsid w:val="004E3DB3"/>
    <w:rsid w:val="0051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</cp:revision>
  <dcterms:created xsi:type="dcterms:W3CDTF">2016-12-16T11:51:00Z</dcterms:created>
  <dcterms:modified xsi:type="dcterms:W3CDTF">2016-12-16T11:51:00Z</dcterms:modified>
</cp:coreProperties>
</file>