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F68C" w14:textId="77777777" w:rsidR="00FB7CF4" w:rsidRPr="00FB7CF4" w:rsidRDefault="00FB7CF4" w:rsidP="00FB7C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B7CF4">
        <w:rPr>
          <w:rFonts w:ascii="Times New Roman" w:hAnsi="Times New Roman"/>
          <w:b/>
          <w:bCs/>
          <w:sz w:val="26"/>
          <w:szCs w:val="26"/>
          <w:lang w:eastAsia="ru-RU"/>
        </w:rPr>
        <w:t>МИНИСТЕРСТВО СПОРТА КАЛУЖСКОЙ  ОБЛАСТИ</w:t>
      </w:r>
    </w:p>
    <w:p w14:paraId="6E1E4008" w14:textId="77777777" w:rsidR="00FB7CF4" w:rsidRPr="00FB7CF4" w:rsidRDefault="00FB7CF4" w:rsidP="00FB7CF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D311" wp14:editId="2E642C69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5715000" cy="0"/>
                <wp:effectExtent l="13335" t="13335" r="1524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E31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" strokeweight="1.5pt"/>
            </w:pict>
          </mc:Fallback>
        </mc:AlternateContent>
      </w:r>
    </w:p>
    <w:p w14:paraId="198B77AF" w14:textId="77777777" w:rsidR="00FB7CF4" w:rsidRPr="00FB7CF4" w:rsidRDefault="00FB7CF4" w:rsidP="00FB7CF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67B22F5" w14:textId="77777777" w:rsidR="00FB7CF4" w:rsidRPr="00FB7CF4" w:rsidRDefault="00FB7CF4" w:rsidP="00FB7CF4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6"/>
          <w:szCs w:val="26"/>
          <w:lang w:eastAsia="ru-RU"/>
        </w:rPr>
      </w:pPr>
      <w:r w:rsidRPr="00FB7CF4">
        <w:rPr>
          <w:rFonts w:ascii="Times New Roman" w:hAnsi="Times New Roman"/>
          <w:b/>
          <w:sz w:val="26"/>
          <w:szCs w:val="26"/>
          <w:lang w:eastAsia="ru-RU"/>
        </w:rPr>
        <w:t>ПРИКАЗ</w: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88DF0" wp14:editId="673A0933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85950" cy="342900"/>
                <wp:effectExtent l="381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7382" w14:textId="77777777" w:rsidR="00FB7CF4" w:rsidRDefault="00FB7CF4" w:rsidP="00FB7CF4">
                            <w:pPr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88DF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0.65pt;width:148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" stroked="f">
                <v:textbox>
                  <w:txbxContent>
                    <w:p w14:paraId="25A27382" w14:textId="77777777" w:rsidR="00FB7CF4" w:rsidRDefault="00FB7CF4" w:rsidP="00FB7CF4">
                      <w:pPr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7FE1A3" wp14:editId="1D000A93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571500" cy="342900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18185" w14:textId="77777777" w:rsidR="00FB7CF4" w:rsidRDefault="00FB7CF4" w:rsidP="00FB7CF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E1A3" id="Поле 1" o:spid="_x0000_s1027" type="#_x0000_t202" style="position:absolute;left:0;text-align:left;margin-left:423pt;margin-top:3.9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" stroked="f">
                <v:textbox inset=",3.3mm">
                  <w:txbxContent>
                    <w:p w14:paraId="08D18185" w14:textId="77777777" w:rsidR="00FB7CF4" w:rsidRDefault="00FB7CF4" w:rsidP="00FB7CF4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88"/>
        <w:tblW w:w="9828" w:type="dxa"/>
        <w:tblLayout w:type="fixed"/>
        <w:tblLook w:val="01E0" w:firstRow="1" w:lastRow="1" w:firstColumn="1" w:lastColumn="1" w:noHBand="0" w:noVBand="0"/>
      </w:tblPr>
      <w:tblGrid>
        <w:gridCol w:w="2802"/>
        <w:gridCol w:w="5046"/>
        <w:gridCol w:w="1980"/>
      </w:tblGrid>
      <w:tr w:rsidR="00981A50" w:rsidRPr="006B3CC7" w14:paraId="05640739" w14:textId="77777777" w:rsidTr="00185732">
        <w:tc>
          <w:tcPr>
            <w:tcW w:w="2802" w:type="dxa"/>
          </w:tcPr>
          <w:p w14:paraId="0CF8D531" w14:textId="030E19BD" w:rsidR="00981A50" w:rsidRPr="006B3CC7" w:rsidRDefault="003050CE" w:rsidP="009D7F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B3CC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21128">
              <w:rPr>
                <w:rFonts w:ascii="Times New Roman" w:hAnsi="Times New Roman"/>
                <w:sz w:val="26"/>
                <w:szCs w:val="26"/>
              </w:rPr>
              <w:t>28 сентября</w:t>
            </w:r>
            <w:r w:rsidRPr="006B3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26E3" w:rsidRPr="006B3CC7">
              <w:rPr>
                <w:rFonts w:ascii="Times New Roman" w:hAnsi="Times New Roman"/>
                <w:sz w:val="26"/>
                <w:szCs w:val="26"/>
              </w:rPr>
              <w:t>201</w:t>
            </w:r>
            <w:r w:rsidR="00744B5F" w:rsidRPr="006B3CC7">
              <w:rPr>
                <w:rFonts w:ascii="Times New Roman" w:hAnsi="Times New Roman"/>
                <w:sz w:val="26"/>
                <w:szCs w:val="26"/>
              </w:rPr>
              <w:t>8</w:t>
            </w:r>
            <w:r w:rsidR="00121939" w:rsidRPr="006B3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1A50" w:rsidRPr="006B3CC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046" w:type="dxa"/>
          </w:tcPr>
          <w:p w14:paraId="41177784" w14:textId="77777777" w:rsidR="00981A50" w:rsidRPr="006B3CC7" w:rsidRDefault="00981A50" w:rsidP="0018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3C50DE11" w14:textId="26DC3A1C" w:rsidR="00981A50" w:rsidRPr="006B3CC7" w:rsidRDefault="00121939" w:rsidP="0074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3CC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321128" w:rsidRPr="00321128">
              <w:rPr>
                <w:rFonts w:ascii="Times New Roman" w:hAnsi="Times New Roman"/>
                <w:bCs/>
                <w:sz w:val="26"/>
                <w:szCs w:val="26"/>
              </w:rPr>
              <w:t>343</w:t>
            </w:r>
          </w:p>
        </w:tc>
      </w:tr>
    </w:tbl>
    <w:p w14:paraId="6975CF66" w14:textId="77777777" w:rsidR="00981A50" w:rsidRPr="006B3CC7" w:rsidRDefault="00981A50" w:rsidP="007838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8"/>
        <w:tblW w:w="5206" w:type="dxa"/>
        <w:tblLayout w:type="fixed"/>
        <w:tblLook w:val="01E0" w:firstRow="1" w:lastRow="1" w:firstColumn="1" w:lastColumn="1" w:noHBand="0" w:noVBand="0"/>
      </w:tblPr>
      <w:tblGrid>
        <w:gridCol w:w="5206"/>
      </w:tblGrid>
      <w:tr w:rsidR="007838CD" w:rsidRPr="006B3CC7" w14:paraId="5EBC8AB3" w14:textId="77777777" w:rsidTr="00AF173C">
        <w:trPr>
          <w:trHeight w:val="1473"/>
        </w:trPr>
        <w:tc>
          <w:tcPr>
            <w:tcW w:w="5206" w:type="dxa"/>
          </w:tcPr>
          <w:p w14:paraId="67A27703" w14:textId="77777777" w:rsidR="007838CD" w:rsidRPr="006B3CC7" w:rsidRDefault="007838CD" w:rsidP="00FB7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3CC7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 организации системы внутреннего обеспечения соответствия требованиям антимонопольного законодательства в министерстве </w:t>
            </w:r>
            <w:r w:rsidR="00FB7CF4">
              <w:rPr>
                <w:rFonts w:ascii="Times New Roman" w:hAnsi="Times New Roman"/>
                <w:b/>
                <w:sz w:val="26"/>
                <w:szCs w:val="26"/>
              </w:rPr>
              <w:t xml:space="preserve">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</w:tr>
    </w:tbl>
    <w:p w14:paraId="0221E25A" w14:textId="77777777" w:rsidR="00981A50" w:rsidRPr="006B3CC7" w:rsidRDefault="00981A50" w:rsidP="009D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8F54AB2" w14:textId="77777777" w:rsidR="00981A50" w:rsidRPr="006B3CC7" w:rsidRDefault="00981A50" w:rsidP="00981A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14:paraId="253F6AC1" w14:textId="77777777" w:rsidR="003B0C5C" w:rsidRPr="006B3CC7" w:rsidRDefault="003B0C5C" w:rsidP="003B0C5C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CEF41A9" w14:textId="77777777" w:rsidR="00526E63" w:rsidRDefault="00EB15F1" w:rsidP="009D7FC5">
      <w:pPr>
        <w:pStyle w:val="a3"/>
        <w:tabs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B3CC7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1B6B82D" w14:textId="77777777" w:rsidR="00526E63" w:rsidRDefault="00526E63" w:rsidP="009D7FC5">
      <w:pPr>
        <w:pStyle w:val="a3"/>
        <w:tabs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9C470A2" w14:textId="77777777" w:rsidR="0086402C" w:rsidRDefault="0086402C" w:rsidP="00AF173C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021F256" w14:textId="77777777" w:rsidR="0029138E" w:rsidRDefault="0029138E" w:rsidP="00AF173C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 и распоряжения Губернатора Калужской области от 30.08.2018 № 114-р «О создании и организации </w:t>
      </w:r>
      <w:r w:rsidRPr="00526E63">
        <w:rPr>
          <w:rFonts w:ascii="Times New Roman" w:hAnsi="Times New Roman"/>
          <w:sz w:val="26"/>
          <w:szCs w:val="26"/>
          <w:lang w:eastAsia="ar-SA"/>
        </w:rPr>
        <w:t>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sz w:val="26"/>
          <w:szCs w:val="26"/>
          <w:lang w:eastAsia="ar-SA"/>
        </w:rPr>
        <w:t xml:space="preserve"> деятельности органов исполнительной власти Калужской области»</w:t>
      </w:r>
      <w:r w:rsidRPr="007838C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526E63">
        <w:rPr>
          <w:rFonts w:ascii="Times New Roman" w:hAnsi="Times New Roman"/>
          <w:b/>
          <w:sz w:val="26"/>
          <w:szCs w:val="26"/>
          <w:lang w:eastAsia="ar-SA"/>
        </w:rPr>
        <w:t>ПРИКАЗЫВАЮ:</w:t>
      </w:r>
    </w:p>
    <w:p w14:paraId="215A8DE8" w14:textId="77777777" w:rsidR="00311B6D" w:rsidRDefault="00E139A6" w:rsidP="00AF173C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1.</w:t>
      </w:r>
      <w:r w:rsidR="003F69D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11B6D">
        <w:rPr>
          <w:rFonts w:ascii="Times New Roman" w:hAnsi="Times New Roman"/>
          <w:sz w:val="26"/>
          <w:szCs w:val="26"/>
          <w:lang w:eastAsia="ar-SA"/>
        </w:rPr>
        <w:t>Создать систему</w:t>
      </w:r>
      <w:r w:rsidR="00311B6D" w:rsidRPr="00E139A6">
        <w:rPr>
          <w:rFonts w:ascii="Times New Roman" w:hAnsi="Times New Roman"/>
          <w:sz w:val="26"/>
          <w:szCs w:val="26"/>
          <w:lang w:eastAsia="ar-SA"/>
        </w:rPr>
        <w:t xml:space="preserve"> внутреннего обеспечения соответствия требованиям антимонопольного законодательства</w:t>
      </w:r>
      <w:r w:rsidR="00311B6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11B6D" w:rsidRPr="00E139A6">
        <w:rPr>
          <w:rFonts w:ascii="Times New Roman" w:hAnsi="Times New Roman"/>
          <w:sz w:val="26"/>
          <w:szCs w:val="26"/>
          <w:lang w:eastAsia="ar-SA"/>
        </w:rPr>
        <w:t xml:space="preserve">в министерстве </w:t>
      </w:r>
      <w:r w:rsidR="00311B6D">
        <w:rPr>
          <w:rFonts w:ascii="Times New Roman" w:hAnsi="Times New Roman"/>
          <w:sz w:val="26"/>
          <w:szCs w:val="26"/>
          <w:lang w:eastAsia="ar-SA"/>
        </w:rPr>
        <w:t>спорта</w:t>
      </w:r>
      <w:r w:rsidR="00311B6D" w:rsidRPr="00E139A6">
        <w:rPr>
          <w:rFonts w:ascii="Times New Roman" w:hAnsi="Times New Roman"/>
          <w:sz w:val="26"/>
          <w:szCs w:val="26"/>
          <w:lang w:eastAsia="ar-SA"/>
        </w:rPr>
        <w:t xml:space="preserve"> Калужской области</w:t>
      </w:r>
      <w:r w:rsidR="00311B6D">
        <w:rPr>
          <w:rFonts w:ascii="Times New Roman" w:hAnsi="Times New Roman"/>
          <w:sz w:val="26"/>
          <w:szCs w:val="26"/>
          <w:lang w:eastAsia="ar-SA"/>
        </w:rPr>
        <w:t xml:space="preserve"> (далее - </w:t>
      </w:r>
      <w:r w:rsidR="00311B6D" w:rsidRPr="00D67DDF">
        <w:rPr>
          <w:rFonts w:ascii="Times New Roman" w:hAnsi="Times New Roman"/>
          <w:sz w:val="26"/>
          <w:szCs w:val="26"/>
        </w:rPr>
        <w:t>антимонопольный комплаенс</w:t>
      </w:r>
      <w:r w:rsidR="00311B6D">
        <w:rPr>
          <w:rFonts w:ascii="Times New Roman" w:hAnsi="Times New Roman"/>
          <w:sz w:val="26"/>
          <w:szCs w:val="26"/>
        </w:rPr>
        <w:t>).</w:t>
      </w:r>
    </w:p>
    <w:p w14:paraId="2A02CDC2" w14:textId="77777777" w:rsidR="009D7FC5" w:rsidRPr="00E139A6" w:rsidRDefault="00311B6D" w:rsidP="00AF173C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="009D7FC5" w:rsidRPr="00E139A6">
        <w:rPr>
          <w:rFonts w:ascii="Times New Roman" w:hAnsi="Times New Roman"/>
          <w:sz w:val="26"/>
          <w:szCs w:val="26"/>
          <w:lang w:eastAsia="ar-SA"/>
        </w:rPr>
        <w:t xml:space="preserve">Утвердить </w:t>
      </w:r>
      <w:r w:rsidR="00CF6325" w:rsidRPr="00E139A6">
        <w:rPr>
          <w:rFonts w:ascii="Times New Roman" w:hAnsi="Times New Roman"/>
          <w:sz w:val="26"/>
          <w:szCs w:val="26"/>
          <w:lang w:eastAsia="ar-SA"/>
        </w:rPr>
        <w:t>Положение об</w:t>
      </w:r>
      <w:r w:rsidR="006432DD" w:rsidRPr="00E139A6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</w:rPr>
        <w:t>антимонопольном</w:t>
      </w:r>
      <w:r w:rsidRPr="00D67DDF">
        <w:rPr>
          <w:rFonts w:ascii="Times New Roman" w:hAnsi="Times New Roman"/>
          <w:sz w:val="26"/>
          <w:szCs w:val="26"/>
        </w:rPr>
        <w:t xml:space="preserve"> комплаенс</w:t>
      </w:r>
      <w:r>
        <w:rPr>
          <w:rFonts w:ascii="Times New Roman" w:hAnsi="Times New Roman"/>
          <w:sz w:val="26"/>
          <w:szCs w:val="26"/>
        </w:rPr>
        <w:t>е</w:t>
      </w:r>
      <w:r w:rsidRPr="00E139A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9139B" w:rsidRPr="00E139A6">
        <w:rPr>
          <w:rFonts w:ascii="Times New Roman" w:hAnsi="Times New Roman"/>
          <w:sz w:val="26"/>
          <w:szCs w:val="26"/>
          <w:lang w:eastAsia="ar-SA"/>
        </w:rPr>
        <w:t>(</w:t>
      </w:r>
      <w:r w:rsidR="00EB15F1" w:rsidRPr="00E139A6">
        <w:rPr>
          <w:rFonts w:ascii="Times New Roman" w:hAnsi="Times New Roman"/>
          <w:sz w:val="26"/>
          <w:szCs w:val="26"/>
          <w:lang w:eastAsia="ar-SA"/>
        </w:rPr>
        <w:t>п</w:t>
      </w:r>
      <w:r w:rsidR="0049139B" w:rsidRPr="00E139A6">
        <w:rPr>
          <w:rFonts w:ascii="Times New Roman" w:hAnsi="Times New Roman"/>
          <w:sz w:val="26"/>
          <w:szCs w:val="26"/>
          <w:lang w:eastAsia="ar-SA"/>
        </w:rPr>
        <w:t>рил</w:t>
      </w:r>
      <w:r w:rsidR="002F7B49" w:rsidRPr="00E139A6">
        <w:rPr>
          <w:rFonts w:ascii="Times New Roman" w:hAnsi="Times New Roman"/>
          <w:sz w:val="26"/>
          <w:szCs w:val="26"/>
          <w:lang w:eastAsia="ar-SA"/>
        </w:rPr>
        <w:t>агается</w:t>
      </w:r>
      <w:r w:rsidR="0049139B" w:rsidRPr="00E139A6">
        <w:rPr>
          <w:rFonts w:ascii="Times New Roman" w:hAnsi="Times New Roman"/>
          <w:sz w:val="26"/>
          <w:szCs w:val="26"/>
          <w:lang w:eastAsia="ar-SA"/>
        </w:rPr>
        <w:t>)</w:t>
      </w:r>
      <w:r w:rsidR="009D7FC5" w:rsidRPr="00E139A6">
        <w:rPr>
          <w:rFonts w:ascii="Times New Roman" w:hAnsi="Times New Roman"/>
          <w:sz w:val="26"/>
          <w:szCs w:val="26"/>
          <w:lang w:eastAsia="ar-SA"/>
        </w:rPr>
        <w:t>.</w:t>
      </w:r>
    </w:p>
    <w:p w14:paraId="489C4219" w14:textId="77777777" w:rsidR="009D7FC5" w:rsidRPr="009B5B2A" w:rsidRDefault="009B5B2A" w:rsidP="009B5B2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3.</w:t>
      </w:r>
      <w:r w:rsidR="00433295" w:rsidRPr="009B5B2A">
        <w:rPr>
          <w:rFonts w:ascii="Times New Roman" w:hAnsi="Times New Roman"/>
          <w:sz w:val="26"/>
          <w:szCs w:val="26"/>
          <w:lang w:eastAsia="ar-SA"/>
        </w:rPr>
        <w:t xml:space="preserve">Определить отдел </w:t>
      </w:r>
      <w:r w:rsidR="003F69D5" w:rsidRPr="009B5B2A">
        <w:rPr>
          <w:rFonts w:ascii="Times New Roman" w:hAnsi="Times New Roman"/>
          <w:sz w:val="26"/>
          <w:szCs w:val="26"/>
          <w:lang w:eastAsia="ar-SA"/>
        </w:rPr>
        <w:t xml:space="preserve">кадровой, юридической и организационно-контрольной работы министерства спорта </w:t>
      </w:r>
      <w:r w:rsidR="002528A9" w:rsidRPr="009B5B2A">
        <w:rPr>
          <w:rFonts w:ascii="Times New Roman" w:hAnsi="Times New Roman"/>
          <w:sz w:val="26"/>
          <w:szCs w:val="26"/>
          <w:lang w:eastAsia="ar-SA"/>
        </w:rPr>
        <w:t xml:space="preserve">Калужской области </w:t>
      </w:r>
      <w:r w:rsidR="000070A1" w:rsidRPr="009B5B2A">
        <w:rPr>
          <w:rFonts w:ascii="Times New Roman" w:hAnsi="Times New Roman"/>
          <w:sz w:val="26"/>
          <w:szCs w:val="26"/>
          <w:lang w:eastAsia="ar-SA"/>
        </w:rPr>
        <w:t>уполномоченным подразделением,</w:t>
      </w:r>
      <w:r w:rsidR="00433295" w:rsidRPr="009B5B2A">
        <w:rPr>
          <w:rFonts w:ascii="Times New Roman" w:hAnsi="Times New Roman"/>
          <w:sz w:val="26"/>
          <w:szCs w:val="26"/>
          <w:lang w:eastAsia="ar-SA"/>
        </w:rPr>
        <w:t xml:space="preserve"> ответственным за организацию и функционирование</w:t>
      </w:r>
      <w:r w:rsidR="00311B6D" w:rsidRPr="009B5B2A">
        <w:rPr>
          <w:rFonts w:ascii="Times New Roman" w:hAnsi="Times New Roman"/>
          <w:sz w:val="26"/>
          <w:szCs w:val="26"/>
        </w:rPr>
        <w:t xml:space="preserve"> антимонопольного комплаенс</w:t>
      </w:r>
      <w:r w:rsidR="00311B6D" w:rsidRPr="009B5B2A">
        <w:rPr>
          <w:rFonts w:ascii="Times New Roman" w:hAnsi="Times New Roman"/>
          <w:sz w:val="26"/>
          <w:szCs w:val="26"/>
          <w:lang w:eastAsia="ar-SA"/>
        </w:rPr>
        <w:t>а</w:t>
      </w:r>
      <w:r w:rsidR="009D7FC5" w:rsidRPr="009B5B2A">
        <w:rPr>
          <w:rFonts w:ascii="Times New Roman" w:hAnsi="Times New Roman"/>
          <w:sz w:val="26"/>
          <w:szCs w:val="26"/>
          <w:lang w:eastAsia="ar-SA"/>
        </w:rPr>
        <w:t>.</w:t>
      </w:r>
    </w:p>
    <w:p w14:paraId="2DA0A2E2" w14:textId="77777777" w:rsidR="009D7FC5" w:rsidRPr="009B5B2A" w:rsidRDefault="009B5B2A" w:rsidP="009B5B2A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4. </w:t>
      </w:r>
      <w:r w:rsidR="009D7FC5" w:rsidRPr="009B5B2A">
        <w:rPr>
          <w:rFonts w:ascii="Times New Roman" w:hAnsi="Times New Roman"/>
          <w:sz w:val="26"/>
          <w:szCs w:val="26"/>
          <w:lang w:eastAsia="ar-SA"/>
        </w:rPr>
        <w:t xml:space="preserve">Руководителям </w:t>
      </w:r>
      <w:r w:rsidR="00433295" w:rsidRPr="009B5B2A">
        <w:rPr>
          <w:rFonts w:ascii="Times New Roman" w:hAnsi="Times New Roman"/>
          <w:sz w:val="26"/>
          <w:szCs w:val="26"/>
          <w:lang w:eastAsia="ar-SA"/>
        </w:rPr>
        <w:t xml:space="preserve">структурных подразделений министерства </w:t>
      </w:r>
      <w:r w:rsidR="00A54F4A" w:rsidRPr="009B5B2A">
        <w:rPr>
          <w:rFonts w:ascii="Times New Roman" w:hAnsi="Times New Roman"/>
          <w:sz w:val="26"/>
          <w:szCs w:val="26"/>
          <w:lang w:eastAsia="ar-SA"/>
        </w:rPr>
        <w:t>организовать работу в</w:t>
      </w:r>
      <w:r w:rsidR="002F7B49" w:rsidRPr="009B5B2A">
        <w:rPr>
          <w:rFonts w:ascii="Times New Roman" w:hAnsi="Times New Roman"/>
          <w:sz w:val="26"/>
          <w:szCs w:val="26"/>
          <w:lang w:eastAsia="ar-SA"/>
        </w:rPr>
        <w:t xml:space="preserve"> возглавляемых </w:t>
      </w:r>
      <w:r w:rsidR="00A54F4A" w:rsidRPr="009B5B2A">
        <w:rPr>
          <w:rFonts w:ascii="Times New Roman" w:hAnsi="Times New Roman"/>
          <w:sz w:val="26"/>
          <w:szCs w:val="26"/>
          <w:lang w:eastAsia="ar-SA"/>
        </w:rPr>
        <w:t xml:space="preserve"> подразделениях в соответствии с </w:t>
      </w:r>
      <w:r w:rsidR="002F7B49" w:rsidRPr="009B5B2A">
        <w:rPr>
          <w:rFonts w:ascii="Times New Roman" w:hAnsi="Times New Roman"/>
          <w:sz w:val="26"/>
          <w:szCs w:val="26"/>
          <w:lang w:eastAsia="ar-SA"/>
        </w:rPr>
        <w:t>Положением об организации</w:t>
      </w:r>
      <w:r w:rsidR="00311B6D" w:rsidRPr="009B5B2A">
        <w:rPr>
          <w:rFonts w:ascii="Times New Roman" w:hAnsi="Times New Roman"/>
          <w:sz w:val="26"/>
          <w:szCs w:val="26"/>
        </w:rPr>
        <w:t xml:space="preserve"> антимонопольного комплаенса</w:t>
      </w:r>
      <w:r w:rsidR="002F7B49" w:rsidRPr="009B5B2A">
        <w:rPr>
          <w:rFonts w:ascii="Times New Roman" w:hAnsi="Times New Roman"/>
          <w:sz w:val="26"/>
          <w:szCs w:val="26"/>
          <w:lang w:eastAsia="ar-SA"/>
        </w:rPr>
        <w:t>, утвержденным настоящим приказом</w:t>
      </w:r>
      <w:r w:rsidR="00433295" w:rsidRPr="009B5B2A">
        <w:rPr>
          <w:rFonts w:ascii="Times New Roman" w:hAnsi="Times New Roman"/>
          <w:sz w:val="26"/>
          <w:szCs w:val="26"/>
          <w:lang w:eastAsia="ar-SA"/>
        </w:rPr>
        <w:t>.</w:t>
      </w:r>
    </w:p>
    <w:p w14:paraId="06957DDD" w14:textId="77777777" w:rsidR="00F562D3" w:rsidRPr="009B5B2A" w:rsidRDefault="009B5B2A" w:rsidP="009B5B2A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5. </w:t>
      </w:r>
      <w:r w:rsidR="00E139A6" w:rsidRPr="009B5B2A">
        <w:rPr>
          <w:rFonts w:ascii="Times New Roman" w:hAnsi="Times New Roman"/>
          <w:sz w:val="26"/>
          <w:szCs w:val="26"/>
          <w:lang w:eastAsia="ar-SA"/>
        </w:rPr>
        <w:t xml:space="preserve">Отделу </w:t>
      </w:r>
      <w:r w:rsidR="003F69D5" w:rsidRPr="009B5B2A">
        <w:rPr>
          <w:rFonts w:ascii="Times New Roman" w:hAnsi="Times New Roman"/>
          <w:sz w:val="26"/>
          <w:szCs w:val="26"/>
          <w:lang w:eastAsia="ar-SA"/>
        </w:rPr>
        <w:t xml:space="preserve">кадровой, юридической и </w:t>
      </w:r>
      <w:r w:rsidR="00E139A6" w:rsidRPr="009B5B2A">
        <w:rPr>
          <w:rFonts w:ascii="Times New Roman" w:hAnsi="Times New Roman"/>
          <w:sz w:val="26"/>
          <w:szCs w:val="26"/>
          <w:lang w:eastAsia="ar-SA"/>
        </w:rPr>
        <w:t>организационно-контрольной работы министерства</w:t>
      </w:r>
      <w:r w:rsidR="00F562D3" w:rsidRPr="009B5B2A">
        <w:rPr>
          <w:rFonts w:ascii="Times New Roman" w:hAnsi="Times New Roman"/>
          <w:sz w:val="26"/>
          <w:szCs w:val="26"/>
          <w:lang w:eastAsia="ar-SA"/>
        </w:rPr>
        <w:t>:</w:t>
      </w:r>
    </w:p>
    <w:p w14:paraId="300A3EE2" w14:textId="77777777" w:rsidR="00E139A6" w:rsidRPr="009B5B2A" w:rsidRDefault="009B5B2A" w:rsidP="009B5B2A">
      <w:pPr>
        <w:tabs>
          <w:tab w:val="left" w:pos="709"/>
          <w:tab w:val="left" w:pos="993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5.1. </w:t>
      </w:r>
      <w:r w:rsidR="00F562D3" w:rsidRPr="009B5B2A">
        <w:rPr>
          <w:rFonts w:ascii="Times New Roman" w:hAnsi="Times New Roman"/>
          <w:sz w:val="26"/>
          <w:szCs w:val="26"/>
          <w:lang w:eastAsia="ar-SA"/>
        </w:rPr>
        <w:t>О</w:t>
      </w:r>
      <w:r w:rsidR="00E139A6" w:rsidRPr="009B5B2A">
        <w:rPr>
          <w:rFonts w:ascii="Times New Roman" w:hAnsi="Times New Roman"/>
          <w:sz w:val="26"/>
          <w:szCs w:val="26"/>
          <w:lang w:eastAsia="ar-SA"/>
        </w:rPr>
        <w:t>беспечить ознакомление государственных гражданских служащих и работников министерства с настоящим приказом.</w:t>
      </w:r>
    </w:p>
    <w:p w14:paraId="141B3567" w14:textId="77777777" w:rsidR="006242AA" w:rsidRPr="009B5B2A" w:rsidRDefault="009B5B2A" w:rsidP="009B5B2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5.2. </w:t>
      </w:r>
      <w:r w:rsidR="00AF173C" w:rsidRPr="009B5B2A">
        <w:rPr>
          <w:rFonts w:ascii="Times New Roman" w:hAnsi="Times New Roman"/>
          <w:sz w:val="26"/>
          <w:szCs w:val="26"/>
          <w:lang w:eastAsia="ar-SA"/>
        </w:rPr>
        <w:t>О</w:t>
      </w:r>
      <w:r w:rsidR="002F7B49" w:rsidRPr="009B5B2A">
        <w:rPr>
          <w:rFonts w:ascii="Times New Roman" w:hAnsi="Times New Roman"/>
          <w:sz w:val="26"/>
          <w:szCs w:val="26"/>
          <w:lang w:eastAsia="ar-SA"/>
        </w:rPr>
        <w:t>беспечить размещение насто</w:t>
      </w:r>
      <w:r w:rsidR="002528A9" w:rsidRPr="009B5B2A">
        <w:rPr>
          <w:rFonts w:ascii="Times New Roman" w:hAnsi="Times New Roman"/>
          <w:sz w:val="26"/>
          <w:szCs w:val="26"/>
          <w:lang w:eastAsia="ar-SA"/>
        </w:rPr>
        <w:t>я</w:t>
      </w:r>
      <w:r w:rsidR="002F7B49" w:rsidRPr="009B5B2A">
        <w:rPr>
          <w:rFonts w:ascii="Times New Roman" w:hAnsi="Times New Roman"/>
          <w:sz w:val="26"/>
          <w:szCs w:val="26"/>
          <w:lang w:eastAsia="ar-SA"/>
        </w:rPr>
        <w:t>щего приказа</w:t>
      </w:r>
      <w:r w:rsidR="002528A9" w:rsidRPr="009B5B2A">
        <w:rPr>
          <w:rFonts w:ascii="Times New Roman" w:hAnsi="Times New Roman"/>
          <w:sz w:val="26"/>
          <w:szCs w:val="26"/>
          <w:lang w:eastAsia="ar-SA"/>
        </w:rPr>
        <w:t xml:space="preserve"> на официальном сайте министерства</w:t>
      </w:r>
      <w:r w:rsidR="006242AA" w:rsidRPr="009B5B2A">
        <w:rPr>
          <w:rFonts w:ascii="Times New Roman" w:hAnsi="Times New Roman"/>
          <w:sz w:val="26"/>
          <w:szCs w:val="26"/>
          <w:lang w:eastAsia="ar-SA"/>
        </w:rPr>
        <w:t xml:space="preserve"> в сети Интернет</w:t>
      </w:r>
      <w:r w:rsidR="002528A9" w:rsidRPr="009B5B2A">
        <w:rPr>
          <w:rFonts w:ascii="Times New Roman" w:hAnsi="Times New Roman"/>
          <w:sz w:val="26"/>
          <w:szCs w:val="26"/>
          <w:lang w:eastAsia="ar-SA"/>
        </w:rPr>
        <w:t xml:space="preserve"> в течение 3 рабочих дней со дня принятия приказа</w:t>
      </w:r>
      <w:r w:rsidR="006242AA" w:rsidRPr="009B5B2A">
        <w:rPr>
          <w:rFonts w:ascii="Times New Roman" w:hAnsi="Times New Roman"/>
          <w:sz w:val="26"/>
          <w:szCs w:val="26"/>
          <w:lang w:eastAsia="ar-SA"/>
        </w:rPr>
        <w:t>.</w:t>
      </w:r>
    </w:p>
    <w:p w14:paraId="72DC66F7" w14:textId="77777777" w:rsidR="009D7FC5" w:rsidRPr="009B5B2A" w:rsidRDefault="003B6BD2" w:rsidP="009B5B2A">
      <w:pPr>
        <w:tabs>
          <w:tab w:val="left" w:pos="24"/>
          <w:tab w:val="left" w:pos="282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   </w:t>
      </w:r>
      <w:r w:rsidR="009B5B2A">
        <w:rPr>
          <w:rFonts w:ascii="Times New Roman" w:hAnsi="Times New Roman"/>
          <w:sz w:val="26"/>
          <w:szCs w:val="26"/>
          <w:lang w:eastAsia="ar-SA"/>
        </w:rPr>
        <w:t xml:space="preserve">6. </w:t>
      </w:r>
      <w:r w:rsidR="009D7FC5" w:rsidRPr="009B5B2A">
        <w:rPr>
          <w:rFonts w:ascii="Times New Roman" w:hAnsi="Times New Roman"/>
          <w:sz w:val="26"/>
          <w:szCs w:val="26"/>
          <w:lang w:eastAsia="ar-SA"/>
        </w:rPr>
        <w:t xml:space="preserve">Контроль </w:t>
      </w:r>
      <w:r w:rsidR="00EB15F1" w:rsidRPr="009B5B2A">
        <w:rPr>
          <w:rFonts w:ascii="Times New Roman" w:hAnsi="Times New Roman"/>
          <w:sz w:val="26"/>
          <w:szCs w:val="26"/>
          <w:lang w:eastAsia="ar-SA"/>
        </w:rPr>
        <w:t>за исполнением настоящего</w:t>
      </w:r>
      <w:r w:rsidR="009D7FC5" w:rsidRPr="009B5B2A">
        <w:rPr>
          <w:rFonts w:ascii="Times New Roman" w:hAnsi="Times New Roman"/>
          <w:sz w:val="26"/>
          <w:szCs w:val="26"/>
          <w:lang w:eastAsia="ar-SA"/>
        </w:rPr>
        <w:t xml:space="preserve"> приказа </w:t>
      </w:r>
      <w:r w:rsidR="00D46637" w:rsidRPr="009B5B2A">
        <w:rPr>
          <w:rFonts w:ascii="Times New Roman" w:hAnsi="Times New Roman"/>
          <w:sz w:val="26"/>
          <w:szCs w:val="26"/>
          <w:lang w:eastAsia="ar-SA"/>
        </w:rPr>
        <w:t>возложить</w:t>
      </w:r>
      <w:r w:rsidR="00CC630E" w:rsidRPr="009B5B2A">
        <w:rPr>
          <w:rFonts w:ascii="Times New Roman" w:hAnsi="Times New Roman"/>
          <w:sz w:val="26"/>
          <w:szCs w:val="26"/>
          <w:lang w:eastAsia="ar-SA"/>
        </w:rPr>
        <w:t xml:space="preserve"> на начальника отдела кадровой, юридической и организационно-контрольной работы Е.Н. Николаеву</w:t>
      </w:r>
      <w:r w:rsidR="009D7FC5" w:rsidRPr="009B5B2A">
        <w:rPr>
          <w:rFonts w:ascii="Times New Roman" w:hAnsi="Times New Roman"/>
          <w:sz w:val="26"/>
          <w:szCs w:val="26"/>
          <w:lang w:eastAsia="ar-SA"/>
        </w:rPr>
        <w:t>.</w:t>
      </w:r>
    </w:p>
    <w:p w14:paraId="0C66F490" w14:textId="77777777" w:rsidR="0029138E" w:rsidRDefault="0029138E" w:rsidP="008641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4C10244" w14:textId="77777777" w:rsidR="00D46637" w:rsidRDefault="00D46637" w:rsidP="008641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B80CF41" w14:textId="77777777" w:rsidR="003924F9" w:rsidRPr="006B3CC7" w:rsidRDefault="00744B5F" w:rsidP="00CC63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B3CC7">
        <w:rPr>
          <w:rFonts w:ascii="Times New Roman" w:hAnsi="Times New Roman"/>
          <w:b/>
          <w:sz w:val="26"/>
          <w:szCs w:val="26"/>
        </w:rPr>
        <w:t>М</w:t>
      </w:r>
      <w:r w:rsidR="00075103" w:rsidRPr="006B3CC7">
        <w:rPr>
          <w:rFonts w:ascii="Times New Roman" w:hAnsi="Times New Roman"/>
          <w:b/>
          <w:sz w:val="26"/>
          <w:szCs w:val="26"/>
        </w:rPr>
        <w:t>инистр</w:t>
      </w:r>
      <w:r w:rsidR="006211A9" w:rsidRPr="006B3CC7">
        <w:rPr>
          <w:rFonts w:ascii="Times New Roman" w:hAnsi="Times New Roman"/>
          <w:b/>
          <w:sz w:val="26"/>
          <w:szCs w:val="26"/>
        </w:rPr>
        <w:t xml:space="preserve"> </w:t>
      </w:r>
      <w:r w:rsidR="00CC630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А.Ю. Логинов</w:t>
      </w:r>
    </w:p>
    <w:p w14:paraId="779BE7AC" w14:textId="77777777" w:rsidR="00BE5943" w:rsidRPr="006B3CC7" w:rsidRDefault="00BE5943" w:rsidP="0086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BE5943" w:rsidRPr="006B3CC7" w:rsidSect="00AF173C">
          <w:pgSz w:w="11906" w:h="16838"/>
          <w:pgMar w:top="851" w:right="707" w:bottom="284" w:left="1560" w:header="708" w:footer="708" w:gutter="0"/>
          <w:cols w:space="708"/>
          <w:docGrid w:linePitch="360"/>
        </w:sectPr>
      </w:pPr>
    </w:p>
    <w:p w14:paraId="3313A360" w14:textId="77777777" w:rsidR="00EB15F1" w:rsidRPr="006B3CC7" w:rsidRDefault="00EB15F1" w:rsidP="00EB15F1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6B3CC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36F7750" w14:textId="77777777" w:rsidR="00EB15F1" w:rsidRDefault="00EB15F1" w:rsidP="00EB15F1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6B3CC7">
        <w:rPr>
          <w:rFonts w:ascii="Times New Roman" w:hAnsi="Times New Roman"/>
          <w:sz w:val="26"/>
          <w:szCs w:val="26"/>
        </w:rPr>
        <w:t xml:space="preserve">к приказу министерства </w:t>
      </w:r>
      <w:r w:rsidR="006C22A1">
        <w:rPr>
          <w:rFonts w:ascii="Times New Roman" w:hAnsi="Times New Roman"/>
          <w:sz w:val="26"/>
          <w:szCs w:val="26"/>
        </w:rPr>
        <w:t xml:space="preserve">спорта </w:t>
      </w:r>
      <w:r w:rsidRPr="006B3CC7">
        <w:rPr>
          <w:rFonts w:ascii="Times New Roman" w:hAnsi="Times New Roman"/>
          <w:sz w:val="26"/>
          <w:szCs w:val="26"/>
        </w:rPr>
        <w:t xml:space="preserve">Калужской области </w:t>
      </w:r>
    </w:p>
    <w:p w14:paraId="3640FEF2" w14:textId="6F9ABCD9" w:rsidR="00EB15F1" w:rsidRPr="00845DBE" w:rsidRDefault="00EB15F1" w:rsidP="00EB15F1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proofErr w:type="gramStart"/>
      <w:r w:rsidR="00321128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»_</w:t>
      </w:r>
      <w:proofErr w:type="gramEnd"/>
      <w:r w:rsidR="00321128">
        <w:rPr>
          <w:rFonts w:ascii="Times New Roman" w:hAnsi="Times New Roman"/>
          <w:sz w:val="26"/>
          <w:szCs w:val="26"/>
        </w:rPr>
        <w:t xml:space="preserve">сентября </w:t>
      </w:r>
      <w:r>
        <w:rPr>
          <w:rFonts w:ascii="Times New Roman" w:hAnsi="Times New Roman"/>
          <w:sz w:val="26"/>
          <w:szCs w:val="26"/>
        </w:rPr>
        <w:t>2018г. №</w:t>
      </w:r>
      <w:r w:rsidR="00321128">
        <w:rPr>
          <w:rFonts w:ascii="Times New Roman" w:hAnsi="Times New Roman"/>
          <w:sz w:val="26"/>
          <w:szCs w:val="26"/>
        </w:rPr>
        <w:t>343</w:t>
      </w:r>
      <w:r>
        <w:rPr>
          <w:rFonts w:ascii="Times New Roman" w:hAnsi="Times New Roman"/>
          <w:sz w:val="26"/>
          <w:szCs w:val="26"/>
        </w:rPr>
        <w:t>___</w:t>
      </w:r>
    </w:p>
    <w:p w14:paraId="76815D4E" w14:textId="77777777" w:rsidR="00FB3C59" w:rsidRDefault="00FB3C59" w:rsidP="00FB3C59">
      <w:pPr>
        <w:rPr>
          <w:lang w:eastAsia="ru-RU"/>
        </w:rPr>
      </w:pPr>
    </w:p>
    <w:p w14:paraId="5BE57FE8" w14:textId="77777777" w:rsidR="00FB3C59" w:rsidRPr="00FB3C59" w:rsidRDefault="00FB3C59" w:rsidP="00FB3C59">
      <w:pPr>
        <w:spacing w:before="360" w:after="100" w:afterAutospacing="1" w:line="288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lang w:eastAsia="ru-RU"/>
        </w:rPr>
        <w:tab/>
      </w:r>
      <w:r w:rsidRPr="00FB3C59">
        <w:rPr>
          <w:rFonts w:ascii="Times New Roman" w:hAnsi="Times New Roman"/>
          <w:b/>
          <w:sz w:val="26"/>
          <w:szCs w:val="26"/>
          <w:lang w:eastAsia="ar-SA"/>
        </w:rPr>
        <w:t xml:space="preserve">АНТИМОНОПОЛЬНАЯ ПОЛИТИКА </w:t>
      </w:r>
      <w:r w:rsidRPr="00FB3C59">
        <w:rPr>
          <w:rFonts w:ascii="Times New Roman" w:hAnsi="Times New Roman"/>
          <w:b/>
          <w:sz w:val="26"/>
          <w:szCs w:val="26"/>
          <w:lang w:eastAsia="ar-SA"/>
        </w:rPr>
        <w:br/>
        <w:t xml:space="preserve">МИНИСТЕРСТВА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СПОРТА </w:t>
      </w:r>
      <w:r w:rsidRPr="00FB3C59">
        <w:rPr>
          <w:rFonts w:ascii="Times New Roman" w:hAnsi="Times New Roman"/>
          <w:b/>
          <w:sz w:val="26"/>
          <w:szCs w:val="26"/>
          <w:lang w:eastAsia="ar-SA"/>
        </w:rPr>
        <w:t>КАЛУЖСКОЙ ОБЛАСТИ</w:t>
      </w:r>
    </w:p>
    <w:p w14:paraId="0E68C9D1" w14:textId="77777777" w:rsidR="00FB3C59" w:rsidRPr="00FB3C59" w:rsidRDefault="00FB3C59" w:rsidP="00FB3C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88" w:lineRule="auto"/>
        <w:ind w:left="0" w:firstLine="0"/>
        <w:jc w:val="center"/>
        <w:outlineLvl w:val="0"/>
        <w:rPr>
          <w:rFonts w:ascii="Times New Roman" w:hAnsi="Times New Roman"/>
          <w:sz w:val="26"/>
          <w:szCs w:val="20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>Термины и определения</w:t>
      </w:r>
    </w:p>
    <w:p w14:paraId="651304EE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sz w:val="26"/>
          <w:szCs w:val="26"/>
          <w:lang w:eastAsia="ar-SA"/>
        </w:rPr>
        <w:t>Для целей настоящей политики используются следующие основные понятия:</w:t>
      </w:r>
    </w:p>
    <w:p w14:paraId="25B10C88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sz w:val="26"/>
          <w:szCs w:val="26"/>
          <w:lang w:eastAsia="ar-SA"/>
        </w:rPr>
        <w:t>Антимонопольная комплаенс-система</w:t>
      </w:r>
      <w:r w:rsidRPr="00FB3C59">
        <w:rPr>
          <w:rFonts w:ascii="Times New Roman" w:hAnsi="Times New Roman"/>
          <w:sz w:val="26"/>
          <w:szCs w:val="26"/>
          <w:lang w:eastAsia="ar-SA"/>
        </w:rPr>
        <w:t xml:space="preserve"> – система мероприятий и процедур, разработанных и применяемых министерством для целей обеспечения соответствия требованиям антимонопольного законодательства и предупреждению его нарушений.</w:t>
      </w:r>
    </w:p>
    <w:p w14:paraId="143A90BB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sz w:val="26"/>
          <w:szCs w:val="26"/>
          <w:lang w:eastAsia="ar-SA"/>
        </w:rPr>
        <w:t>Антимонопольные риски</w:t>
      </w:r>
      <w:r w:rsidRPr="00FB3C59">
        <w:rPr>
          <w:rFonts w:ascii="Times New Roman" w:hAnsi="Times New Roman"/>
          <w:sz w:val="26"/>
          <w:szCs w:val="26"/>
          <w:lang w:eastAsia="ar-SA"/>
        </w:rPr>
        <w:t xml:space="preserve"> – угроза применения санкций, предусмотренных антимонопольным законодательством, потери репутации, иные события или условия, имеющие неблагоприятные последствия для министерства в результате несоблюдения ей антимонопольного законодательства, стандартов саморегулируемых организаций или кодексов поведения, касающихся деятельности министерства.</w:t>
      </w:r>
    </w:p>
    <w:p w14:paraId="25CF08D0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sz w:val="26"/>
          <w:szCs w:val="26"/>
          <w:lang w:eastAsia="ar-SA"/>
        </w:rPr>
        <w:t>Антимонопольный аудит</w:t>
      </w:r>
      <w:r w:rsidRPr="00FB3C59">
        <w:rPr>
          <w:rFonts w:ascii="Times New Roman" w:hAnsi="Times New Roman"/>
          <w:sz w:val="26"/>
          <w:szCs w:val="26"/>
          <w:lang w:eastAsia="ar-SA"/>
        </w:rPr>
        <w:t xml:space="preserve"> – комплексная проверка деятельности министерства с целью оценки его соответствия антимонопольному законодательству и выявления антимонопольных рисков.</w:t>
      </w:r>
    </w:p>
    <w:p w14:paraId="1291D3DB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sz w:val="26"/>
          <w:szCs w:val="26"/>
          <w:lang w:eastAsia="ar-SA"/>
        </w:rPr>
        <w:t>Контрагент</w:t>
      </w:r>
      <w:r w:rsidRPr="00FB3C59">
        <w:rPr>
          <w:rFonts w:ascii="Times New Roman" w:hAnsi="Times New Roman"/>
          <w:sz w:val="26"/>
          <w:szCs w:val="26"/>
          <w:lang w:eastAsia="ar-SA"/>
        </w:rPr>
        <w:t xml:space="preserve"> – лицо, с которым министерство связано обязательствами или такие обязатель</w:t>
      </w:r>
      <w:r>
        <w:rPr>
          <w:rFonts w:ascii="Times New Roman" w:hAnsi="Times New Roman"/>
          <w:sz w:val="26"/>
          <w:szCs w:val="26"/>
          <w:lang w:eastAsia="ar-SA"/>
        </w:rPr>
        <w:t>ства могут возникнуть в будущем</w:t>
      </w:r>
      <w:r w:rsidRPr="00FB3C59">
        <w:rPr>
          <w:rFonts w:ascii="Times New Roman" w:hAnsi="Times New Roman"/>
          <w:sz w:val="26"/>
          <w:szCs w:val="26"/>
          <w:lang w:eastAsia="ar-SA"/>
        </w:rPr>
        <w:t>.</w:t>
      </w:r>
    </w:p>
    <w:p w14:paraId="7F792630" w14:textId="77777777" w:rsidR="00FB3C59" w:rsidRPr="00FB3C59" w:rsidRDefault="00FB3C59" w:rsidP="00FB3C59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0" w:name="_gjdgxs" w:colFirst="0" w:colLast="0"/>
      <w:bookmarkEnd w:id="0"/>
      <w:r w:rsidRPr="00FB3C59">
        <w:rPr>
          <w:rFonts w:ascii="Times New Roman" w:hAnsi="Times New Roman"/>
          <w:sz w:val="26"/>
          <w:szCs w:val="26"/>
          <w:lang w:eastAsia="ar-SA"/>
        </w:rPr>
        <w:t>В настоящей политике используются иные термины и определения, не предусмотренные в настоящем перечне, подлежащие толкованию в соответствии с действующим законодательством Российской Федерации.</w:t>
      </w:r>
    </w:p>
    <w:p w14:paraId="65BAF107" w14:textId="77777777" w:rsidR="00FB3C59" w:rsidRPr="00FB3C59" w:rsidRDefault="00FB3C59" w:rsidP="00FB3C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88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>Антимонопольная комплаенс-система</w:t>
      </w:r>
    </w:p>
    <w:p w14:paraId="4FBD8178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Внедрение антимонопольной комплаенс-системы направлено на минимизацию антимонопольных рисков министерства. Антимонопольная комплаенс-система в министерстве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спорта Калужской области (далее – министерство) </w:t>
      </w: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служит следующим целям:</w:t>
      </w:r>
    </w:p>
    <w:p w14:paraId="341CAFF6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обеспечение соответствия деятельности министерства требованиям антимонопольного законодательства, а также профилактика, предупреждение, выявление и пресечение нарушений антимонопольного законодательства; </w:t>
      </w:r>
    </w:p>
    <w:p w14:paraId="4B97424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совершенствование и оптимизации деятельности министерства, повышение эффективности внутреннего и внешнего взаимодействия; </w:t>
      </w:r>
    </w:p>
    <w:p w14:paraId="04D5F2A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регламентация мер, направленных на минимизацию рисков нарушения антимонопольного законодательства и иного применимого законодательства Российской Федерации в связи с осуществлением возложенных на министерство полномочий;</w:t>
      </w:r>
    </w:p>
    <w:p w14:paraId="1ECA191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снижение рисков возбуждения антимонопольными органами дел, выдачи предписаний и наложения штрафов;</w:t>
      </w:r>
    </w:p>
    <w:p w14:paraId="4A30E12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повышение деловой репутации;</w:t>
      </w:r>
    </w:p>
    <w:p w14:paraId="503A09DA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предотвращение исков о возмещении ущерба, причиненного нарушением антимонопольного законодательства.</w:t>
      </w:r>
    </w:p>
    <w:p w14:paraId="5D98DFFD" w14:textId="77777777" w:rsidR="00FB3C59" w:rsidRPr="00FB3C59" w:rsidRDefault="00FB3C59" w:rsidP="00FB3C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88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>Элементы антимонопольной комплаенс-системы</w:t>
      </w:r>
    </w:p>
    <w:p w14:paraId="4CD5C70C" w14:textId="77777777" w:rsidR="00FB3C59" w:rsidRPr="00FB3C59" w:rsidRDefault="00FB3C59" w:rsidP="00FB3C59">
      <w:pPr>
        <w:suppressAutoHyphens/>
        <w:spacing w:after="0" w:line="288" w:lineRule="auto"/>
        <w:ind w:firstLine="993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sz w:val="26"/>
          <w:szCs w:val="26"/>
          <w:lang w:eastAsia="ar-SA"/>
        </w:rPr>
        <w:t>Антимонопольная комплаенс-система основывается на следующих ключевых элементах, призванных обеспечить эффективное предупреждение рисков нарушения антимонопольного законодательства. Перечисленные ключевые элементы определяют направление развития и стратегию антимонопольной комплаенс-системы.</w:t>
      </w:r>
    </w:p>
    <w:p w14:paraId="404204E8" w14:textId="77777777" w:rsidR="00FB3C59" w:rsidRPr="00FB3C59" w:rsidRDefault="00FB3C59" w:rsidP="00FB3C59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before="120" w:after="0" w:line="288" w:lineRule="auto"/>
        <w:ind w:left="0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Локальные нормативные акты. </w:t>
      </w:r>
      <w:r w:rsidRPr="00FB3C59">
        <w:rPr>
          <w:rFonts w:ascii="Times New Roman" w:hAnsi="Times New Roman"/>
          <w:sz w:val="26"/>
          <w:szCs w:val="26"/>
          <w:lang w:eastAsia="ar-SA"/>
        </w:rPr>
        <w:t>Необходимым условием является принятие локальных нормативных актов министерства, выполняющих следующие функции:</w:t>
      </w:r>
    </w:p>
    <w:p w14:paraId="3FC30130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определение порядка взаимодействия структурных подразделений министерства;</w:t>
      </w:r>
    </w:p>
    <w:p w14:paraId="37115E29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устанавливающие круг сотрудников и структурных подразделений, ответственных за выполнение мероприятий антимонопольной комплаенс-системы;</w:t>
      </w:r>
    </w:p>
    <w:p w14:paraId="30562EED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определяющие сферы деятельности министерства, наиболее подверженные антимонопольным рискам;</w:t>
      </w:r>
    </w:p>
    <w:p w14:paraId="7553006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определение порядка выявления и оценки антимонопольных рисков;</w:t>
      </w:r>
    </w:p>
    <w:p w14:paraId="0C42719E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устанавливающие ключевые показатели и порядок оценки эффективности </w:t>
      </w:r>
      <w:r w:rsidRPr="00FB3C59">
        <w:rPr>
          <w:rFonts w:ascii="Times New Roman" w:hAnsi="Times New Roman"/>
          <w:sz w:val="26"/>
          <w:szCs w:val="26"/>
          <w:lang w:eastAsia="ar-SA"/>
        </w:rPr>
        <w:t>антимонопольной комплаенс-системы;</w:t>
      </w:r>
    </w:p>
    <w:p w14:paraId="6C0D6EEC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описывающие мероприятия, направленные на снижение рисков нарушения антимонопольного законодательства.</w:t>
      </w:r>
    </w:p>
    <w:p w14:paraId="5A653A3C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Принимаемые локальные нормативные акты подлежат размещению на внутренних информационных ресурсах министерства (на сайте </w:t>
      </w:r>
      <w:proofErr w:type="spellStart"/>
      <w:r w:rsidRPr="00FB3C59">
        <w:rPr>
          <w:rFonts w:ascii="Times New Roman" w:hAnsi="Times New Roman"/>
          <w:color w:val="000000"/>
          <w:sz w:val="26"/>
          <w:szCs w:val="26"/>
          <w:lang w:val="en-US" w:eastAsia="ar-SA"/>
        </w:rPr>
        <w:t>admoblkaluga</w:t>
      </w:r>
      <w:proofErr w:type="spellEnd"/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proofErr w:type="spellStart"/>
      <w:r w:rsidRPr="00FB3C59">
        <w:rPr>
          <w:rFonts w:ascii="Times New Roman" w:hAnsi="Times New Roman"/>
          <w:color w:val="000000"/>
          <w:sz w:val="26"/>
          <w:szCs w:val="26"/>
          <w:lang w:val="en-US" w:eastAsia="ar-SA"/>
        </w:rPr>
        <w:t>ru</w:t>
      </w:r>
      <w:proofErr w:type="spellEnd"/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).</w:t>
      </w:r>
    </w:p>
    <w:p w14:paraId="7877FC37" w14:textId="77777777" w:rsidR="00FB3C59" w:rsidRPr="00FB3C59" w:rsidRDefault="00FB3C59" w:rsidP="00FB3C59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before="120" w:after="0" w:line="288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Антимонопольный аудит. </w:t>
      </w: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 министерстве регулярно, но не реже 1 раза в год, проводится антимонопольный аудит.</w:t>
      </w:r>
    </w:p>
    <w:p w14:paraId="2E13C3D1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Антимонопольный аудит проводится ответственным подразделением. При необходимости для проведения антимонопольного аудита могут привлекаться другие структурные подразделения министерства и (или) внешние организации.</w:t>
      </w:r>
    </w:p>
    <w:p w14:paraId="474BE9E3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Антимонопольный аудит проводится в уведомительном порядке, о начале антимонопольного аудита уведомляется руководитель структурного подразделения, в котором планируются мероприятия антимонопольного аудита.</w:t>
      </w:r>
    </w:p>
    <w:p w14:paraId="465895D0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Поводами для проведения антимонопольного аудита могут являться: </w:t>
      </w:r>
    </w:p>
    <w:p w14:paraId="4F781910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информация, опубликованная в средствах массовой информации, размещенная в сети Интернет; </w:t>
      </w:r>
    </w:p>
    <w:p w14:paraId="4D66661C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обращения (заявления, жалобы), поступившие в министерство от физических и юридических лиц;</w:t>
      </w:r>
    </w:p>
    <w:p w14:paraId="6C681E3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информация, запросы, поступившие в министерство от государственных органов;</w:t>
      </w:r>
    </w:p>
    <w:p w14:paraId="715BAF8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результаты тестирования знаний сотрудников относительно требований антимонопольного законодательства;</w:t>
      </w:r>
    </w:p>
    <w:p w14:paraId="65695A4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рекомендации, полученные в ходе внешнего аудита;</w:t>
      </w:r>
    </w:p>
    <w:p w14:paraId="15B860D5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иная информация, ставшая известной ответственному подразделению. </w:t>
      </w:r>
    </w:p>
    <w:p w14:paraId="5D679076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Результаты антимонопольного аудита оформляются докладом об антимонопольном комплаенсе, составляемым ответственным подразделением, совместно с привлеченными структурными подразделениями и организациями. </w:t>
      </w:r>
    </w:p>
    <w:p w14:paraId="691DEAD6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Результаты антимонопольного аудита могут быть использованы в следующих целях: </w:t>
      </w:r>
    </w:p>
    <w:p w14:paraId="3BC70A2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актуализация карты антимонопольных рисков; </w:t>
      </w:r>
    </w:p>
    <w:p w14:paraId="5DDC6D87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разработка или уточнение мероприятий по минимизации антимонопольных рисков; </w:t>
      </w:r>
    </w:p>
    <w:p w14:paraId="6C62B03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разработка мер по совершенствованию антимонопольной комплаенс-системы; </w:t>
      </w:r>
    </w:p>
    <w:p w14:paraId="210EA4C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разработка мер по стимулированию сотрудников;</w:t>
      </w:r>
    </w:p>
    <w:p w14:paraId="49D3C00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разработка мер по совершенствованию механизма взаимодействия с контрагентами и участниками товарных рынков;</w:t>
      </w:r>
    </w:p>
    <w:p w14:paraId="5B79C72B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разработка мер по совершенствованию механизма взаимодействия с контрагентами и участниками товарных рынков.</w:t>
      </w:r>
    </w:p>
    <w:p w14:paraId="69DAB088" w14:textId="77777777" w:rsidR="00FB3C59" w:rsidRPr="00FB3C59" w:rsidRDefault="00FB3C59" w:rsidP="00FB3C59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before="120" w:after="0" w:line="288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Механизм управления антимонопольными рисками. </w:t>
      </w: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 министерстве действует упорядоченный механизм управления антимонопольными рисками, выражающийся в:</w:t>
      </w:r>
    </w:p>
    <w:p w14:paraId="05B3518A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оперативной обратной связи между руководством, сотрудниками и ответственным подразделением;</w:t>
      </w:r>
    </w:p>
    <w:p w14:paraId="4B4BBF79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мотивации сотрудников (в том числе путём применения санкций и поощрений), направленной на соблюдение требований антимонопольного законодательства и политики;</w:t>
      </w:r>
    </w:p>
    <w:p w14:paraId="33FD6278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осуществлении специальных внутренних мероприятий по выявлению и минимизации антимонопольных рисков.</w:t>
      </w:r>
    </w:p>
    <w:p w14:paraId="1AB76372" w14:textId="77777777" w:rsidR="00FB3C59" w:rsidRPr="00FB3C59" w:rsidRDefault="00FB3C59" w:rsidP="00FB3C59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sz w:val="26"/>
          <w:szCs w:val="26"/>
          <w:lang w:eastAsia="ar-SA"/>
        </w:rPr>
        <w:t xml:space="preserve">Обучение. </w:t>
      </w:r>
      <w:r w:rsidRPr="00FB3C59">
        <w:rPr>
          <w:rFonts w:ascii="Times New Roman" w:hAnsi="Times New Roman"/>
          <w:sz w:val="26"/>
          <w:szCs w:val="26"/>
          <w:lang w:eastAsia="ar-SA"/>
        </w:rPr>
        <w:t>Образовательные мероприятия могут проводиться в следующих формах или их сочетании:</w:t>
      </w:r>
    </w:p>
    <w:p w14:paraId="086EDBB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презентаций, тренингов и семинаров для руководства и сотрудников;</w:t>
      </w:r>
    </w:p>
    <w:p w14:paraId="1FEECF86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тестирования знаний сотрудников в порядке, предусмотренном внутренними процедурами и правилами министерства;</w:t>
      </w:r>
    </w:p>
    <w:p w14:paraId="279C005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информирования руководства и сотрудников об изменениях и новейших тенденциях в области антимонопольного законодательства. </w:t>
      </w:r>
    </w:p>
    <w:p w14:paraId="26C55648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Обучение должно быть направлено на формирование у сотрудников необходимых знаний и навыков соблюдения положений антимонопольного законодательства. Прохождение сотрудниками обучения подтверждает осведомленность сотрудников относительно применимых требований антимонопольного законодательства.</w:t>
      </w:r>
    </w:p>
    <w:p w14:paraId="7B8BD1BC" w14:textId="77777777" w:rsidR="00FB3C59" w:rsidRPr="00FB3C59" w:rsidRDefault="00FB3C59" w:rsidP="00FB3C59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before="120" w:after="0" w:line="288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Антимонопольная экспертиза. </w:t>
      </w: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 целях выявления антимонопольных рисков антимонопольной экспертизе подлежат:</w:t>
      </w:r>
    </w:p>
    <w:p w14:paraId="3DFA015F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действующие нормативных правовых актов министерства;</w:t>
      </w:r>
    </w:p>
    <w:p w14:paraId="3B137EE4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проекты нормативных правовых актов министерства;</w:t>
      </w:r>
    </w:p>
    <w:p w14:paraId="75F7C17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 xml:space="preserve">действующие соглашения </w:t>
      </w:r>
      <w:r w:rsidRPr="00FB3C59">
        <w:rPr>
          <w:rFonts w:ascii="Times New Roman" w:hAnsi="Times New Roman"/>
          <w:sz w:val="26"/>
          <w:szCs w:val="26"/>
          <w:lang w:eastAsia="ar-SA"/>
        </w:rPr>
        <w:t>с различными органами власти, организациями;</w:t>
      </w:r>
    </w:p>
    <w:p w14:paraId="3CC543B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проектов соглашений </w:t>
      </w:r>
      <w:r w:rsidRPr="00FB3C59">
        <w:rPr>
          <w:rFonts w:ascii="Times New Roman" w:hAnsi="Times New Roman"/>
          <w:sz w:val="26"/>
          <w:szCs w:val="26"/>
          <w:lang w:eastAsia="ar-SA"/>
        </w:rPr>
        <w:t>с различными органами власти, организациями</w:t>
      </w: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;</w:t>
      </w:r>
    </w:p>
    <w:p w14:paraId="76C30BA8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государственные контракты министерства.</w:t>
      </w:r>
    </w:p>
    <w:p w14:paraId="33A31FDF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Антимонопольная экспертиза на предмет соответствия антимонопольному законодательству включает в себя следующие элементы: </w:t>
      </w:r>
    </w:p>
    <w:p w14:paraId="140A80F6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проверка наличия обязательных реквизитов, полей, сведений, предусмотренных антимонопольным законодательством;</w:t>
      </w:r>
    </w:p>
    <w:p w14:paraId="720213C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проверка отсутствия положений, прямо запрещенных антимонопольным законодательством; </w:t>
      </w:r>
    </w:p>
    <w:p w14:paraId="54BD1B19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проверка соответствия информации о процедуре заключения контракта законодательным требованиям относительно процедуры заключения контракта, если таковая предусмотрена антимонопольным законодательством или внутренними правилами министерства;</w:t>
      </w:r>
    </w:p>
    <w:p w14:paraId="75C56047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проверка принципов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14:paraId="300B6799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Антимонопольная экспертиза может не ограничиваться перечисленными вопросами. Предметом проверки могут быть любые положения, их взаимное расположение и взаимосвязи, порождающие дополнительный смысл.</w:t>
      </w:r>
    </w:p>
    <w:p w14:paraId="40923053" w14:textId="77777777" w:rsidR="00FB3C59" w:rsidRPr="00FB3C59" w:rsidRDefault="00FB3C59" w:rsidP="00FB3C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88" w:lineRule="auto"/>
        <w:ind w:left="0" w:firstLine="0"/>
        <w:jc w:val="center"/>
        <w:outlineLvl w:val="0"/>
        <w:rPr>
          <w:rFonts w:ascii="Times New Roman" w:hAnsi="Times New Roman"/>
          <w:sz w:val="26"/>
          <w:szCs w:val="20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>Ответственное подразделение</w:t>
      </w:r>
    </w:p>
    <w:p w14:paraId="4354AE87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Состав и руководитель ответственного подразделения назначаются министром.</w:t>
      </w:r>
    </w:p>
    <w:p w14:paraId="22B84ABC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Основными функциональными обязанностями ответственного подразделения являются: </w:t>
      </w:r>
    </w:p>
    <w:p w14:paraId="1317D209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разработка, согласование и внедрение нормативной документации, обеспечивающей развитие и функционирование антимонопольной комплаенс-системы;</w:t>
      </w:r>
    </w:p>
    <w:p w14:paraId="13E15E8A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координация и методологическое обеспечение мероприятий антимонопольной комплаенс-системы;</w:t>
      </w:r>
    </w:p>
    <w:p w14:paraId="47F4A19C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контроль за функционированием антимонопольной комплаенс-системы;</w:t>
      </w:r>
    </w:p>
    <w:p w14:paraId="0EE8B079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выявление рисков нарушения антимонопольного законодательства;</w:t>
      </w:r>
    </w:p>
    <w:p w14:paraId="0FC6BA6C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инициирование мероприятий по минимизации рисков нарушения антимонопольного законодательства в министерстве;</w:t>
      </w:r>
    </w:p>
    <w:p w14:paraId="55EA7802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информирование сотрудников, в зоне ответственности которых имеются соответствующие антимонопольные риски, и руководства о выявленных рисках;</w:t>
      </w:r>
    </w:p>
    <w:p w14:paraId="1F0AB61A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выдача разъяснений сотрудникам по вопросам соблюдения антимонопольного законодательства;</w:t>
      </w:r>
    </w:p>
    <w:p w14:paraId="78F8C0F5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прием и рассмотрение обращений (в том числе анонимных) о возможных нарушениях антимонопольного законодательства;</w:t>
      </w:r>
    </w:p>
    <w:p w14:paraId="7A0F7C13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проведение проверок информации о признаках нарушений антимонопольного законодательства;</w:t>
      </w:r>
    </w:p>
    <w:p w14:paraId="3F17D585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 xml:space="preserve">участие в проведении внутренних расследований с целью проверки информации о признаках нарушений антимонопольного законодательства (в том числе на основании поступивших обращений); </w:t>
      </w:r>
    </w:p>
    <w:p w14:paraId="10672975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ведение статистики и предоставление отчётности о функционировании антимонопольной комплаенс-системы;</w:t>
      </w:r>
    </w:p>
    <w:p w14:paraId="60AE34AF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внесение предложений по совершенствованию антимонопольной комплаенс-системы. </w:t>
      </w:r>
    </w:p>
    <w:p w14:paraId="16280CD8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В соответствии с принципом информационной открытости, информация об ответственном подразделении размещается на внутренних информационных ресурсах министерства (на сайте admoblkaluga.ru).</w:t>
      </w:r>
    </w:p>
    <w:p w14:paraId="19818A32" w14:textId="77777777" w:rsidR="00FB3C59" w:rsidRPr="00FB3C59" w:rsidRDefault="00FB3C59" w:rsidP="00FB3C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88" w:lineRule="auto"/>
        <w:ind w:left="0" w:firstLine="0"/>
        <w:jc w:val="center"/>
        <w:outlineLvl w:val="0"/>
        <w:rPr>
          <w:rFonts w:ascii="Times New Roman" w:hAnsi="Times New Roman"/>
          <w:sz w:val="26"/>
          <w:szCs w:val="20"/>
          <w:lang w:eastAsia="ar-SA"/>
        </w:rPr>
      </w:pPr>
      <w:r w:rsidRPr="00FB3C59">
        <w:rPr>
          <w:rFonts w:ascii="Times New Roman" w:hAnsi="Times New Roman"/>
          <w:b/>
          <w:color w:val="000000"/>
          <w:sz w:val="26"/>
          <w:szCs w:val="26"/>
          <w:lang w:eastAsia="ar-SA"/>
        </w:rPr>
        <w:t>Взаимодействие с ответственным подразделением</w:t>
      </w:r>
    </w:p>
    <w:p w14:paraId="199F5DD5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За консультациями по вопросам соблюдения антимонопольного законодательства или для передачи информации о фактах нарушения антимонопольного законодательства руководству и сотрудникам следует обращаться в ответственное подразделение посредством письменного обращения посредством его направления одним или несколькими способами:</w:t>
      </w:r>
    </w:p>
    <w:p w14:paraId="11DF7AAA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с помощью системы электронного документооборота;</w:t>
      </w:r>
    </w:p>
    <w:p w14:paraId="45718DC5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посредством письменного обращения;</w:t>
      </w:r>
    </w:p>
    <w:p w14:paraId="30589961" w14:textId="77777777" w:rsidR="00FB3C59" w:rsidRPr="00FB3C59" w:rsidRDefault="00FB3C59" w:rsidP="00FB3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88" w:lineRule="auto"/>
        <w:ind w:left="0" w:firstLine="284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посредством электронной почты.</w:t>
      </w:r>
    </w:p>
    <w:p w14:paraId="5200FDC5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Обращения по вопросам нарушения политики или антимонопольного законодательства рассматриваются ответственным подразделением.</w:t>
      </w:r>
    </w:p>
    <w:p w14:paraId="0B145F1D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Поступающая в ответственное подразделение информация подлежит детальной обработке с последующим принятием решения по рассматриваемому вопросу. При выявлении признаков нарушения антимонопольного законодательства или положений настоящей политики ответственное подразделение инициирует процедуру внутреннего расследования.</w:t>
      </w:r>
    </w:p>
    <w:p w14:paraId="27918845" w14:textId="77777777" w:rsidR="00FB3C59" w:rsidRPr="00FB3C59" w:rsidRDefault="00FB3C59" w:rsidP="00FB3C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FB3C59">
        <w:rPr>
          <w:rFonts w:ascii="Times New Roman" w:hAnsi="Times New Roman"/>
          <w:color w:val="000000"/>
          <w:sz w:val="26"/>
          <w:szCs w:val="26"/>
          <w:lang w:eastAsia="ar-SA"/>
        </w:rPr>
        <w:t>Министерство гарантирует для сотрудников безопасность и отсутствие негативных последствий, связанных непосредственно с обращением в ответственное подразделение.</w:t>
      </w:r>
    </w:p>
    <w:p w14:paraId="15258367" w14:textId="77777777" w:rsidR="00EB15F1" w:rsidRPr="00FB3C59" w:rsidRDefault="00EB15F1" w:rsidP="00FB3C59">
      <w:pPr>
        <w:tabs>
          <w:tab w:val="left" w:pos="3300"/>
        </w:tabs>
        <w:rPr>
          <w:lang w:eastAsia="ru-RU"/>
        </w:rPr>
      </w:pPr>
    </w:p>
    <w:sectPr w:rsidR="00EB15F1" w:rsidRPr="00FB3C59" w:rsidSect="005735CD">
      <w:pgSz w:w="11907" w:h="16840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D4B48"/>
    <w:multiLevelType w:val="multilevel"/>
    <w:tmpl w:val="298071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5" w15:restartNumberingAfterBreak="0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19" w15:restartNumberingAfterBreak="0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1" w15:restartNumberingAfterBreak="0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2" w15:restartNumberingAfterBreak="0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2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9"/>
  </w:num>
  <w:num w:numId="18">
    <w:abstractNumId w:val="11"/>
  </w:num>
  <w:num w:numId="19">
    <w:abstractNumId w:val="21"/>
  </w:num>
  <w:num w:numId="20">
    <w:abstractNumId w:val="17"/>
  </w:num>
  <w:num w:numId="21">
    <w:abstractNumId w:val="3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2"/>
    <w:rsid w:val="0000191F"/>
    <w:rsid w:val="000026E3"/>
    <w:rsid w:val="000028BD"/>
    <w:rsid w:val="00005CDD"/>
    <w:rsid w:val="000070A1"/>
    <w:rsid w:val="00016A9D"/>
    <w:rsid w:val="0002337A"/>
    <w:rsid w:val="00033AE6"/>
    <w:rsid w:val="00040E09"/>
    <w:rsid w:val="0006115C"/>
    <w:rsid w:val="0006670B"/>
    <w:rsid w:val="00075103"/>
    <w:rsid w:val="000933B9"/>
    <w:rsid w:val="0009640D"/>
    <w:rsid w:val="000A1604"/>
    <w:rsid w:val="000A32EE"/>
    <w:rsid w:val="000B2EE5"/>
    <w:rsid w:val="000B30E5"/>
    <w:rsid w:val="000B5909"/>
    <w:rsid w:val="000D141D"/>
    <w:rsid w:val="000D5AF1"/>
    <w:rsid w:val="000D79DB"/>
    <w:rsid w:val="000D7E91"/>
    <w:rsid w:val="000E1184"/>
    <w:rsid w:val="000E284B"/>
    <w:rsid w:val="000E2C55"/>
    <w:rsid w:val="000E635F"/>
    <w:rsid w:val="000F458D"/>
    <w:rsid w:val="000F5517"/>
    <w:rsid w:val="000F6C89"/>
    <w:rsid w:val="000F726E"/>
    <w:rsid w:val="001015E6"/>
    <w:rsid w:val="00111A60"/>
    <w:rsid w:val="00121939"/>
    <w:rsid w:val="00123BAC"/>
    <w:rsid w:val="00127330"/>
    <w:rsid w:val="00127807"/>
    <w:rsid w:val="00130865"/>
    <w:rsid w:val="001331A0"/>
    <w:rsid w:val="001356AE"/>
    <w:rsid w:val="00144BC5"/>
    <w:rsid w:val="0015316B"/>
    <w:rsid w:val="00153E0B"/>
    <w:rsid w:val="00155C1D"/>
    <w:rsid w:val="0016256E"/>
    <w:rsid w:val="001759D6"/>
    <w:rsid w:val="00180D09"/>
    <w:rsid w:val="00181B39"/>
    <w:rsid w:val="00185732"/>
    <w:rsid w:val="0019768E"/>
    <w:rsid w:val="001A03B1"/>
    <w:rsid w:val="001A03B2"/>
    <w:rsid w:val="001B6553"/>
    <w:rsid w:val="001C108A"/>
    <w:rsid w:val="001C3774"/>
    <w:rsid w:val="001C5B71"/>
    <w:rsid w:val="001E6A48"/>
    <w:rsid w:val="001F2C2F"/>
    <w:rsid w:val="001F4DB4"/>
    <w:rsid w:val="00200F79"/>
    <w:rsid w:val="00206E51"/>
    <w:rsid w:val="00210D3F"/>
    <w:rsid w:val="00223D0D"/>
    <w:rsid w:val="002279AD"/>
    <w:rsid w:val="00230C3A"/>
    <w:rsid w:val="00235878"/>
    <w:rsid w:val="002528A9"/>
    <w:rsid w:val="00255E1B"/>
    <w:rsid w:val="00280914"/>
    <w:rsid w:val="00281886"/>
    <w:rsid w:val="00281D1E"/>
    <w:rsid w:val="00285E2E"/>
    <w:rsid w:val="0029138E"/>
    <w:rsid w:val="00294066"/>
    <w:rsid w:val="002A2FB8"/>
    <w:rsid w:val="002A5226"/>
    <w:rsid w:val="002B3C7F"/>
    <w:rsid w:val="002B4240"/>
    <w:rsid w:val="002B541E"/>
    <w:rsid w:val="002B5E24"/>
    <w:rsid w:val="002B7F2D"/>
    <w:rsid w:val="002C03BE"/>
    <w:rsid w:val="002C16F4"/>
    <w:rsid w:val="002C3524"/>
    <w:rsid w:val="002C67E4"/>
    <w:rsid w:val="002D4356"/>
    <w:rsid w:val="002E00EB"/>
    <w:rsid w:val="002E60F7"/>
    <w:rsid w:val="002F7908"/>
    <w:rsid w:val="002F7B49"/>
    <w:rsid w:val="00300E85"/>
    <w:rsid w:val="003050CE"/>
    <w:rsid w:val="00311B6D"/>
    <w:rsid w:val="00317B7D"/>
    <w:rsid w:val="00321128"/>
    <w:rsid w:val="0032316C"/>
    <w:rsid w:val="00324C2F"/>
    <w:rsid w:val="00327B96"/>
    <w:rsid w:val="00334202"/>
    <w:rsid w:val="00334309"/>
    <w:rsid w:val="00340C62"/>
    <w:rsid w:val="003423D0"/>
    <w:rsid w:val="00350710"/>
    <w:rsid w:val="003516C9"/>
    <w:rsid w:val="00354996"/>
    <w:rsid w:val="003568D6"/>
    <w:rsid w:val="00361F59"/>
    <w:rsid w:val="003722F2"/>
    <w:rsid w:val="00375049"/>
    <w:rsid w:val="00377B74"/>
    <w:rsid w:val="00385841"/>
    <w:rsid w:val="0039130D"/>
    <w:rsid w:val="00391A13"/>
    <w:rsid w:val="003924F9"/>
    <w:rsid w:val="0039589C"/>
    <w:rsid w:val="003A1301"/>
    <w:rsid w:val="003A3FBC"/>
    <w:rsid w:val="003A403D"/>
    <w:rsid w:val="003A7806"/>
    <w:rsid w:val="003A7960"/>
    <w:rsid w:val="003B0C5C"/>
    <w:rsid w:val="003B2DB7"/>
    <w:rsid w:val="003B60CA"/>
    <w:rsid w:val="003B6BD2"/>
    <w:rsid w:val="003C6485"/>
    <w:rsid w:val="003C7CB7"/>
    <w:rsid w:val="003D32D6"/>
    <w:rsid w:val="003F69D5"/>
    <w:rsid w:val="0040369E"/>
    <w:rsid w:val="00420B9A"/>
    <w:rsid w:val="0042292A"/>
    <w:rsid w:val="00431BEC"/>
    <w:rsid w:val="00431E4F"/>
    <w:rsid w:val="00433295"/>
    <w:rsid w:val="00435292"/>
    <w:rsid w:val="00442243"/>
    <w:rsid w:val="004449C2"/>
    <w:rsid w:val="004503D9"/>
    <w:rsid w:val="00451D98"/>
    <w:rsid w:val="0046251A"/>
    <w:rsid w:val="00466829"/>
    <w:rsid w:val="00471CEB"/>
    <w:rsid w:val="004747DA"/>
    <w:rsid w:val="004762C0"/>
    <w:rsid w:val="00477818"/>
    <w:rsid w:val="0048289A"/>
    <w:rsid w:val="004876B5"/>
    <w:rsid w:val="004877A1"/>
    <w:rsid w:val="004905E3"/>
    <w:rsid w:val="0049139B"/>
    <w:rsid w:val="00494258"/>
    <w:rsid w:val="004945F2"/>
    <w:rsid w:val="004A0702"/>
    <w:rsid w:val="004A481A"/>
    <w:rsid w:val="004B3436"/>
    <w:rsid w:val="004D3D79"/>
    <w:rsid w:val="004D61C5"/>
    <w:rsid w:val="004D6447"/>
    <w:rsid w:val="004E1EA9"/>
    <w:rsid w:val="004E4C85"/>
    <w:rsid w:val="004E7434"/>
    <w:rsid w:val="004E7A1D"/>
    <w:rsid w:val="004F0D2E"/>
    <w:rsid w:val="004F47AF"/>
    <w:rsid w:val="004F5E2A"/>
    <w:rsid w:val="00514295"/>
    <w:rsid w:val="00526E63"/>
    <w:rsid w:val="005332F1"/>
    <w:rsid w:val="005361D2"/>
    <w:rsid w:val="005401B0"/>
    <w:rsid w:val="005459CF"/>
    <w:rsid w:val="005501B0"/>
    <w:rsid w:val="00551047"/>
    <w:rsid w:val="00551F60"/>
    <w:rsid w:val="005525C3"/>
    <w:rsid w:val="0056134B"/>
    <w:rsid w:val="005633AF"/>
    <w:rsid w:val="00563F33"/>
    <w:rsid w:val="00567944"/>
    <w:rsid w:val="00571DF8"/>
    <w:rsid w:val="005735CD"/>
    <w:rsid w:val="0057392F"/>
    <w:rsid w:val="005808A3"/>
    <w:rsid w:val="00591300"/>
    <w:rsid w:val="00593F3E"/>
    <w:rsid w:val="00596962"/>
    <w:rsid w:val="005B21A7"/>
    <w:rsid w:val="005B5716"/>
    <w:rsid w:val="005B6015"/>
    <w:rsid w:val="005C307D"/>
    <w:rsid w:val="005C3F27"/>
    <w:rsid w:val="005D46EA"/>
    <w:rsid w:val="005D51DB"/>
    <w:rsid w:val="005E3ACC"/>
    <w:rsid w:val="005E4B2A"/>
    <w:rsid w:val="005E709D"/>
    <w:rsid w:val="005F0C51"/>
    <w:rsid w:val="005F12DE"/>
    <w:rsid w:val="005F2D58"/>
    <w:rsid w:val="005F5090"/>
    <w:rsid w:val="005F7E1A"/>
    <w:rsid w:val="005F7F44"/>
    <w:rsid w:val="00614A14"/>
    <w:rsid w:val="00616FC5"/>
    <w:rsid w:val="006211A9"/>
    <w:rsid w:val="006211B9"/>
    <w:rsid w:val="006221AD"/>
    <w:rsid w:val="006242AA"/>
    <w:rsid w:val="00624B90"/>
    <w:rsid w:val="00627096"/>
    <w:rsid w:val="00630C39"/>
    <w:rsid w:val="00630E88"/>
    <w:rsid w:val="00635800"/>
    <w:rsid w:val="00641D15"/>
    <w:rsid w:val="006432DD"/>
    <w:rsid w:val="006505CB"/>
    <w:rsid w:val="006508C0"/>
    <w:rsid w:val="006519FD"/>
    <w:rsid w:val="00653E3B"/>
    <w:rsid w:val="006565AD"/>
    <w:rsid w:val="00656840"/>
    <w:rsid w:val="00662F9E"/>
    <w:rsid w:val="006630DC"/>
    <w:rsid w:val="006656C2"/>
    <w:rsid w:val="00665C18"/>
    <w:rsid w:val="00676EEE"/>
    <w:rsid w:val="00682354"/>
    <w:rsid w:val="00693425"/>
    <w:rsid w:val="006A2B25"/>
    <w:rsid w:val="006A4816"/>
    <w:rsid w:val="006A592B"/>
    <w:rsid w:val="006A7DFE"/>
    <w:rsid w:val="006B0B8C"/>
    <w:rsid w:val="006B2525"/>
    <w:rsid w:val="006B3CC7"/>
    <w:rsid w:val="006C22A1"/>
    <w:rsid w:val="006C5D2A"/>
    <w:rsid w:val="006D316C"/>
    <w:rsid w:val="006D3759"/>
    <w:rsid w:val="006D3CC2"/>
    <w:rsid w:val="006D509D"/>
    <w:rsid w:val="006D5BE5"/>
    <w:rsid w:val="006D5D4F"/>
    <w:rsid w:val="006E1624"/>
    <w:rsid w:val="006E6146"/>
    <w:rsid w:val="006F12CA"/>
    <w:rsid w:val="006F229F"/>
    <w:rsid w:val="006F4067"/>
    <w:rsid w:val="006F4DBD"/>
    <w:rsid w:val="00701E56"/>
    <w:rsid w:val="00706760"/>
    <w:rsid w:val="007126A1"/>
    <w:rsid w:val="00715C11"/>
    <w:rsid w:val="00720939"/>
    <w:rsid w:val="00725A93"/>
    <w:rsid w:val="007300BB"/>
    <w:rsid w:val="00733518"/>
    <w:rsid w:val="00736D46"/>
    <w:rsid w:val="00737C22"/>
    <w:rsid w:val="007442D8"/>
    <w:rsid w:val="00744B5F"/>
    <w:rsid w:val="0074736B"/>
    <w:rsid w:val="00750A04"/>
    <w:rsid w:val="00757245"/>
    <w:rsid w:val="00760B69"/>
    <w:rsid w:val="00763F12"/>
    <w:rsid w:val="00770FCD"/>
    <w:rsid w:val="0077326F"/>
    <w:rsid w:val="00774516"/>
    <w:rsid w:val="00781E9D"/>
    <w:rsid w:val="007838CD"/>
    <w:rsid w:val="0078658F"/>
    <w:rsid w:val="007915F9"/>
    <w:rsid w:val="007A15B7"/>
    <w:rsid w:val="007A5BEE"/>
    <w:rsid w:val="007C0037"/>
    <w:rsid w:val="007C3B8A"/>
    <w:rsid w:val="007C3ED1"/>
    <w:rsid w:val="007D3598"/>
    <w:rsid w:val="007D4541"/>
    <w:rsid w:val="007D601E"/>
    <w:rsid w:val="007E1DDD"/>
    <w:rsid w:val="007E3E5A"/>
    <w:rsid w:val="00803C68"/>
    <w:rsid w:val="008169BA"/>
    <w:rsid w:val="00817EDF"/>
    <w:rsid w:val="00820950"/>
    <w:rsid w:val="008229C3"/>
    <w:rsid w:val="008269E3"/>
    <w:rsid w:val="00827254"/>
    <w:rsid w:val="00827F49"/>
    <w:rsid w:val="0083088C"/>
    <w:rsid w:val="00836C21"/>
    <w:rsid w:val="00837C6E"/>
    <w:rsid w:val="008444A1"/>
    <w:rsid w:val="00846358"/>
    <w:rsid w:val="00846367"/>
    <w:rsid w:val="008468B6"/>
    <w:rsid w:val="0084788B"/>
    <w:rsid w:val="00850575"/>
    <w:rsid w:val="00850827"/>
    <w:rsid w:val="00851789"/>
    <w:rsid w:val="00852BBA"/>
    <w:rsid w:val="0086022A"/>
    <w:rsid w:val="0086402C"/>
    <w:rsid w:val="008641E5"/>
    <w:rsid w:val="008656CD"/>
    <w:rsid w:val="0087159B"/>
    <w:rsid w:val="008732E1"/>
    <w:rsid w:val="008865B2"/>
    <w:rsid w:val="00890018"/>
    <w:rsid w:val="00895D91"/>
    <w:rsid w:val="008A0AEA"/>
    <w:rsid w:val="008A0FE5"/>
    <w:rsid w:val="008A2584"/>
    <w:rsid w:val="008A3784"/>
    <w:rsid w:val="008A67F3"/>
    <w:rsid w:val="008B56C7"/>
    <w:rsid w:val="008C3717"/>
    <w:rsid w:val="008D0E09"/>
    <w:rsid w:val="008E27EC"/>
    <w:rsid w:val="008F4BD4"/>
    <w:rsid w:val="00912270"/>
    <w:rsid w:val="00916209"/>
    <w:rsid w:val="009221A6"/>
    <w:rsid w:val="0093374E"/>
    <w:rsid w:val="00936F19"/>
    <w:rsid w:val="00947170"/>
    <w:rsid w:val="009475B5"/>
    <w:rsid w:val="009478CC"/>
    <w:rsid w:val="00953894"/>
    <w:rsid w:val="00981A50"/>
    <w:rsid w:val="00991FAB"/>
    <w:rsid w:val="00992FD5"/>
    <w:rsid w:val="00994AD2"/>
    <w:rsid w:val="009963B4"/>
    <w:rsid w:val="009A1F8E"/>
    <w:rsid w:val="009A4E02"/>
    <w:rsid w:val="009A5AC2"/>
    <w:rsid w:val="009B27B2"/>
    <w:rsid w:val="009B4246"/>
    <w:rsid w:val="009B5B2A"/>
    <w:rsid w:val="009B6678"/>
    <w:rsid w:val="009D039F"/>
    <w:rsid w:val="009D156E"/>
    <w:rsid w:val="009D3520"/>
    <w:rsid w:val="009D7FC5"/>
    <w:rsid w:val="009E2722"/>
    <w:rsid w:val="009E33E4"/>
    <w:rsid w:val="009E3AFD"/>
    <w:rsid w:val="009F4F62"/>
    <w:rsid w:val="009F5AFB"/>
    <w:rsid w:val="009F6832"/>
    <w:rsid w:val="009F757F"/>
    <w:rsid w:val="00A024F6"/>
    <w:rsid w:val="00A02C6A"/>
    <w:rsid w:val="00A12464"/>
    <w:rsid w:val="00A24976"/>
    <w:rsid w:val="00A25123"/>
    <w:rsid w:val="00A4253C"/>
    <w:rsid w:val="00A45601"/>
    <w:rsid w:val="00A46B08"/>
    <w:rsid w:val="00A54624"/>
    <w:rsid w:val="00A54F4A"/>
    <w:rsid w:val="00A6120F"/>
    <w:rsid w:val="00A621B6"/>
    <w:rsid w:val="00A72D60"/>
    <w:rsid w:val="00A74421"/>
    <w:rsid w:val="00A86BB0"/>
    <w:rsid w:val="00A86DBA"/>
    <w:rsid w:val="00A90F5C"/>
    <w:rsid w:val="00A93380"/>
    <w:rsid w:val="00A9554C"/>
    <w:rsid w:val="00AB1EF0"/>
    <w:rsid w:val="00AC3A2C"/>
    <w:rsid w:val="00AD1E79"/>
    <w:rsid w:val="00AD4D68"/>
    <w:rsid w:val="00AE01A4"/>
    <w:rsid w:val="00AE1933"/>
    <w:rsid w:val="00AE23F8"/>
    <w:rsid w:val="00AE33E8"/>
    <w:rsid w:val="00AF042A"/>
    <w:rsid w:val="00AF173C"/>
    <w:rsid w:val="00B0364C"/>
    <w:rsid w:val="00B0529F"/>
    <w:rsid w:val="00B06D8C"/>
    <w:rsid w:val="00B10F39"/>
    <w:rsid w:val="00B15658"/>
    <w:rsid w:val="00B27247"/>
    <w:rsid w:val="00B32DEC"/>
    <w:rsid w:val="00B32FAC"/>
    <w:rsid w:val="00B41548"/>
    <w:rsid w:val="00B45488"/>
    <w:rsid w:val="00B50B7C"/>
    <w:rsid w:val="00B528F0"/>
    <w:rsid w:val="00B54896"/>
    <w:rsid w:val="00B65334"/>
    <w:rsid w:val="00B71E0F"/>
    <w:rsid w:val="00B71F40"/>
    <w:rsid w:val="00B77C76"/>
    <w:rsid w:val="00B83A73"/>
    <w:rsid w:val="00BA0A78"/>
    <w:rsid w:val="00BA0D9D"/>
    <w:rsid w:val="00BA60F4"/>
    <w:rsid w:val="00BB4E9B"/>
    <w:rsid w:val="00BC4468"/>
    <w:rsid w:val="00BC678A"/>
    <w:rsid w:val="00BC6C95"/>
    <w:rsid w:val="00BD1E04"/>
    <w:rsid w:val="00BD2E25"/>
    <w:rsid w:val="00BD76EC"/>
    <w:rsid w:val="00BE3896"/>
    <w:rsid w:val="00BE5943"/>
    <w:rsid w:val="00BE7E66"/>
    <w:rsid w:val="00C04095"/>
    <w:rsid w:val="00C0772D"/>
    <w:rsid w:val="00C12220"/>
    <w:rsid w:val="00C13866"/>
    <w:rsid w:val="00C23DAF"/>
    <w:rsid w:val="00C24ACC"/>
    <w:rsid w:val="00C276E0"/>
    <w:rsid w:val="00C30302"/>
    <w:rsid w:val="00C36049"/>
    <w:rsid w:val="00C53D35"/>
    <w:rsid w:val="00C576F8"/>
    <w:rsid w:val="00C634C7"/>
    <w:rsid w:val="00C7013C"/>
    <w:rsid w:val="00C72A25"/>
    <w:rsid w:val="00C73DD0"/>
    <w:rsid w:val="00C86E55"/>
    <w:rsid w:val="00C97778"/>
    <w:rsid w:val="00CA51D2"/>
    <w:rsid w:val="00CB4E9A"/>
    <w:rsid w:val="00CC630E"/>
    <w:rsid w:val="00CD711B"/>
    <w:rsid w:val="00CE33DA"/>
    <w:rsid w:val="00CE7A8A"/>
    <w:rsid w:val="00CF1BF0"/>
    <w:rsid w:val="00CF1FF0"/>
    <w:rsid w:val="00CF2BC2"/>
    <w:rsid w:val="00CF6325"/>
    <w:rsid w:val="00D0076C"/>
    <w:rsid w:val="00D058E8"/>
    <w:rsid w:val="00D11C12"/>
    <w:rsid w:val="00D13210"/>
    <w:rsid w:val="00D15FBA"/>
    <w:rsid w:val="00D20C83"/>
    <w:rsid w:val="00D21B4D"/>
    <w:rsid w:val="00D34145"/>
    <w:rsid w:val="00D37F0E"/>
    <w:rsid w:val="00D46637"/>
    <w:rsid w:val="00D473BB"/>
    <w:rsid w:val="00D54E85"/>
    <w:rsid w:val="00D54FD5"/>
    <w:rsid w:val="00D66987"/>
    <w:rsid w:val="00D67DDF"/>
    <w:rsid w:val="00D7554A"/>
    <w:rsid w:val="00D8120D"/>
    <w:rsid w:val="00D83C5A"/>
    <w:rsid w:val="00D84F07"/>
    <w:rsid w:val="00D85C29"/>
    <w:rsid w:val="00DA056D"/>
    <w:rsid w:val="00DA09B9"/>
    <w:rsid w:val="00DB37BB"/>
    <w:rsid w:val="00DC7471"/>
    <w:rsid w:val="00DD540C"/>
    <w:rsid w:val="00DE2557"/>
    <w:rsid w:val="00DE2793"/>
    <w:rsid w:val="00DF0648"/>
    <w:rsid w:val="00DF17B2"/>
    <w:rsid w:val="00DF3759"/>
    <w:rsid w:val="00E012D4"/>
    <w:rsid w:val="00E059AC"/>
    <w:rsid w:val="00E10DEA"/>
    <w:rsid w:val="00E139A6"/>
    <w:rsid w:val="00E14AFB"/>
    <w:rsid w:val="00E2019A"/>
    <w:rsid w:val="00E237D9"/>
    <w:rsid w:val="00E33694"/>
    <w:rsid w:val="00E45B55"/>
    <w:rsid w:val="00E51C76"/>
    <w:rsid w:val="00E52E4F"/>
    <w:rsid w:val="00E57588"/>
    <w:rsid w:val="00E7110D"/>
    <w:rsid w:val="00E746D6"/>
    <w:rsid w:val="00E7675E"/>
    <w:rsid w:val="00E82316"/>
    <w:rsid w:val="00E827E9"/>
    <w:rsid w:val="00E93DF0"/>
    <w:rsid w:val="00EA292F"/>
    <w:rsid w:val="00EA61B8"/>
    <w:rsid w:val="00EA6D16"/>
    <w:rsid w:val="00EA7926"/>
    <w:rsid w:val="00EB15F1"/>
    <w:rsid w:val="00EB44D5"/>
    <w:rsid w:val="00ED045F"/>
    <w:rsid w:val="00ED072F"/>
    <w:rsid w:val="00EE3D3D"/>
    <w:rsid w:val="00EF5DB0"/>
    <w:rsid w:val="00F0274D"/>
    <w:rsid w:val="00F02E1E"/>
    <w:rsid w:val="00F03A65"/>
    <w:rsid w:val="00F07A2F"/>
    <w:rsid w:val="00F111A0"/>
    <w:rsid w:val="00F122FF"/>
    <w:rsid w:val="00F20389"/>
    <w:rsid w:val="00F230C7"/>
    <w:rsid w:val="00F255CE"/>
    <w:rsid w:val="00F27707"/>
    <w:rsid w:val="00F30267"/>
    <w:rsid w:val="00F429E0"/>
    <w:rsid w:val="00F4321A"/>
    <w:rsid w:val="00F44B9A"/>
    <w:rsid w:val="00F46249"/>
    <w:rsid w:val="00F51786"/>
    <w:rsid w:val="00F555D9"/>
    <w:rsid w:val="00F562D3"/>
    <w:rsid w:val="00F63472"/>
    <w:rsid w:val="00F651A3"/>
    <w:rsid w:val="00F6775D"/>
    <w:rsid w:val="00F71206"/>
    <w:rsid w:val="00F7658C"/>
    <w:rsid w:val="00F82910"/>
    <w:rsid w:val="00F87997"/>
    <w:rsid w:val="00F87EF5"/>
    <w:rsid w:val="00F9148B"/>
    <w:rsid w:val="00F92E4D"/>
    <w:rsid w:val="00F93063"/>
    <w:rsid w:val="00F968FF"/>
    <w:rsid w:val="00F976A5"/>
    <w:rsid w:val="00FB2324"/>
    <w:rsid w:val="00FB3C59"/>
    <w:rsid w:val="00FB7CF4"/>
    <w:rsid w:val="00FB7D0C"/>
    <w:rsid w:val="00FC272C"/>
    <w:rsid w:val="00FC7A31"/>
    <w:rsid w:val="00FD0737"/>
    <w:rsid w:val="00FD2873"/>
    <w:rsid w:val="00FD295A"/>
    <w:rsid w:val="00FE2CBD"/>
    <w:rsid w:val="00FF31C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498DE"/>
  <w14:defaultImageDpi w14:val="0"/>
  <w15:docId w15:val="{DB8C4019-66B8-4FC5-93C7-A006AE49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2FB8"/>
    <w:rPr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</w:style>
  <w:style w:type="character" w:customStyle="1" w:styleId="21">
    <w:name w:val="Основной текст (2)_"/>
    <w:basedOn w:val="a0"/>
    <w:rsid w:val="00BC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BC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FB7C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1E70-9109-482A-9E0D-6CB4152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Николаевна</dc:creator>
  <cp:lastModifiedBy>Кузнецова Татьяна Нодаровна</cp:lastModifiedBy>
  <cp:revision>2</cp:revision>
  <cp:lastPrinted>2015-03-17T12:35:00Z</cp:lastPrinted>
  <dcterms:created xsi:type="dcterms:W3CDTF">2022-02-22T06:07:00Z</dcterms:created>
  <dcterms:modified xsi:type="dcterms:W3CDTF">2022-02-22T06:07:00Z</dcterms:modified>
</cp:coreProperties>
</file>