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ED" w:rsidRPr="00CB05ED" w:rsidRDefault="00CB05ED" w:rsidP="00CB05ED">
      <w:pPr>
        <w:pStyle w:val="Default"/>
        <w:jc w:val="center"/>
        <w:rPr>
          <w:b/>
          <w:bCs/>
          <w:sz w:val="26"/>
          <w:szCs w:val="26"/>
        </w:rPr>
      </w:pPr>
      <w:r w:rsidRPr="00CB05ED">
        <w:rPr>
          <w:b/>
          <w:bCs/>
          <w:sz w:val="26"/>
          <w:szCs w:val="26"/>
        </w:rPr>
        <w:t>МЕТОДИЧЕСКИЕ РЕКОМЕНДАЦИИ</w:t>
      </w:r>
    </w:p>
    <w:p w:rsidR="00CB05ED" w:rsidRDefault="00CB05ED" w:rsidP="00CB05ED">
      <w:pPr>
        <w:pStyle w:val="Default"/>
        <w:spacing w:line="276" w:lineRule="auto"/>
        <w:jc w:val="center"/>
        <w:rPr>
          <w:b/>
          <w:bCs/>
          <w:sz w:val="26"/>
          <w:szCs w:val="26"/>
        </w:rPr>
      </w:pPr>
      <w:r w:rsidRPr="00CB05ED">
        <w:rPr>
          <w:b/>
          <w:bCs/>
          <w:sz w:val="26"/>
          <w:szCs w:val="26"/>
        </w:rPr>
        <w:t>«О преподавании учебного предмета «</w:t>
      </w:r>
      <w:r>
        <w:rPr>
          <w:b/>
          <w:bCs/>
          <w:sz w:val="26"/>
          <w:szCs w:val="26"/>
        </w:rPr>
        <w:t>Информатика</w:t>
      </w:r>
      <w:r w:rsidRPr="00CB05ED">
        <w:rPr>
          <w:b/>
          <w:bCs/>
          <w:sz w:val="26"/>
          <w:szCs w:val="26"/>
        </w:rPr>
        <w:t>» в 2016 - 2017 учебном году»</w:t>
      </w:r>
    </w:p>
    <w:p w:rsidR="00CB05ED" w:rsidRDefault="00CB05ED" w:rsidP="00CB123F">
      <w:pPr>
        <w:pStyle w:val="Default"/>
        <w:spacing w:line="276" w:lineRule="auto"/>
        <w:jc w:val="center"/>
        <w:rPr>
          <w:b/>
          <w:bCs/>
          <w:sz w:val="26"/>
          <w:szCs w:val="26"/>
        </w:rPr>
      </w:pPr>
    </w:p>
    <w:p w:rsidR="00CB123F" w:rsidRDefault="00CB123F" w:rsidP="00CB123F">
      <w:pPr>
        <w:pStyle w:val="Default"/>
        <w:spacing w:line="276" w:lineRule="auto"/>
        <w:jc w:val="center"/>
        <w:rPr>
          <w:b/>
          <w:bCs/>
          <w:sz w:val="26"/>
          <w:szCs w:val="26"/>
        </w:rPr>
      </w:pPr>
      <w:r>
        <w:rPr>
          <w:b/>
          <w:bCs/>
          <w:sz w:val="26"/>
          <w:szCs w:val="26"/>
        </w:rPr>
        <w:t>СОДЕРЖАНИЕ</w:t>
      </w:r>
    </w:p>
    <w:p w:rsidR="00CB123F" w:rsidRPr="008F01B4" w:rsidRDefault="00CB123F" w:rsidP="00CB123F">
      <w:pPr>
        <w:pStyle w:val="Default"/>
        <w:numPr>
          <w:ilvl w:val="0"/>
          <w:numId w:val="1"/>
        </w:numPr>
        <w:tabs>
          <w:tab w:val="left" w:pos="284"/>
        </w:tabs>
        <w:spacing w:line="276" w:lineRule="auto"/>
        <w:jc w:val="both"/>
        <w:rPr>
          <w:b/>
          <w:bCs/>
          <w:sz w:val="26"/>
          <w:szCs w:val="26"/>
        </w:rPr>
      </w:pPr>
      <w:r w:rsidRPr="008F01B4">
        <w:rPr>
          <w:b/>
          <w:bCs/>
          <w:sz w:val="26"/>
          <w:szCs w:val="26"/>
        </w:rPr>
        <w:t>Нормативные документы и методические материалы,</w:t>
      </w:r>
      <w:r w:rsidRPr="008F01B4">
        <w:rPr>
          <w:b/>
          <w:sz w:val="26"/>
          <w:szCs w:val="26"/>
        </w:rPr>
        <w:t xml:space="preserve"> обеспечивающие организацию образовательной деятельности по предмету «</w:t>
      </w:r>
      <w:r>
        <w:rPr>
          <w:b/>
          <w:sz w:val="26"/>
          <w:szCs w:val="26"/>
        </w:rPr>
        <w:t>Информатика</w:t>
      </w:r>
      <w:r w:rsidRPr="008F01B4">
        <w:rPr>
          <w:b/>
          <w:sz w:val="26"/>
          <w:szCs w:val="26"/>
        </w:rPr>
        <w:t>»</w:t>
      </w:r>
    </w:p>
    <w:p w:rsidR="00CB123F" w:rsidRPr="00E05090" w:rsidRDefault="00CB123F" w:rsidP="00CB123F">
      <w:pPr>
        <w:pStyle w:val="Default"/>
        <w:tabs>
          <w:tab w:val="left" w:pos="284"/>
        </w:tabs>
        <w:spacing w:line="276" w:lineRule="auto"/>
        <w:ind w:left="284" w:firstLine="142"/>
        <w:jc w:val="both"/>
        <w:rPr>
          <w:bCs/>
          <w:sz w:val="26"/>
          <w:szCs w:val="26"/>
        </w:rPr>
      </w:pPr>
      <w:r>
        <w:rPr>
          <w:bCs/>
          <w:sz w:val="26"/>
          <w:szCs w:val="26"/>
        </w:rPr>
        <w:t>1.1.</w:t>
      </w:r>
      <w:r w:rsidRPr="00E05090">
        <w:rPr>
          <w:bCs/>
          <w:sz w:val="26"/>
          <w:szCs w:val="26"/>
        </w:rPr>
        <w:t xml:space="preserve">Перечень нормативных документов федерального и </w:t>
      </w:r>
      <w:r w:rsidRPr="00E05090">
        <w:rPr>
          <w:bCs/>
          <w:iCs/>
          <w:sz w:val="26"/>
          <w:szCs w:val="26"/>
        </w:rPr>
        <w:t>регионального уровней</w:t>
      </w:r>
    </w:p>
    <w:p w:rsidR="00CB123F" w:rsidRPr="00E05090" w:rsidRDefault="00CB123F" w:rsidP="00CB123F">
      <w:pPr>
        <w:pStyle w:val="Default"/>
        <w:spacing w:line="276" w:lineRule="auto"/>
        <w:ind w:left="284" w:firstLine="142"/>
        <w:jc w:val="both"/>
        <w:rPr>
          <w:bCs/>
          <w:sz w:val="26"/>
          <w:szCs w:val="26"/>
        </w:rPr>
      </w:pPr>
      <w:r>
        <w:rPr>
          <w:bCs/>
          <w:sz w:val="26"/>
          <w:szCs w:val="26"/>
        </w:rPr>
        <w:t>1.2.Перечень м</w:t>
      </w:r>
      <w:r w:rsidRPr="00E05090">
        <w:rPr>
          <w:bCs/>
          <w:sz w:val="26"/>
          <w:szCs w:val="26"/>
        </w:rPr>
        <w:t>етодически</w:t>
      </w:r>
      <w:r>
        <w:rPr>
          <w:bCs/>
          <w:sz w:val="26"/>
          <w:szCs w:val="26"/>
        </w:rPr>
        <w:t>х</w:t>
      </w:r>
      <w:r w:rsidRPr="00E05090">
        <w:rPr>
          <w:bCs/>
          <w:sz w:val="26"/>
          <w:szCs w:val="26"/>
        </w:rPr>
        <w:t xml:space="preserve"> материал</w:t>
      </w:r>
      <w:r>
        <w:rPr>
          <w:bCs/>
          <w:sz w:val="26"/>
          <w:szCs w:val="26"/>
        </w:rPr>
        <w:t>ов</w:t>
      </w:r>
      <w:r w:rsidRPr="00E05090">
        <w:rPr>
          <w:bCs/>
          <w:sz w:val="26"/>
          <w:szCs w:val="26"/>
        </w:rPr>
        <w:t xml:space="preserve"> федерального и </w:t>
      </w:r>
      <w:r w:rsidRPr="00E05090">
        <w:rPr>
          <w:bCs/>
          <w:iCs/>
          <w:sz w:val="26"/>
          <w:szCs w:val="26"/>
        </w:rPr>
        <w:t>регионального уровней</w:t>
      </w:r>
    </w:p>
    <w:p w:rsidR="00CB123F" w:rsidRPr="00B4666D" w:rsidRDefault="00CB123F" w:rsidP="00CB123F">
      <w:pPr>
        <w:autoSpaceDE w:val="0"/>
        <w:autoSpaceDN w:val="0"/>
        <w:adjustRightInd w:val="0"/>
        <w:spacing w:after="0"/>
        <w:jc w:val="both"/>
        <w:rPr>
          <w:rFonts w:ascii="Times New Roman" w:hAnsi="Times New Roman" w:cs="Times New Roman"/>
          <w:b/>
          <w:bCs/>
          <w:sz w:val="26"/>
          <w:szCs w:val="26"/>
        </w:rPr>
      </w:pPr>
      <w:r w:rsidRPr="00B4666D">
        <w:rPr>
          <w:rFonts w:ascii="Times New Roman" w:hAnsi="Times New Roman" w:cs="Times New Roman"/>
          <w:b/>
          <w:bCs/>
          <w:sz w:val="26"/>
          <w:szCs w:val="26"/>
        </w:rPr>
        <w:t xml:space="preserve">2. Рекомендации по разработке рабочих программ по учебному </w:t>
      </w:r>
      <w:r>
        <w:rPr>
          <w:rFonts w:ascii="Times New Roman" w:hAnsi="Times New Roman" w:cs="Times New Roman"/>
          <w:b/>
          <w:bCs/>
          <w:sz w:val="26"/>
          <w:szCs w:val="26"/>
        </w:rPr>
        <w:t xml:space="preserve">предмету </w:t>
      </w:r>
      <w:r w:rsidRPr="00B4666D">
        <w:rPr>
          <w:rFonts w:ascii="Times New Roman" w:hAnsi="Times New Roman" w:cs="Times New Roman"/>
          <w:b/>
          <w:bCs/>
          <w:sz w:val="26"/>
          <w:szCs w:val="26"/>
        </w:rPr>
        <w:t>«</w:t>
      </w:r>
      <w:r>
        <w:rPr>
          <w:rFonts w:ascii="Times New Roman" w:hAnsi="Times New Roman" w:cs="Times New Roman"/>
          <w:b/>
          <w:bCs/>
          <w:sz w:val="26"/>
          <w:szCs w:val="26"/>
        </w:rPr>
        <w:t>Информатика</w:t>
      </w:r>
      <w:r w:rsidRPr="00B4666D">
        <w:rPr>
          <w:rFonts w:ascii="Times New Roman" w:hAnsi="Times New Roman" w:cs="Times New Roman"/>
          <w:b/>
          <w:bCs/>
          <w:sz w:val="26"/>
          <w:szCs w:val="26"/>
        </w:rPr>
        <w:t>» и курсов внеурочной деятельности (основное общее образование)</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 xml:space="preserve">2.1. Особенности рабочей программы учебного предмета </w:t>
      </w:r>
      <w:r w:rsidRPr="003F58B9">
        <w:rPr>
          <w:rFonts w:ascii="Times New Roman" w:hAnsi="Times New Roman" w:cs="Times New Roman"/>
          <w:bCs/>
          <w:sz w:val="26"/>
          <w:szCs w:val="26"/>
        </w:rPr>
        <w:t>«</w:t>
      </w:r>
      <w:r>
        <w:rPr>
          <w:rFonts w:ascii="Times New Roman" w:hAnsi="Times New Roman" w:cs="Times New Roman"/>
          <w:bCs/>
          <w:sz w:val="26"/>
          <w:szCs w:val="26"/>
        </w:rPr>
        <w:t>Информатика</w:t>
      </w:r>
      <w:r w:rsidRPr="003F58B9">
        <w:rPr>
          <w:rFonts w:ascii="Times New Roman" w:hAnsi="Times New Roman" w:cs="Times New Roman"/>
          <w:bCs/>
          <w:sz w:val="26"/>
          <w:szCs w:val="26"/>
        </w:rPr>
        <w:t>»</w:t>
      </w:r>
      <w:r w:rsidRPr="00B90C25">
        <w:rPr>
          <w:rFonts w:ascii="Times New Roman" w:hAnsi="Times New Roman" w:cs="Times New Roman"/>
          <w:bCs/>
          <w:sz w:val="26"/>
          <w:szCs w:val="26"/>
        </w:rPr>
        <w:t>при реализации ФГОС ООО</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 xml:space="preserve">2.1.1. Структура рабочих программ учебных предметов, курсов и курсов внеурочной деятельности. </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2.1.2. Рекомендации по формированию содержания рабочей программы учебного предмета, курса</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2.1.3.Рекомендации по структуре дополнительных разделов рабочей программы учебного предмета, курса</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 xml:space="preserve">2.2. Особенности рабочей программы учебного предмета </w:t>
      </w:r>
      <w:r w:rsidRPr="003F58B9">
        <w:rPr>
          <w:rFonts w:ascii="Times New Roman" w:hAnsi="Times New Roman" w:cs="Times New Roman"/>
          <w:bCs/>
          <w:sz w:val="26"/>
          <w:szCs w:val="26"/>
        </w:rPr>
        <w:t>«</w:t>
      </w:r>
      <w:r>
        <w:rPr>
          <w:rFonts w:ascii="Times New Roman" w:hAnsi="Times New Roman" w:cs="Times New Roman"/>
          <w:bCs/>
          <w:sz w:val="26"/>
          <w:szCs w:val="26"/>
        </w:rPr>
        <w:t>Информатика</w:t>
      </w:r>
      <w:proofErr w:type="gramStart"/>
      <w:r w:rsidRPr="003F58B9">
        <w:rPr>
          <w:rFonts w:ascii="Times New Roman" w:hAnsi="Times New Roman" w:cs="Times New Roman"/>
          <w:bCs/>
          <w:sz w:val="26"/>
          <w:szCs w:val="26"/>
        </w:rPr>
        <w:t>»</w:t>
      </w:r>
      <w:r w:rsidRPr="00B90C25">
        <w:rPr>
          <w:rFonts w:ascii="Times New Roman" w:hAnsi="Times New Roman" w:cs="Times New Roman"/>
          <w:bCs/>
          <w:sz w:val="26"/>
          <w:szCs w:val="26"/>
        </w:rPr>
        <w:t>п</w:t>
      </w:r>
      <w:proofErr w:type="gramEnd"/>
      <w:r w:rsidRPr="00B90C25">
        <w:rPr>
          <w:rFonts w:ascii="Times New Roman" w:hAnsi="Times New Roman" w:cs="Times New Roman"/>
          <w:bCs/>
          <w:sz w:val="26"/>
          <w:szCs w:val="26"/>
        </w:rPr>
        <w:t>ри реализация ФКГОС</w:t>
      </w:r>
    </w:p>
    <w:p w:rsidR="00CB123F" w:rsidRPr="00B90C25" w:rsidRDefault="00CB123F" w:rsidP="00CB123F">
      <w:pPr>
        <w:autoSpaceDE w:val="0"/>
        <w:autoSpaceDN w:val="0"/>
        <w:adjustRightInd w:val="0"/>
        <w:spacing w:after="0"/>
        <w:ind w:left="426"/>
        <w:jc w:val="both"/>
        <w:rPr>
          <w:rFonts w:ascii="Times New Roman" w:hAnsi="Times New Roman" w:cs="Times New Roman"/>
          <w:bCs/>
          <w:sz w:val="26"/>
          <w:szCs w:val="26"/>
        </w:rPr>
      </w:pPr>
      <w:r w:rsidRPr="00B90C25">
        <w:rPr>
          <w:rFonts w:ascii="Times New Roman" w:hAnsi="Times New Roman" w:cs="Times New Roman"/>
          <w:bCs/>
          <w:sz w:val="26"/>
          <w:szCs w:val="26"/>
        </w:rPr>
        <w:t xml:space="preserve">2.3. </w:t>
      </w:r>
      <w:proofErr w:type="gramStart"/>
      <w:r w:rsidRPr="00B90C25">
        <w:rPr>
          <w:rFonts w:ascii="Times New Roman" w:hAnsi="Times New Roman" w:cs="Times New Roman"/>
          <w:bCs/>
          <w:sz w:val="26"/>
          <w:szCs w:val="26"/>
        </w:rPr>
        <w:t>Рекомендации по структуре рабочих программ учебных предметов, курсов для обучающихся по адаптированной общеобразовательной программе основного общего образования</w:t>
      </w:r>
      <w:proofErr w:type="gramEnd"/>
    </w:p>
    <w:p w:rsidR="00CB123F" w:rsidRPr="00F8523E" w:rsidRDefault="00CB123F" w:rsidP="00CB123F">
      <w:pPr>
        <w:autoSpaceDE w:val="0"/>
        <w:autoSpaceDN w:val="0"/>
        <w:adjustRightInd w:val="0"/>
        <w:spacing w:after="0"/>
        <w:jc w:val="both"/>
        <w:rPr>
          <w:rFonts w:ascii="Times New Roman" w:hAnsi="Times New Roman" w:cs="Times New Roman"/>
          <w:b/>
          <w:bCs/>
          <w:sz w:val="26"/>
          <w:szCs w:val="26"/>
        </w:rPr>
      </w:pPr>
      <w:r w:rsidRPr="00F8523E">
        <w:rPr>
          <w:rFonts w:ascii="Times New Roman" w:hAnsi="Times New Roman" w:cs="Times New Roman"/>
          <w:b/>
          <w:bCs/>
          <w:sz w:val="26"/>
          <w:szCs w:val="26"/>
        </w:rPr>
        <w:t>3. Р</w:t>
      </w:r>
      <w:r>
        <w:rPr>
          <w:rFonts w:ascii="Times New Roman" w:hAnsi="Times New Roman" w:cs="Times New Roman"/>
          <w:b/>
          <w:bCs/>
          <w:sz w:val="26"/>
          <w:szCs w:val="26"/>
        </w:rPr>
        <w:t xml:space="preserve">екомендации по учету региональных (краеведческих) особенностей </w:t>
      </w:r>
      <w:r w:rsidRPr="00B90C25">
        <w:rPr>
          <w:rFonts w:ascii="Times New Roman" w:hAnsi="Times New Roman" w:cs="Times New Roman"/>
          <w:b/>
          <w:sz w:val="26"/>
          <w:szCs w:val="26"/>
        </w:rPr>
        <w:t xml:space="preserve">при изучении предмета </w:t>
      </w:r>
      <w:r w:rsidRPr="00B4666D">
        <w:rPr>
          <w:rFonts w:ascii="Times New Roman" w:hAnsi="Times New Roman" w:cs="Times New Roman"/>
          <w:b/>
          <w:bCs/>
          <w:sz w:val="26"/>
          <w:szCs w:val="26"/>
        </w:rPr>
        <w:t>«</w:t>
      </w:r>
      <w:r>
        <w:rPr>
          <w:rFonts w:ascii="Times New Roman" w:hAnsi="Times New Roman" w:cs="Times New Roman"/>
          <w:b/>
          <w:bCs/>
          <w:sz w:val="26"/>
          <w:szCs w:val="26"/>
        </w:rPr>
        <w:t>Информатика</w:t>
      </w:r>
      <w:r w:rsidRPr="00B4666D">
        <w:rPr>
          <w:rFonts w:ascii="Times New Roman" w:hAnsi="Times New Roman" w:cs="Times New Roman"/>
          <w:b/>
          <w:bCs/>
          <w:sz w:val="26"/>
          <w:szCs w:val="26"/>
        </w:rPr>
        <w:t>»</w:t>
      </w:r>
    </w:p>
    <w:p w:rsidR="00CB123F" w:rsidRPr="00B90C25" w:rsidRDefault="00CB123F" w:rsidP="00CB123F">
      <w:pPr>
        <w:autoSpaceDE w:val="0"/>
        <w:autoSpaceDN w:val="0"/>
        <w:adjustRightInd w:val="0"/>
        <w:spacing w:after="0"/>
        <w:jc w:val="both"/>
        <w:rPr>
          <w:rFonts w:ascii="Times New Roman" w:hAnsi="Times New Roman" w:cs="Times New Roman"/>
          <w:b/>
          <w:sz w:val="26"/>
          <w:szCs w:val="26"/>
        </w:rPr>
      </w:pPr>
      <w:r w:rsidRPr="004A32DB">
        <w:rPr>
          <w:rFonts w:ascii="Times New Roman" w:hAnsi="Times New Roman" w:cs="Times New Roman"/>
          <w:b/>
          <w:bCs/>
          <w:sz w:val="26"/>
          <w:szCs w:val="26"/>
        </w:rPr>
        <w:t xml:space="preserve">4. </w:t>
      </w:r>
      <w:r w:rsidRPr="00B90C25">
        <w:rPr>
          <w:rFonts w:ascii="Times New Roman" w:hAnsi="Times New Roman" w:cs="Times New Roman"/>
          <w:b/>
          <w:sz w:val="26"/>
          <w:szCs w:val="26"/>
        </w:rPr>
        <w:t xml:space="preserve">Об использовании учебников и учебных пособий из федерального перечня учебников и не включенных в него при изучении предмета </w:t>
      </w:r>
      <w:r w:rsidRPr="00B4666D">
        <w:rPr>
          <w:rFonts w:ascii="Times New Roman" w:hAnsi="Times New Roman" w:cs="Times New Roman"/>
          <w:b/>
          <w:bCs/>
          <w:sz w:val="26"/>
          <w:szCs w:val="26"/>
        </w:rPr>
        <w:t>«</w:t>
      </w:r>
      <w:r>
        <w:rPr>
          <w:rFonts w:ascii="Times New Roman" w:hAnsi="Times New Roman" w:cs="Times New Roman"/>
          <w:b/>
          <w:bCs/>
          <w:sz w:val="26"/>
          <w:szCs w:val="26"/>
        </w:rPr>
        <w:t>Информатика</w:t>
      </w:r>
      <w:r w:rsidRPr="00B4666D">
        <w:rPr>
          <w:rFonts w:ascii="Times New Roman" w:hAnsi="Times New Roman" w:cs="Times New Roman"/>
          <w:b/>
          <w:bCs/>
          <w:sz w:val="26"/>
          <w:szCs w:val="26"/>
        </w:rPr>
        <w:t>»</w:t>
      </w:r>
    </w:p>
    <w:p w:rsidR="00CB123F" w:rsidRPr="00796711" w:rsidRDefault="00CB123F" w:rsidP="00CB123F">
      <w:pPr>
        <w:autoSpaceDE w:val="0"/>
        <w:autoSpaceDN w:val="0"/>
        <w:adjustRightInd w:val="0"/>
        <w:spacing w:after="0"/>
        <w:jc w:val="both"/>
        <w:rPr>
          <w:rFonts w:ascii="Times New Roman" w:hAnsi="Times New Roman" w:cs="Times New Roman"/>
          <w:b/>
          <w:bCs/>
          <w:sz w:val="26"/>
          <w:szCs w:val="26"/>
        </w:rPr>
      </w:pPr>
      <w:r w:rsidRPr="00796711">
        <w:rPr>
          <w:rFonts w:ascii="Times New Roman" w:hAnsi="Times New Roman" w:cs="Times New Roman"/>
          <w:b/>
          <w:bCs/>
          <w:sz w:val="26"/>
          <w:szCs w:val="26"/>
        </w:rPr>
        <w:t>5. Р</w:t>
      </w:r>
      <w:r>
        <w:rPr>
          <w:rFonts w:ascii="Times New Roman" w:hAnsi="Times New Roman" w:cs="Times New Roman"/>
          <w:b/>
          <w:bCs/>
          <w:sz w:val="26"/>
          <w:szCs w:val="26"/>
        </w:rPr>
        <w:t xml:space="preserve">екомендации по изучению трудных и актуальных тем программы по учебному предмету </w:t>
      </w:r>
      <w:r w:rsidRPr="00B4666D">
        <w:rPr>
          <w:rFonts w:ascii="Times New Roman" w:hAnsi="Times New Roman" w:cs="Times New Roman"/>
          <w:b/>
          <w:bCs/>
          <w:sz w:val="26"/>
          <w:szCs w:val="26"/>
        </w:rPr>
        <w:t>«</w:t>
      </w:r>
      <w:r>
        <w:rPr>
          <w:rFonts w:ascii="Times New Roman" w:hAnsi="Times New Roman" w:cs="Times New Roman"/>
          <w:b/>
          <w:bCs/>
          <w:sz w:val="26"/>
          <w:szCs w:val="26"/>
        </w:rPr>
        <w:t>Информатика</w:t>
      </w:r>
      <w:r w:rsidRPr="00B4666D">
        <w:rPr>
          <w:rFonts w:ascii="Times New Roman" w:hAnsi="Times New Roman" w:cs="Times New Roman"/>
          <w:b/>
          <w:bCs/>
          <w:sz w:val="26"/>
          <w:szCs w:val="26"/>
        </w:rPr>
        <w:t xml:space="preserve">» </w:t>
      </w:r>
      <w:r>
        <w:rPr>
          <w:rFonts w:ascii="Times New Roman" w:hAnsi="Times New Roman" w:cs="Times New Roman"/>
          <w:b/>
          <w:bCs/>
          <w:sz w:val="26"/>
          <w:szCs w:val="26"/>
        </w:rPr>
        <w:t>(на основе анализа результатов Государственной итоговой аттестации)</w:t>
      </w:r>
    </w:p>
    <w:p w:rsidR="00CB123F" w:rsidRDefault="00CB123F" w:rsidP="00CB123F">
      <w:pPr>
        <w:autoSpaceDE w:val="0"/>
        <w:autoSpaceDN w:val="0"/>
        <w:adjustRightInd w:val="0"/>
        <w:spacing w:after="0"/>
        <w:jc w:val="both"/>
        <w:rPr>
          <w:rFonts w:ascii="Times New Roman" w:hAnsi="Times New Roman" w:cs="Times New Roman"/>
          <w:b/>
          <w:bCs/>
          <w:sz w:val="26"/>
          <w:szCs w:val="26"/>
        </w:rPr>
      </w:pPr>
      <w:r w:rsidRPr="00BC7912">
        <w:rPr>
          <w:rFonts w:ascii="Times New Roman" w:hAnsi="Times New Roman" w:cs="Times New Roman"/>
          <w:b/>
          <w:bCs/>
          <w:sz w:val="26"/>
          <w:szCs w:val="26"/>
        </w:rPr>
        <w:t>6. Р</w:t>
      </w:r>
      <w:r>
        <w:rPr>
          <w:rFonts w:ascii="Times New Roman" w:hAnsi="Times New Roman" w:cs="Times New Roman"/>
          <w:b/>
          <w:bCs/>
          <w:sz w:val="26"/>
          <w:szCs w:val="26"/>
        </w:rPr>
        <w:t>екомендации по организации и содержанию внеурочной деятельности</w:t>
      </w:r>
    </w:p>
    <w:p w:rsidR="00CB123F" w:rsidRPr="00CD4BB3" w:rsidRDefault="00CB123F" w:rsidP="00CB123F">
      <w:pPr>
        <w:autoSpaceDE w:val="0"/>
        <w:autoSpaceDN w:val="0"/>
        <w:adjustRightInd w:val="0"/>
        <w:spacing w:after="0"/>
        <w:rPr>
          <w:rFonts w:ascii="Times New Roman" w:hAnsi="Times New Roman" w:cs="Times New Roman"/>
          <w:b/>
          <w:bCs/>
          <w:color w:val="000000"/>
          <w:sz w:val="26"/>
          <w:szCs w:val="26"/>
        </w:rPr>
      </w:pPr>
      <w:r>
        <w:rPr>
          <w:rFonts w:ascii="Times New Roman" w:hAnsi="Times New Roman" w:cs="Times New Roman"/>
          <w:b/>
          <w:bCs/>
          <w:sz w:val="26"/>
          <w:szCs w:val="26"/>
        </w:rPr>
        <w:t xml:space="preserve">7. </w:t>
      </w:r>
      <w:r w:rsidRPr="00CD4BB3">
        <w:rPr>
          <w:rFonts w:ascii="Times New Roman" w:hAnsi="Times New Roman" w:cs="Times New Roman"/>
          <w:b/>
          <w:bCs/>
          <w:color w:val="000000"/>
          <w:sz w:val="26"/>
          <w:szCs w:val="26"/>
        </w:rPr>
        <w:t xml:space="preserve">Информационные ресурсы, обеспечивающие методическое сопровождение образовательной деятельности по предмету </w:t>
      </w:r>
      <w:r w:rsidRPr="00B4666D">
        <w:rPr>
          <w:rFonts w:ascii="Times New Roman" w:hAnsi="Times New Roman" w:cs="Times New Roman"/>
          <w:b/>
          <w:bCs/>
          <w:sz w:val="26"/>
          <w:szCs w:val="26"/>
        </w:rPr>
        <w:t>«</w:t>
      </w:r>
      <w:r>
        <w:rPr>
          <w:rFonts w:ascii="Times New Roman" w:hAnsi="Times New Roman" w:cs="Times New Roman"/>
          <w:b/>
          <w:bCs/>
          <w:sz w:val="26"/>
          <w:szCs w:val="26"/>
        </w:rPr>
        <w:t>Информатика</w:t>
      </w:r>
      <w:r w:rsidRPr="00B4666D">
        <w:rPr>
          <w:rFonts w:ascii="Times New Roman" w:hAnsi="Times New Roman" w:cs="Times New Roman"/>
          <w:b/>
          <w:bCs/>
          <w:sz w:val="26"/>
          <w:szCs w:val="26"/>
        </w:rPr>
        <w:t>»</w:t>
      </w:r>
    </w:p>
    <w:p w:rsidR="00CB123F" w:rsidRPr="003F58B9" w:rsidRDefault="00CB123F" w:rsidP="00CB123F">
      <w:pPr>
        <w:pStyle w:val="Default"/>
        <w:spacing w:line="276" w:lineRule="auto"/>
        <w:jc w:val="both"/>
        <w:rPr>
          <w:b/>
          <w:bCs/>
          <w:sz w:val="26"/>
          <w:szCs w:val="26"/>
        </w:rPr>
      </w:pPr>
    </w:p>
    <w:p w:rsidR="00CB123F" w:rsidRDefault="00CB123F">
      <w:r>
        <w:br w:type="page"/>
      </w:r>
    </w:p>
    <w:p w:rsidR="00CB123F" w:rsidRPr="004B76E2" w:rsidRDefault="00CB123F" w:rsidP="00CB123F">
      <w:pPr>
        <w:pStyle w:val="Default"/>
        <w:spacing w:line="276" w:lineRule="auto"/>
        <w:jc w:val="both"/>
      </w:pPr>
      <w:r w:rsidRPr="004B76E2">
        <w:rPr>
          <w:b/>
          <w:bCs/>
        </w:rPr>
        <w:lastRenderedPageBreak/>
        <w:t>1. НОРМАТИВНЫЕ ДОКУМЕНТЫ И МЕТОДИЧЕСКИЕ МАТЕРИАЛЫ,ОБЕСПЕЧИВАЮЩИЕ ОРГАНИЗАЦИЮ ОБРАЗОВАТЕЛЬНОЙ ДЕЯТЕЛЬНОСТИ ПО ПРЕДМЕТУ «</w:t>
      </w:r>
      <w:r>
        <w:rPr>
          <w:b/>
          <w:bCs/>
        </w:rPr>
        <w:t>ИНФОРМАТИКА</w:t>
      </w:r>
      <w:r w:rsidRPr="004B76E2">
        <w:rPr>
          <w:b/>
          <w:bCs/>
        </w:rPr>
        <w:t>»</w:t>
      </w:r>
    </w:p>
    <w:p w:rsidR="00CB123F" w:rsidRPr="004B76E2" w:rsidRDefault="00CB123F" w:rsidP="00CB123F">
      <w:pPr>
        <w:pStyle w:val="Default"/>
        <w:spacing w:line="276" w:lineRule="auto"/>
        <w:ind w:firstLine="851"/>
        <w:jc w:val="both"/>
      </w:pPr>
      <w:r w:rsidRPr="004B76E2">
        <w:t>В 2016-2017 учебном году в общеобразовательных организациях Калужской области реализуются:</w:t>
      </w:r>
    </w:p>
    <w:p w:rsidR="00CB123F" w:rsidRPr="004B76E2" w:rsidRDefault="00CB123F" w:rsidP="00CB123F">
      <w:pPr>
        <w:pStyle w:val="Default"/>
        <w:numPr>
          <w:ilvl w:val="0"/>
          <w:numId w:val="2"/>
        </w:numPr>
        <w:spacing w:line="276" w:lineRule="auto"/>
        <w:ind w:left="0" w:firstLine="0"/>
        <w:jc w:val="both"/>
      </w:pPr>
      <w:r w:rsidRPr="004B76E2">
        <w:t xml:space="preserve">Федеральный государственный образовательный стандарт основного общего образования (ФГОС ООО) в 5-6 классах; </w:t>
      </w:r>
    </w:p>
    <w:p w:rsidR="00CB123F" w:rsidRPr="004B76E2" w:rsidRDefault="00CB123F" w:rsidP="00CB123F">
      <w:pPr>
        <w:pStyle w:val="Default"/>
        <w:numPr>
          <w:ilvl w:val="0"/>
          <w:numId w:val="2"/>
        </w:numPr>
        <w:spacing w:line="276" w:lineRule="auto"/>
        <w:ind w:left="0" w:firstLine="0"/>
        <w:jc w:val="both"/>
      </w:pPr>
      <w:r w:rsidRPr="004B76E2">
        <w:t xml:space="preserve">Федеральный государственный образовательный стандарт основного общего образования в 7-9 классах образовательных организаций, являющихся региональными </w:t>
      </w:r>
      <w:proofErr w:type="spellStart"/>
      <w:r w:rsidRPr="004B76E2">
        <w:t>апробацио</w:t>
      </w:r>
      <w:r>
        <w:t>н</w:t>
      </w:r>
      <w:r w:rsidRPr="004B76E2">
        <w:t>ными</w:t>
      </w:r>
      <w:proofErr w:type="spellEnd"/>
      <w:r w:rsidRPr="004B76E2">
        <w:t xml:space="preserve"> площадками;</w:t>
      </w:r>
    </w:p>
    <w:p w:rsidR="00CB123F" w:rsidRPr="004B76E2" w:rsidRDefault="00CB123F" w:rsidP="00CB123F">
      <w:pPr>
        <w:pStyle w:val="Default"/>
        <w:numPr>
          <w:ilvl w:val="0"/>
          <w:numId w:val="2"/>
        </w:numPr>
        <w:spacing w:line="276" w:lineRule="auto"/>
        <w:ind w:left="0" w:firstLine="0"/>
        <w:jc w:val="both"/>
      </w:pPr>
      <w:r w:rsidRPr="004B76E2">
        <w:t>Федеральный компонент государственных образовательных стандартов общего образования (ФКГОС) в 7-9, 10-11 классах.</w:t>
      </w:r>
    </w:p>
    <w:p w:rsidR="00CB123F" w:rsidRPr="004B76E2" w:rsidRDefault="00CB123F" w:rsidP="00CB05ED">
      <w:pPr>
        <w:pStyle w:val="Default"/>
        <w:spacing w:line="276" w:lineRule="auto"/>
        <w:ind w:firstLine="708"/>
        <w:jc w:val="both"/>
      </w:pPr>
      <w:r w:rsidRPr="004B76E2">
        <w:t xml:space="preserve">Федеральный закон от 29.12.2012 № 273-ФЗ «Об образовании в Российской Федерации» </w:t>
      </w:r>
      <w:r>
        <w:t xml:space="preserve">(далее – 273-ФЗ) </w:t>
      </w:r>
      <w:r w:rsidRPr="004B76E2">
        <w:t>устанавливает требования к образовательным программам, стандартам, регламентирует права и ответственность участников образовательных отношений. Педаго</w:t>
      </w:r>
      <w:r>
        <w:t xml:space="preserve">гам </w:t>
      </w:r>
      <w:r w:rsidRPr="004B76E2">
        <w:t xml:space="preserve">необходимо хорошо знать основные понятия, положения законодательных актов в сфере образования и руководствоваться ими в своей практической деятельности. Это требование к профессиональной компетентности отражено в квалификационных характеристиках должностей работников образования (Приказ </w:t>
      </w:r>
      <w:proofErr w:type="spellStart"/>
      <w:r w:rsidRPr="004B76E2">
        <w:t>Минздравсоцразвития</w:t>
      </w:r>
      <w:proofErr w:type="spellEnd"/>
      <w:r w:rsidRPr="004B76E2">
        <w:t xml:space="preserve"> Российской Федерации от 26.08.2010 №761н) и профессиональном стандарте педагога (Приказ Минтруда России от 18.10.2013 № 544н), вступающем в силу с </w:t>
      </w:r>
      <w:r>
        <w:t xml:space="preserve">января </w:t>
      </w:r>
      <w:r w:rsidRPr="004B76E2">
        <w:t xml:space="preserve">2017 года. </w:t>
      </w:r>
    </w:p>
    <w:p w:rsidR="00CB123F" w:rsidRPr="004B76E2" w:rsidRDefault="00CB123F" w:rsidP="00CB123F">
      <w:pPr>
        <w:pStyle w:val="Default"/>
        <w:spacing w:line="276" w:lineRule="auto"/>
        <w:ind w:firstLine="851"/>
        <w:jc w:val="both"/>
      </w:pPr>
      <w:r w:rsidRPr="005B15A2">
        <w:t>Ниже представлены некоторые статьи 273-ФЗ по проблематике прав и обязанностей, правового статуса педагогических работников и образовательной организации:</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proofErr w:type="gramStart"/>
      <w:r w:rsidRPr="004B76E2">
        <w:rPr>
          <w:rFonts w:ascii="Times New Roman" w:hAnsi="Times New Roman" w:cs="Times New Roman"/>
          <w:i/>
          <w:iCs/>
          <w:color w:val="000000"/>
          <w:sz w:val="24"/>
          <w:szCs w:val="24"/>
        </w:rPr>
        <w:t>статья 2</w:t>
      </w:r>
      <w:r w:rsidRPr="004B76E2">
        <w:rPr>
          <w:rFonts w:ascii="Times New Roman" w:hAnsi="Times New Roman" w:cs="Times New Roman"/>
          <w:iCs/>
          <w:color w:val="000000"/>
          <w:sz w:val="24"/>
          <w:szCs w:val="24"/>
        </w:rPr>
        <w:t xml:space="preserve"> – о содержании понятий «образование», «качество образования», «уровень образования», «примерная основная образовательная программа», «учебный план», «индивидуальный учебный план», «адаптированная образовательная программа», «профиль (направленность) образования» и др.;</w:t>
      </w:r>
      <w:proofErr w:type="gramEnd"/>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12 (ч. 1)</w:t>
      </w:r>
      <w:r w:rsidRPr="004B76E2">
        <w:rPr>
          <w:rFonts w:ascii="Times New Roman" w:hAnsi="Times New Roman" w:cs="Times New Roman"/>
          <w:iCs/>
          <w:color w:val="000000"/>
          <w:sz w:val="24"/>
          <w:szCs w:val="24"/>
        </w:rPr>
        <w:t xml:space="preserve"> – о документе, определяющем содержание образования в общеобразовательной организации;</w:t>
      </w:r>
    </w:p>
    <w:p w:rsidR="00CB123F" w:rsidRPr="00436F21"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12 (ч. 7), статья 28 (ч. 3, п. 6)</w:t>
      </w:r>
      <w:r w:rsidRPr="004B76E2">
        <w:rPr>
          <w:rFonts w:ascii="Times New Roman" w:hAnsi="Times New Roman" w:cs="Times New Roman"/>
          <w:iCs/>
          <w:color w:val="000000"/>
          <w:sz w:val="24"/>
          <w:szCs w:val="24"/>
        </w:rPr>
        <w:t xml:space="preserve"> – о компетенции образовательной организации в разработке образовательных программ</w:t>
      </w:r>
      <w:r>
        <w:rPr>
          <w:rFonts w:ascii="Times New Roman" w:hAnsi="Times New Roman" w:cs="Times New Roman"/>
          <w:iCs/>
          <w:color w:val="000000"/>
          <w:sz w:val="24"/>
          <w:szCs w:val="24"/>
        </w:rPr>
        <w:t>;</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28 (ч. 3, п. 10), статья 58</w:t>
      </w:r>
      <w:r w:rsidRPr="004B76E2">
        <w:rPr>
          <w:rFonts w:ascii="Times New Roman" w:hAnsi="Times New Roman" w:cs="Times New Roman"/>
          <w:iCs/>
          <w:color w:val="000000"/>
          <w:sz w:val="24"/>
          <w:szCs w:val="24"/>
        </w:rPr>
        <w:t xml:space="preserve"> – о компетенции образовательной организации в осуществлении текущего контроля успеваемости и промежуточной аттестации обучающихся, установлении их форм, периодичности и порядка проведения;</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11</w:t>
      </w:r>
      <w:r w:rsidRPr="004B76E2">
        <w:rPr>
          <w:rFonts w:ascii="Times New Roman" w:hAnsi="Times New Roman" w:cs="Times New Roman"/>
          <w:iCs/>
          <w:color w:val="000000"/>
          <w:sz w:val="24"/>
          <w:szCs w:val="24"/>
        </w:rPr>
        <w:t xml:space="preserve"> – о федеральных государственных образовательных стандартах,</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17 (ч. 1), статья 41 (ч. 5)</w:t>
      </w:r>
      <w:r w:rsidRPr="004B76E2">
        <w:rPr>
          <w:rFonts w:ascii="Times New Roman" w:hAnsi="Times New Roman" w:cs="Times New Roman"/>
          <w:iCs/>
          <w:color w:val="000000"/>
          <w:sz w:val="24"/>
          <w:szCs w:val="24"/>
        </w:rPr>
        <w:t xml:space="preserve"> – об отличии домашнего обучения </w:t>
      </w:r>
      <w:proofErr w:type="gramStart"/>
      <w:r w:rsidRPr="004B76E2">
        <w:rPr>
          <w:rFonts w:ascii="Times New Roman" w:hAnsi="Times New Roman" w:cs="Times New Roman"/>
          <w:iCs/>
          <w:color w:val="000000"/>
          <w:sz w:val="24"/>
          <w:szCs w:val="24"/>
        </w:rPr>
        <w:t>от</w:t>
      </w:r>
      <w:proofErr w:type="gramEnd"/>
      <w:r w:rsidRPr="004B76E2">
        <w:rPr>
          <w:rFonts w:ascii="Times New Roman" w:hAnsi="Times New Roman" w:cs="Times New Roman"/>
          <w:iCs/>
          <w:color w:val="000000"/>
          <w:sz w:val="24"/>
          <w:szCs w:val="24"/>
        </w:rPr>
        <w:t xml:space="preserve"> семейного;</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17 (ч. 1, п. 2), статья 58 (ч. 10)</w:t>
      </w:r>
      <w:r w:rsidRPr="004B76E2">
        <w:rPr>
          <w:rFonts w:ascii="Times New Roman" w:hAnsi="Times New Roman" w:cs="Times New Roman"/>
          <w:iCs/>
          <w:color w:val="000000"/>
          <w:sz w:val="24"/>
          <w:szCs w:val="24"/>
        </w:rPr>
        <w:t xml:space="preserve"> – о правовых механизмах получения образования обучающимся, которые не ликвидировали академическую задолженность в установленные сроки;</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43 (</w:t>
      </w:r>
      <w:proofErr w:type="spellStart"/>
      <w:r w:rsidRPr="004B76E2">
        <w:rPr>
          <w:rFonts w:ascii="Times New Roman" w:hAnsi="Times New Roman" w:cs="Times New Roman"/>
          <w:i/>
          <w:iCs/>
          <w:color w:val="000000"/>
          <w:sz w:val="24"/>
          <w:szCs w:val="24"/>
        </w:rPr>
        <w:t>чч</w:t>
      </w:r>
      <w:proofErr w:type="spellEnd"/>
      <w:r w:rsidRPr="004B76E2">
        <w:rPr>
          <w:rFonts w:ascii="Times New Roman" w:hAnsi="Times New Roman" w:cs="Times New Roman"/>
          <w:i/>
          <w:iCs/>
          <w:color w:val="000000"/>
          <w:sz w:val="24"/>
          <w:szCs w:val="24"/>
        </w:rPr>
        <w:t>. 4, 8, 9)</w:t>
      </w:r>
      <w:r w:rsidRPr="004B76E2">
        <w:rPr>
          <w:rFonts w:ascii="Times New Roman" w:hAnsi="Times New Roman" w:cs="Times New Roman"/>
          <w:iCs/>
          <w:color w:val="000000"/>
          <w:sz w:val="24"/>
          <w:szCs w:val="24"/>
        </w:rPr>
        <w:t xml:space="preserve"> – об условиях отчисления обучающегося до завершения им образования;</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43 (ч. 1, п. 1)</w:t>
      </w:r>
      <w:r w:rsidRPr="004B76E2">
        <w:rPr>
          <w:rFonts w:ascii="Times New Roman" w:hAnsi="Times New Roman" w:cs="Times New Roman"/>
          <w:iCs/>
          <w:color w:val="000000"/>
          <w:sz w:val="24"/>
          <w:szCs w:val="24"/>
        </w:rPr>
        <w:t xml:space="preserve"> – об обязанности обучающихся осуществлять самостоятельную подготовку к занятиям;</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lastRenderedPageBreak/>
        <w:t>статьи 48 (ч. 1, п. 8), 49, 111</w:t>
      </w:r>
      <w:r w:rsidRPr="004B76E2">
        <w:rPr>
          <w:rFonts w:ascii="Times New Roman" w:hAnsi="Times New Roman" w:cs="Times New Roman"/>
          <w:iCs/>
          <w:color w:val="000000"/>
          <w:sz w:val="24"/>
          <w:szCs w:val="24"/>
        </w:rPr>
        <w:t xml:space="preserve"> – об аттестации педагогов образовательной организации (любой формы собственности), ее видах, об обязанности педагога проходить аттестацию в целях подтверждения соответствия занимаемой должности</w:t>
      </w:r>
      <w:r>
        <w:rPr>
          <w:rFonts w:ascii="Times New Roman" w:hAnsi="Times New Roman" w:cs="Times New Roman"/>
          <w:iCs/>
          <w:color w:val="000000"/>
          <w:sz w:val="24"/>
          <w:szCs w:val="24"/>
        </w:rPr>
        <w:t>;</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47 (ч. 3, п. 4), статья 28 (ч. 3 п. 9)</w:t>
      </w:r>
      <w:r w:rsidRPr="004B76E2">
        <w:rPr>
          <w:rFonts w:ascii="Times New Roman" w:hAnsi="Times New Roman" w:cs="Times New Roman"/>
          <w:iCs/>
          <w:color w:val="000000"/>
          <w:sz w:val="24"/>
          <w:szCs w:val="24"/>
        </w:rPr>
        <w:t xml:space="preserve"> – об ограничении основной образовательной программой образовательной организации академического права учителя на свободу выбора учебников и учебных пособий;</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9 (ч. 2, п. 1з)</w:t>
      </w:r>
      <w:r w:rsidRPr="004B76E2">
        <w:rPr>
          <w:rFonts w:ascii="Times New Roman" w:hAnsi="Times New Roman" w:cs="Times New Roman"/>
          <w:iCs/>
          <w:color w:val="000000"/>
          <w:sz w:val="24"/>
          <w:szCs w:val="24"/>
        </w:rPr>
        <w:t xml:space="preserve"> – об обязательной доступности и открытости данных об уровне образования, квалификации и опыте работы каждого учителя (посредством размещения данных на сайте общеобразовательной организации);</w:t>
      </w:r>
    </w:p>
    <w:p w:rsidR="00CB123F" w:rsidRPr="004B76E2" w:rsidRDefault="00CB123F" w:rsidP="00CB123F">
      <w:pPr>
        <w:pStyle w:val="a5"/>
        <w:numPr>
          <w:ilvl w:val="0"/>
          <w:numId w:val="3"/>
        </w:numPr>
        <w:tabs>
          <w:tab w:val="left" w:pos="426"/>
        </w:tabs>
        <w:spacing w:after="0"/>
        <w:ind w:left="0" w:firstLine="360"/>
        <w:jc w:val="both"/>
        <w:rPr>
          <w:rFonts w:ascii="Times New Roman" w:hAnsi="Times New Roman" w:cs="Times New Roman"/>
          <w:iCs/>
          <w:color w:val="000000"/>
          <w:sz w:val="24"/>
          <w:szCs w:val="24"/>
        </w:rPr>
      </w:pPr>
      <w:r w:rsidRPr="004B76E2">
        <w:rPr>
          <w:rFonts w:ascii="Times New Roman" w:hAnsi="Times New Roman" w:cs="Times New Roman"/>
          <w:i/>
          <w:iCs/>
          <w:color w:val="000000"/>
          <w:sz w:val="24"/>
          <w:szCs w:val="24"/>
        </w:rPr>
        <w:t>статья 47 (ч. 5, п. 2)</w:t>
      </w:r>
      <w:r w:rsidRPr="004B76E2">
        <w:rPr>
          <w:rFonts w:ascii="Times New Roman" w:hAnsi="Times New Roman" w:cs="Times New Roman"/>
          <w:iCs/>
          <w:color w:val="000000"/>
          <w:sz w:val="24"/>
          <w:szCs w:val="24"/>
        </w:rPr>
        <w:t xml:space="preserve"> – о праве педагогического работника получать дополнительное профессиональное образование по профилю педагогической деятельности не реже чем 1 раз в три года.</w:t>
      </w:r>
    </w:p>
    <w:p w:rsidR="00CB123F" w:rsidRPr="004B76E2" w:rsidRDefault="00CB123F" w:rsidP="00CB123F">
      <w:pPr>
        <w:pStyle w:val="Default"/>
        <w:spacing w:line="276" w:lineRule="auto"/>
        <w:ind w:firstLine="851"/>
        <w:jc w:val="both"/>
      </w:pPr>
      <w:r w:rsidRPr="004B76E2">
        <w:t xml:space="preserve">При разработке рабочих программ по учебному предмету </w:t>
      </w:r>
      <w:r>
        <w:t xml:space="preserve">и </w:t>
      </w:r>
      <w:r w:rsidRPr="005B15A2">
        <w:t>другой учебно-методической документации</w:t>
      </w:r>
      <w:r w:rsidRPr="004B76E2">
        <w:t>учителю необходимо руководствоваться нормативными документами и методическими материалами федерального и регионального уровней. При работе с нормативными документами рекомендуется использовать официальный сайт компании «</w:t>
      </w:r>
      <w:proofErr w:type="spellStart"/>
      <w:r w:rsidRPr="004B76E2">
        <w:t>КонсультантПлюс</w:t>
      </w:r>
      <w:proofErr w:type="spellEnd"/>
      <w:r w:rsidRPr="004B76E2">
        <w:t>» или информационно-правовой портал «</w:t>
      </w:r>
      <w:proofErr w:type="spellStart"/>
      <w:r w:rsidRPr="004B76E2">
        <w:t>Гарант</w:t>
      </w:r>
      <w:proofErr w:type="gramStart"/>
      <w:r w:rsidRPr="004B76E2">
        <w:t>.р</w:t>
      </w:r>
      <w:proofErr w:type="gramEnd"/>
      <w:r w:rsidRPr="004B76E2">
        <w:t>у</w:t>
      </w:r>
      <w:proofErr w:type="spellEnd"/>
      <w:r w:rsidRPr="004B76E2">
        <w:t>», так как данные интернет-ресурсы представляют действующие редакции документов.</w:t>
      </w:r>
    </w:p>
    <w:p w:rsidR="00CB123F" w:rsidRPr="004B76E2" w:rsidRDefault="00CB123F" w:rsidP="00CB123F">
      <w:pPr>
        <w:pStyle w:val="Default"/>
        <w:spacing w:line="276" w:lineRule="auto"/>
        <w:jc w:val="both"/>
      </w:pPr>
    </w:p>
    <w:p w:rsidR="00CB123F" w:rsidRPr="004B76E2" w:rsidRDefault="00CB123F" w:rsidP="00CB123F">
      <w:pPr>
        <w:pStyle w:val="Default"/>
        <w:numPr>
          <w:ilvl w:val="1"/>
          <w:numId w:val="1"/>
        </w:numPr>
        <w:spacing w:line="276" w:lineRule="auto"/>
        <w:jc w:val="both"/>
      </w:pPr>
      <w:r w:rsidRPr="004B76E2">
        <w:rPr>
          <w:b/>
          <w:bCs/>
        </w:rPr>
        <w:t xml:space="preserve">Перечень нормативных документов </w:t>
      </w:r>
    </w:p>
    <w:p w:rsidR="00CB123F" w:rsidRPr="004B76E2" w:rsidRDefault="00CB123F" w:rsidP="00CB123F">
      <w:pPr>
        <w:pStyle w:val="Default"/>
        <w:ind w:firstLine="851"/>
        <w:jc w:val="both"/>
      </w:pPr>
      <w:r w:rsidRPr="004B76E2">
        <w:rPr>
          <w:b/>
          <w:bCs/>
          <w:i/>
          <w:iCs/>
        </w:rPr>
        <w:t>Федеральный уровень</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r w:rsidRPr="004B76E2">
        <w:rPr>
          <w:rFonts w:ascii="Times New Roman" w:hAnsi="Times New Roman" w:cs="Times New Roman"/>
          <w:sz w:val="24"/>
          <w:szCs w:val="24"/>
        </w:rPr>
        <w:t>1) Федеральный закон от 29.12.2012 № 273-03 «Об образовании в Российской Федерации» (с изм., внесенными Федеральными законами от 04.06.2014 № 145-ФЗ. от 06.04.2015 № 68-ФЗ) // http://</w:t>
      </w:r>
      <w:r w:rsidRPr="004B76E2">
        <w:rPr>
          <w:rFonts w:ascii="Times New Roman" w:hAnsi="Times New Roman" w:cs="Times New Roman"/>
          <w:sz w:val="24"/>
          <w:szCs w:val="24"/>
          <w:lang w:val="en-US"/>
        </w:rPr>
        <w:t>www</w:t>
      </w:r>
      <w:r w:rsidRPr="004B76E2">
        <w:rPr>
          <w:rFonts w:ascii="Times New Roman" w:hAnsi="Times New Roman" w:cs="Times New Roman"/>
          <w:sz w:val="24"/>
          <w:szCs w:val="24"/>
        </w:rPr>
        <w:t>.consultant.ru/; http://</w:t>
      </w:r>
      <w:r w:rsidRPr="004B76E2">
        <w:rPr>
          <w:rFonts w:ascii="Times New Roman" w:hAnsi="Times New Roman" w:cs="Times New Roman"/>
          <w:sz w:val="24"/>
          <w:szCs w:val="24"/>
          <w:lang w:val="en-US"/>
        </w:rPr>
        <w:t>www</w:t>
      </w:r>
      <w:r w:rsidRPr="004B76E2">
        <w:rPr>
          <w:rFonts w:ascii="Times New Roman" w:hAnsi="Times New Roman" w:cs="Times New Roman"/>
          <w:sz w:val="24"/>
          <w:szCs w:val="24"/>
        </w:rPr>
        <w:t>.garant.ru/</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proofErr w:type="gramStart"/>
      <w:r w:rsidRPr="004B76E2">
        <w:rPr>
          <w:rFonts w:ascii="Times New Roman" w:hAnsi="Times New Roman" w:cs="Times New Roman"/>
          <w:sz w:val="24"/>
          <w:szCs w:val="24"/>
        </w:rPr>
        <w:t xml:space="preserve">2) 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4B76E2">
        <w:rPr>
          <w:rFonts w:ascii="Times New Roman" w:hAnsi="Times New Roman" w:cs="Times New Roman"/>
          <w:sz w:val="24"/>
          <w:szCs w:val="24"/>
        </w:rPr>
        <w:t>Минобрнауки</w:t>
      </w:r>
      <w:proofErr w:type="spellEnd"/>
      <w:r w:rsidRPr="004B76E2">
        <w:rPr>
          <w:rFonts w:ascii="Times New Roman" w:hAnsi="Times New Roman" w:cs="Times New Roman"/>
          <w:sz w:val="24"/>
          <w:szCs w:val="24"/>
        </w:rPr>
        <w:t xml:space="preserve"> России от 08.06.2015 №</w:t>
      </w:r>
      <w:r>
        <w:rPr>
          <w:rFonts w:ascii="Times New Roman" w:hAnsi="Times New Roman" w:cs="Times New Roman"/>
          <w:sz w:val="24"/>
          <w:szCs w:val="24"/>
        </w:rPr>
        <w:t> </w:t>
      </w:r>
      <w:r w:rsidRPr="004B76E2">
        <w:rPr>
          <w:rFonts w:ascii="Times New Roman" w:hAnsi="Times New Roman" w:cs="Times New Roman"/>
          <w:sz w:val="24"/>
          <w:szCs w:val="24"/>
        </w:rPr>
        <w:t>576. от 28.12.2015 №</w:t>
      </w:r>
      <w:r>
        <w:rPr>
          <w:rFonts w:ascii="Times New Roman" w:hAnsi="Times New Roman" w:cs="Times New Roman"/>
          <w:sz w:val="24"/>
          <w:szCs w:val="24"/>
        </w:rPr>
        <w:t> </w:t>
      </w:r>
      <w:r w:rsidRPr="004B76E2">
        <w:rPr>
          <w:rFonts w:ascii="Times New Roman" w:hAnsi="Times New Roman" w:cs="Times New Roman"/>
          <w:sz w:val="24"/>
          <w:szCs w:val="24"/>
        </w:rPr>
        <w:t>1529, от 26.01.2016 №</w:t>
      </w:r>
      <w:r>
        <w:rPr>
          <w:rFonts w:ascii="Times New Roman" w:hAnsi="Times New Roman" w:cs="Times New Roman"/>
          <w:sz w:val="24"/>
          <w:szCs w:val="24"/>
        </w:rPr>
        <w:t> </w:t>
      </w:r>
      <w:r w:rsidRPr="004B76E2">
        <w:rPr>
          <w:rFonts w:ascii="Times New Roman" w:hAnsi="Times New Roman" w:cs="Times New Roman"/>
          <w:sz w:val="24"/>
          <w:szCs w:val="24"/>
        </w:rPr>
        <w:t>38) // http://www.consultant.ru/;</w:t>
      </w:r>
      <w:proofErr w:type="gramEnd"/>
      <w:r w:rsidRPr="004B76E2">
        <w:rPr>
          <w:rFonts w:ascii="Times New Roman" w:hAnsi="Times New Roman" w:cs="Times New Roman"/>
          <w:sz w:val="24"/>
          <w:szCs w:val="24"/>
        </w:rPr>
        <w:t xml:space="preserve"> http://www.garant.ru/</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r w:rsidRPr="004B76E2">
        <w:rPr>
          <w:rFonts w:ascii="Times New Roman" w:hAnsi="Times New Roman" w:cs="Times New Roman"/>
          <w:sz w:val="24"/>
          <w:szCs w:val="24"/>
        </w:rPr>
        <w:t xml:space="preserve">3) Приказ Минтруда России от 18.10.2013№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//http://www.consultant.ru/; </w:t>
      </w:r>
      <w:hyperlink r:id="rId5" w:history="1">
        <w:r w:rsidRPr="004B76E2">
          <w:rPr>
            <w:rStyle w:val="a6"/>
            <w:rFonts w:ascii="Times New Roman" w:hAnsi="Times New Roman" w:cs="Times New Roman"/>
            <w:sz w:val="24"/>
            <w:szCs w:val="24"/>
          </w:rPr>
          <w:t>http://w</w:t>
        </w:r>
        <w:proofErr w:type="spellStart"/>
        <w:r w:rsidRPr="004B76E2">
          <w:rPr>
            <w:rStyle w:val="a6"/>
            <w:rFonts w:ascii="Times New Roman" w:hAnsi="Times New Roman" w:cs="Times New Roman"/>
            <w:sz w:val="24"/>
            <w:szCs w:val="24"/>
            <w:lang w:val="en-US"/>
          </w:rPr>
          <w:t>ww</w:t>
        </w:r>
        <w:proofErr w:type="spellEnd"/>
        <w:r w:rsidRPr="004B76E2">
          <w:rPr>
            <w:rStyle w:val="a6"/>
            <w:rFonts w:ascii="Times New Roman" w:hAnsi="Times New Roman" w:cs="Times New Roman"/>
            <w:sz w:val="24"/>
            <w:szCs w:val="24"/>
          </w:rPr>
          <w:t>.</w:t>
        </w:r>
        <w:proofErr w:type="spellStart"/>
        <w:r w:rsidRPr="004B76E2">
          <w:rPr>
            <w:rStyle w:val="a6"/>
            <w:rFonts w:ascii="Times New Roman" w:hAnsi="Times New Roman" w:cs="Times New Roman"/>
            <w:sz w:val="24"/>
            <w:szCs w:val="24"/>
          </w:rPr>
          <w:t>garant.ru</w:t>
        </w:r>
        <w:proofErr w:type="spellEnd"/>
        <w:r w:rsidRPr="004B76E2">
          <w:rPr>
            <w:rStyle w:val="a6"/>
            <w:rFonts w:ascii="Times New Roman" w:hAnsi="Times New Roman" w:cs="Times New Roman"/>
            <w:sz w:val="24"/>
            <w:szCs w:val="24"/>
          </w:rPr>
          <w:t>/</w:t>
        </w:r>
      </w:hyperlink>
      <w:r>
        <w:t>;</w:t>
      </w:r>
    </w:p>
    <w:p w:rsidR="00CB123F" w:rsidRPr="004B76E2" w:rsidRDefault="00CB123F" w:rsidP="00CB123F">
      <w:pPr>
        <w:spacing w:after="0"/>
        <w:ind w:firstLine="709"/>
        <w:rPr>
          <w:rFonts w:ascii="Times New Roman" w:hAnsi="Times New Roman" w:cs="Times New Roman"/>
          <w:iCs/>
          <w:color w:val="000000"/>
          <w:sz w:val="24"/>
          <w:szCs w:val="24"/>
        </w:rPr>
      </w:pPr>
      <w:r w:rsidRPr="004B76E2">
        <w:rPr>
          <w:rFonts w:ascii="Times New Roman" w:hAnsi="Times New Roman" w:cs="Times New Roman"/>
          <w:sz w:val="24"/>
          <w:szCs w:val="24"/>
        </w:rPr>
        <w:t>4)</w:t>
      </w:r>
      <w:r w:rsidRPr="004B76E2">
        <w:rPr>
          <w:rFonts w:ascii="Times New Roman" w:hAnsi="Times New Roman" w:cs="Times New Roman"/>
          <w:iCs/>
          <w:color w:val="000000"/>
          <w:sz w:val="24"/>
          <w:szCs w:val="24"/>
        </w:rPr>
        <w:t xml:space="preserve"> Единый квалификационный справочник должностей руководителей, специалистов и служащих, утвержденный приказом Министерства здравоохранения и социального развития РФ о 26.08.2010 №761н (раздел «Квалификационные характеристики должностей работников образования»</w:t>
      </w:r>
      <w:r>
        <w:rPr>
          <w:rFonts w:ascii="Times New Roman" w:hAnsi="Times New Roman" w:cs="Times New Roman"/>
          <w:iCs/>
          <w:color w:val="000000"/>
          <w:sz w:val="24"/>
          <w:szCs w:val="24"/>
        </w:rPr>
        <w:t>;</w:t>
      </w:r>
    </w:p>
    <w:p w:rsidR="00CB123F" w:rsidRPr="004B76E2" w:rsidRDefault="00CB123F" w:rsidP="00CB123F">
      <w:pPr>
        <w:spacing w:after="0"/>
        <w:ind w:firstLine="709"/>
        <w:jc w:val="both"/>
        <w:rPr>
          <w:rFonts w:ascii="Times New Roman" w:hAnsi="Times New Roman" w:cs="Times New Roman"/>
          <w:iCs/>
          <w:color w:val="000000"/>
          <w:sz w:val="24"/>
          <w:szCs w:val="24"/>
        </w:rPr>
      </w:pPr>
      <w:r w:rsidRPr="004B76E2">
        <w:rPr>
          <w:rFonts w:ascii="Times New Roman" w:hAnsi="Times New Roman" w:cs="Times New Roman"/>
          <w:sz w:val="24"/>
          <w:szCs w:val="24"/>
        </w:rPr>
        <w:t>5) Приказ Министерства образования и науки Российской Федерации от 30.08.2013 №</w:t>
      </w:r>
      <w:r>
        <w:rPr>
          <w:rFonts w:ascii="Times New Roman" w:hAnsi="Times New Roman" w:cs="Times New Roman"/>
          <w:sz w:val="24"/>
          <w:szCs w:val="24"/>
        </w:rPr>
        <w:t> </w:t>
      </w:r>
      <w:r w:rsidRPr="004B76E2">
        <w:rPr>
          <w:rFonts w:ascii="Times New Roman" w:hAnsi="Times New Roman" w:cs="Times New Roman"/>
          <w:sz w:val="24"/>
          <w:szCs w:val="24"/>
        </w:rPr>
        <w:t>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//http://www.consultant.ru/; http://www.garant.ru/</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proofErr w:type="gramStart"/>
      <w:r w:rsidRPr="004B76E2">
        <w:rPr>
          <w:rFonts w:ascii="Times New Roman" w:hAnsi="Times New Roman" w:cs="Times New Roman"/>
          <w:sz w:val="24"/>
          <w:szCs w:val="24"/>
        </w:rPr>
        <w:t>6) Постановление Главного государственного санитарного врача Российской Федерации от 29.12.2010 № 189 (</w:t>
      </w:r>
      <w:r>
        <w:rPr>
          <w:rFonts w:ascii="Times New Roman" w:hAnsi="Times New Roman" w:cs="Times New Roman"/>
          <w:sz w:val="24"/>
          <w:szCs w:val="24"/>
        </w:rPr>
        <w:t xml:space="preserve">в </w:t>
      </w:r>
      <w:r w:rsidRPr="004B76E2">
        <w:rPr>
          <w:rFonts w:ascii="Times New Roman" w:hAnsi="Times New Roman" w:cs="Times New Roman"/>
          <w:sz w:val="24"/>
          <w:szCs w:val="24"/>
        </w:rPr>
        <w:t xml:space="preserve">ред. от 25.12.2013) «Об утверждении СанПиН 2.4.2.2821-10 «Санитарно-эпидемиологические требования к условиям и организации обучения в </w:t>
      </w:r>
      <w:r w:rsidRPr="004B76E2">
        <w:rPr>
          <w:rFonts w:ascii="Times New Roman" w:hAnsi="Times New Roman" w:cs="Times New Roman"/>
          <w:sz w:val="24"/>
          <w:szCs w:val="24"/>
        </w:rPr>
        <w:lastRenderedPageBreak/>
        <w:t>общеобразовательных учреждениях» (в ред. Изменений № 1, утв. Постановлением Главного государственного санитарного врача Российской Федерации от 29.06.2011 № 85, Изменений № 2. утв. Постановлением Главного государственного санитарного врача Российской Федерации от 25.12.2013 № 72, Изменений №</w:t>
      </w:r>
      <w:r>
        <w:rPr>
          <w:rFonts w:ascii="Times New Roman" w:hAnsi="Times New Roman" w:cs="Times New Roman"/>
          <w:sz w:val="24"/>
          <w:szCs w:val="24"/>
        </w:rPr>
        <w:t> </w:t>
      </w:r>
      <w:r w:rsidRPr="004B76E2">
        <w:rPr>
          <w:rFonts w:ascii="Times New Roman" w:hAnsi="Times New Roman" w:cs="Times New Roman"/>
          <w:sz w:val="24"/>
          <w:szCs w:val="24"/>
        </w:rPr>
        <w:t>3</w:t>
      </w:r>
      <w:proofErr w:type="gramEnd"/>
      <w:r w:rsidRPr="004B76E2">
        <w:rPr>
          <w:rFonts w:ascii="Times New Roman" w:hAnsi="Times New Roman" w:cs="Times New Roman"/>
          <w:sz w:val="24"/>
          <w:szCs w:val="24"/>
        </w:rPr>
        <w:t>, утв. Постановлением Главного государственного санитарного врача РФ от 24.11.2015 №</w:t>
      </w:r>
      <w:r>
        <w:rPr>
          <w:rFonts w:ascii="Times New Roman" w:hAnsi="Times New Roman" w:cs="Times New Roman"/>
          <w:sz w:val="24"/>
          <w:szCs w:val="24"/>
        </w:rPr>
        <w:t> </w:t>
      </w:r>
      <w:r w:rsidRPr="004B76E2">
        <w:rPr>
          <w:rFonts w:ascii="Times New Roman" w:hAnsi="Times New Roman" w:cs="Times New Roman"/>
          <w:sz w:val="24"/>
          <w:szCs w:val="24"/>
        </w:rPr>
        <w:t>81) // http://www.consultant.ru/; http://www.garant.ru/</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proofErr w:type="gramStart"/>
      <w:r w:rsidRPr="004B76E2">
        <w:rPr>
          <w:rFonts w:ascii="Times New Roman" w:hAnsi="Times New Roman" w:cs="Times New Roman"/>
          <w:sz w:val="24"/>
          <w:szCs w:val="24"/>
        </w:rPr>
        <w:t>7) Постановление Главного государственного санитарного врача Российской Федерации от 10.07.2015 №</w:t>
      </w:r>
      <w:r>
        <w:rPr>
          <w:rFonts w:ascii="Times New Roman" w:hAnsi="Times New Roman" w:cs="Times New Roman"/>
          <w:sz w:val="24"/>
          <w:szCs w:val="24"/>
        </w:rPr>
        <w:t> </w:t>
      </w:r>
      <w:r w:rsidRPr="004B76E2">
        <w:rPr>
          <w:rFonts w:ascii="Times New Roman" w:hAnsi="Times New Roman" w:cs="Times New Roman"/>
          <w:sz w:val="24"/>
          <w:szCs w:val="24"/>
        </w:rPr>
        <w:t>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http://</w:t>
      </w:r>
      <w:proofErr w:type="spellStart"/>
      <w:r w:rsidRPr="004B76E2">
        <w:rPr>
          <w:rFonts w:ascii="Times New Roman" w:hAnsi="Times New Roman" w:cs="Times New Roman"/>
          <w:sz w:val="24"/>
          <w:szCs w:val="24"/>
          <w:lang w:val="en-US"/>
        </w:rPr>
        <w:t>ww</w:t>
      </w:r>
      <w:r w:rsidRPr="004B76E2">
        <w:rPr>
          <w:rFonts w:ascii="Times New Roman" w:hAnsi="Times New Roman" w:cs="Times New Roman"/>
          <w:sz w:val="24"/>
          <w:szCs w:val="24"/>
        </w:rPr>
        <w:t>w.consultant.ru</w:t>
      </w:r>
      <w:proofErr w:type="spellEnd"/>
      <w:r w:rsidRPr="004B76E2">
        <w:rPr>
          <w:rFonts w:ascii="Times New Roman" w:hAnsi="Times New Roman" w:cs="Times New Roman"/>
          <w:sz w:val="24"/>
          <w:szCs w:val="24"/>
        </w:rPr>
        <w:t>/; http://www.garant.ru/</w:t>
      </w:r>
      <w:r>
        <w:rPr>
          <w:rFonts w:ascii="Times New Roman" w:hAnsi="Times New Roman" w:cs="Times New Roman"/>
          <w:sz w:val="24"/>
          <w:szCs w:val="24"/>
        </w:rPr>
        <w:t>;</w:t>
      </w:r>
      <w:proofErr w:type="gramEnd"/>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proofErr w:type="gramStart"/>
      <w:r w:rsidRPr="004B76E2">
        <w:rPr>
          <w:rFonts w:ascii="Times New Roman" w:hAnsi="Times New Roman" w:cs="Times New Roman"/>
          <w:sz w:val="24"/>
          <w:szCs w:val="24"/>
        </w:rPr>
        <w:t>8) Приказ Министерства образования и науки Российской Федерации от 14.12.2009 №</w:t>
      </w:r>
      <w:r>
        <w:rPr>
          <w:rFonts w:ascii="Times New Roman" w:hAnsi="Times New Roman" w:cs="Times New Roman"/>
          <w:sz w:val="24"/>
          <w:szCs w:val="24"/>
        </w:rPr>
        <w:t> </w:t>
      </w:r>
      <w:r w:rsidRPr="004B76E2">
        <w:rPr>
          <w:rFonts w:ascii="Times New Roman" w:hAnsi="Times New Roman" w:cs="Times New Roman"/>
          <w:sz w:val="24"/>
          <w:szCs w:val="24"/>
        </w:rPr>
        <w:t>729 (</w:t>
      </w:r>
      <w:r>
        <w:rPr>
          <w:rFonts w:ascii="Times New Roman" w:hAnsi="Times New Roman" w:cs="Times New Roman"/>
          <w:sz w:val="24"/>
          <w:szCs w:val="24"/>
        </w:rPr>
        <w:t xml:space="preserve">в </w:t>
      </w:r>
      <w:r w:rsidRPr="004B76E2">
        <w:rPr>
          <w:rFonts w:ascii="Times New Roman" w:hAnsi="Times New Roman" w:cs="Times New Roman"/>
          <w:sz w:val="24"/>
          <w:szCs w:val="24"/>
        </w:rPr>
        <w:t>ред. от 16.01.2012)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//http://www.consultant.ru/; http://www.garant.ru/</w:t>
      </w:r>
      <w:r>
        <w:rPr>
          <w:rFonts w:ascii="Times New Roman" w:hAnsi="Times New Roman" w:cs="Times New Roman"/>
          <w:sz w:val="24"/>
          <w:szCs w:val="24"/>
        </w:rPr>
        <w:t>.</w:t>
      </w:r>
      <w:proofErr w:type="gramEnd"/>
    </w:p>
    <w:p w:rsidR="00CB123F" w:rsidRPr="007C2B9C" w:rsidRDefault="00CB123F" w:rsidP="00CB123F">
      <w:pPr>
        <w:autoSpaceDE w:val="0"/>
        <w:autoSpaceDN w:val="0"/>
        <w:adjustRightInd w:val="0"/>
        <w:spacing w:after="0"/>
        <w:jc w:val="both"/>
        <w:rPr>
          <w:rFonts w:ascii="Times New Roman" w:hAnsi="Times New Roman" w:cs="Times New Roman"/>
          <w:sz w:val="24"/>
          <w:szCs w:val="24"/>
          <w:u w:val="single"/>
        </w:rPr>
      </w:pPr>
      <w:r w:rsidRPr="007C2B9C">
        <w:rPr>
          <w:rFonts w:ascii="Times New Roman" w:hAnsi="Times New Roman" w:cs="Times New Roman"/>
          <w:i/>
          <w:sz w:val="24"/>
          <w:szCs w:val="24"/>
          <w:u w:val="single"/>
        </w:rPr>
        <w:t>Для реализации ФГОС ООО:</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r w:rsidRPr="004B76E2">
        <w:rPr>
          <w:rFonts w:ascii="Times New Roman" w:hAnsi="Times New Roman" w:cs="Times New Roman"/>
          <w:sz w:val="24"/>
          <w:szCs w:val="24"/>
        </w:rPr>
        <w:t>9) Приказ Министерства образования и науки Российской Федерации от 17.12.2010 №</w:t>
      </w:r>
      <w:r>
        <w:rPr>
          <w:rFonts w:ascii="Times New Roman" w:hAnsi="Times New Roman" w:cs="Times New Roman"/>
          <w:sz w:val="24"/>
          <w:szCs w:val="24"/>
        </w:rPr>
        <w:t> </w:t>
      </w:r>
      <w:r w:rsidRPr="004B76E2">
        <w:rPr>
          <w:rFonts w:ascii="Times New Roman" w:hAnsi="Times New Roman" w:cs="Times New Roman"/>
          <w:sz w:val="24"/>
          <w:szCs w:val="24"/>
        </w:rPr>
        <w:t xml:space="preserve">1897 (в ред. Приказов </w:t>
      </w:r>
      <w:proofErr w:type="spellStart"/>
      <w:r w:rsidRPr="004B76E2">
        <w:rPr>
          <w:rFonts w:ascii="Times New Roman" w:hAnsi="Times New Roman" w:cs="Times New Roman"/>
          <w:sz w:val="24"/>
          <w:szCs w:val="24"/>
        </w:rPr>
        <w:t>Минобрнауки</w:t>
      </w:r>
      <w:proofErr w:type="spellEnd"/>
      <w:r w:rsidRPr="004B76E2">
        <w:rPr>
          <w:rFonts w:ascii="Times New Roman" w:hAnsi="Times New Roman" w:cs="Times New Roman"/>
          <w:sz w:val="24"/>
          <w:szCs w:val="24"/>
        </w:rPr>
        <w:t xml:space="preserve"> России от 29.12.2014 № 1644, от 31.12.2015 №1577) «Об утверждении федерального государственного образовательного стандарта основного общего образования» // </w:t>
      </w:r>
      <w:hyperlink r:id="rId6" w:history="1">
        <w:r w:rsidRPr="004B76E2">
          <w:rPr>
            <w:rStyle w:val="a6"/>
            <w:rFonts w:ascii="Times New Roman" w:hAnsi="Times New Roman" w:cs="Times New Roman"/>
            <w:sz w:val="24"/>
            <w:szCs w:val="24"/>
          </w:rPr>
          <w:t>http://</w:t>
        </w:r>
        <w:r w:rsidRPr="004B76E2">
          <w:rPr>
            <w:rStyle w:val="a6"/>
            <w:rFonts w:ascii="Times New Roman" w:hAnsi="Times New Roman" w:cs="Times New Roman"/>
            <w:sz w:val="24"/>
            <w:szCs w:val="24"/>
            <w:lang w:val="en-US"/>
          </w:rPr>
          <w:t>www</w:t>
        </w:r>
        <w:r w:rsidRPr="004B76E2">
          <w:rPr>
            <w:rStyle w:val="a6"/>
            <w:rFonts w:ascii="Times New Roman" w:hAnsi="Times New Roman" w:cs="Times New Roman"/>
            <w:sz w:val="24"/>
            <w:szCs w:val="24"/>
          </w:rPr>
          <w:t>.consultant.ru/</w:t>
        </w:r>
      </w:hyperlink>
      <w:r w:rsidRPr="004B76E2">
        <w:rPr>
          <w:rFonts w:ascii="Times New Roman" w:hAnsi="Times New Roman" w:cs="Times New Roman"/>
          <w:sz w:val="24"/>
          <w:szCs w:val="24"/>
        </w:rPr>
        <w:t xml:space="preserve">; </w:t>
      </w:r>
      <w:hyperlink r:id="rId7" w:history="1">
        <w:r w:rsidRPr="004B76E2">
          <w:rPr>
            <w:rStyle w:val="a6"/>
            <w:rFonts w:ascii="Times New Roman" w:hAnsi="Times New Roman" w:cs="Times New Roman"/>
            <w:sz w:val="24"/>
            <w:szCs w:val="24"/>
          </w:rPr>
          <w:t>http://vvvvvv.garant.ru/</w:t>
        </w:r>
      </w:hyperlink>
      <w:r>
        <w:t>.</w:t>
      </w:r>
    </w:p>
    <w:p w:rsidR="00CB123F" w:rsidRPr="007C2B9C" w:rsidRDefault="00CB123F" w:rsidP="00CB123F">
      <w:pPr>
        <w:autoSpaceDE w:val="0"/>
        <w:autoSpaceDN w:val="0"/>
        <w:adjustRightInd w:val="0"/>
        <w:spacing w:after="0"/>
        <w:jc w:val="both"/>
        <w:rPr>
          <w:rFonts w:ascii="Times New Roman" w:hAnsi="Times New Roman" w:cs="Times New Roman"/>
          <w:sz w:val="24"/>
          <w:szCs w:val="24"/>
          <w:u w:val="single"/>
        </w:rPr>
      </w:pPr>
      <w:r w:rsidRPr="007C2B9C">
        <w:rPr>
          <w:rFonts w:ascii="Times New Roman" w:hAnsi="Times New Roman" w:cs="Times New Roman"/>
          <w:i/>
          <w:sz w:val="24"/>
          <w:szCs w:val="24"/>
          <w:u w:val="single"/>
        </w:rPr>
        <w:t>Для реализации ФК ГОС:</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r w:rsidRPr="004B76E2">
        <w:rPr>
          <w:rFonts w:ascii="Times New Roman" w:hAnsi="Times New Roman" w:cs="Times New Roman"/>
          <w:sz w:val="24"/>
          <w:szCs w:val="24"/>
        </w:rPr>
        <w:t xml:space="preserve">10) Приказ Министерства образования и науки Российской Федерации от 05.03.2004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 // </w:t>
      </w:r>
      <w:hyperlink r:id="rId8" w:history="1">
        <w:r w:rsidRPr="004B76E2">
          <w:rPr>
            <w:rStyle w:val="a6"/>
            <w:rFonts w:ascii="Times New Roman" w:hAnsi="Times New Roman" w:cs="Times New Roman"/>
            <w:sz w:val="24"/>
            <w:szCs w:val="24"/>
          </w:rPr>
          <w:t>http://www.consultant.ru/</w:t>
        </w:r>
      </w:hyperlink>
      <w:r>
        <w:t>;</w:t>
      </w:r>
    </w:p>
    <w:p w:rsidR="00CB123F" w:rsidRPr="004B76E2" w:rsidRDefault="00CB123F" w:rsidP="00CB123F">
      <w:pPr>
        <w:autoSpaceDE w:val="0"/>
        <w:autoSpaceDN w:val="0"/>
        <w:adjustRightInd w:val="0"/>
        <w:spacing w:after="0"/>
        <w:ind w:firstLine="709"/>
        <w:jc w:val="both"/>
        <w:rPr>
          <w:rFonts w:ascii="Times New Roman" w:hAnsi="Times New Roman" w:cs="Times New Roman"/>
          <w:sz w:val="24"/>
          <w:szCs w:val="24"/>
        </w:rPr>
      </w:pPr>
      <w:r w:rsidRPr="004B76E2">
        <w:rPr>
          <w:rFonts w:ascii="Times New Roman" w:hAnsi="Times New Roman" w:cs="Times New Roman"/>
          <w:sz w:val="24"/>
          <w:szCs w:val="24"/>
        </w:rPr>
        <w:t>11)Приказ Министерства образования и науки Российской Федерации от 07.07.2005 №</w:t>
      </w:r>
      <w:r>
        <w:rPr>
          <w:rFonts w:ascii="Times New Roman" w:hAnsi="Times New Roman" w:cs="Times New Roman"/>
          <w:sz w:val="24"/>
          <w:szCs w:val="24"/>
        </w:rPr>
        <w:t> </w:t>
      </w:r>
      <w:r w:rsidRPr="004B76E2">
        <w:rPr>
          <w:rFonts w:ascii="Times New Roman" w:hAnsi="Times New Roman" w:cs="Times New Roman"/>
          <w:sz w:val="24"/>
          <w:szCs w:val="24"/>
        </w:rPr>
        <w:t>03-126 «О примерных программах по учебным предметам федерального базисного учебного плана» // http://www.eonsultant.ru/</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color w:val="000000"/>
          <w:sz w:val="24"/>
          <w:szCs w:val="24"/>
        </w:rPr>
      </w:pPr>
      <w:r w:rsidRPr="004B76E2">
        <w:rPr>
          <w:rFonts w:ascii="Times New Roman" w:hAnsi="Times New Roman" w:cs="Times New Roman"/>
          <w:color w:val="000000"/>
          <w:sz w:val="24"/>
          <w:szCs w:val="24"/>
        </w:rPr>
        <w:t>12) Приказ Министерства образования и науки Российской Федерации от 25.12.2013  № 1394 (</w:t>
      </w:r>
      <w:r>
        <w:rPr>
          <w:rFonts w:ascii="Times New Roman" w:hAnsi="Times New Roman" w:cs="Times New Roman"/>
          <w:color w:val="000000"/>
          <w:sz w:val="24"/>
          <w:szCs w:val="24"/>
        </w:rPr>
        <w:t>в ред. от 03.12.2015</w:t>
      </w:r>
      <w:r w:rsidRPr="004B76E2">
        <w:rPr>
          <w:rFonts w:ascii="Times New Roman" w:hAnsi="Times New Roman" w:cs="Times New Roman"/>
          <w:color w:val="000000"/>
          <w:sz w:val="24"/>
          <w:szCs w:val="24"/>
        </w:rPr>
        <w:t>) «Об утверждении Порядка проведения государственной итоговой аттестации по образовательным программам основного общего образования» //</w:t>
      </w:r>
      <w:r>
        <w:rPr>
          <w:rFonts w:ascii="Times New Roman" w:hAnsi="Times New Roman" w:cs="Times New Roman"/>
          <w:color w:val="000000"/>
          <w:sz w:val="24"/>
          <w:szCs w:val="24"/>
        </w:rPr>
        <w:t> </w:t>
      </w:r>
      <w:r w:rsidRPr="004B76E2">
        <w:rPr>
          <w:rFonts w:ascii="Times New Roman" w:hAnsi="Times New Roman" w:cs="Times New Roman"/>
          <w:color w:val="000000"/>
          <w:sz w:val="24"/>
          <w:szCs w:val="24"/>
        </w:rPr>
        <w:t>http://</w:t>
      </w:r>
      <w:r w:rsidRPr="004B76E2">
        <w:rPr>
          <w:rFonts w:ascii="Times New Roman" w:hAnsi="Times New Roman" w:cs="Times New Roman"/>
          <w:color w:val="000000"/>
          <w:sz w:val="24"/>
          <w:szCs w:val="24"/>
          <w:lang w:val="en-US"/>
        </w:rPr>
        <w:t>www</w:t>
      </w:r>
      <w:r w:rsidRPr="004B76E2">
        <w:rPr>
          <w:rFonts w:ascii="Times New Roman" w:hAnsi="Times New Roman" w:cs="Times New Roman"/>
          <w:color w:val="000000"/>
          <w:sz w:val="24"/>
          <w:szCs w:val="24"/>
        </w:rPr>
        <w:t>.consultant.ru/; http://</w:t>
      </w:r>
      <w:r w:rsidRPr="004B76E2">
        <w:rPr>
          <w:rFonts w:ascii="Times New Roman" w:hAnsi="Times New Roman" w:cs="Times New Roman"/>
          <w:color w:val="000000"/>
          <w:sz w:val="24"/>
          <w:szCs w:val="24"/>
          <w:lang w:val="en-US"/>
        </w:rPr>
        <w:t>w</w:t>
      </w:r>
      <w:r w:rsidRPr="004B76E2">
        <w:rPr>
          <w:rFonts w:ascii="Times New Roman" w:hAnsi="Times New Roman" w:cs="Times New Roman"/>
          <w:color w:val="000000"/>
          <w:sz w:val="24"/>
          <w:szCs w:val="24"/>
        </w:rPr>
        <w:t>ww.garant.ru/</w:t>
      </w:r>
      <w:r>
        <w:rPr>
          <w:rFonts w:ascii="Times New Roman" w:hAnsi="Times New Roman" w:cs="Times New Roman"/>
          <w:color w:val="000000"/>
          <w:sz w:val="24"/>
          <w:szCs w:val="24"/>
        </w:rPr>
        <w:t>;</w:t>
      </w:r>
    </w:p>
    <w:p w:rsidR="00CB123F" w:rsidRPr="004B76E2" w:rsidRDefault="00CB123F" w:rsidP="00CB123F">
      <w:pPr>
        <w:autoSpaceDE w:val="0"/>
        <w:autoSpaceDN w:val="0"/>
        <w:adjustRightInd w:val="0"/>
        <w:spacing w:after="0"/>
        <w:ind w:firstLine="709"/>
        <w:jc w:val="both"/>
        <w:rPr>
          <w:rFonts w:ascii="Times New Roman" w:hAnsi="Times New Roman" w:cs="Times New Roman"/>
          <w:color w:val="000000"/>
          <w:sz w:val="24"/>
          <w:szCs w:val="24"/>
        </w:rPr>
      </w:pPr>
      <w:r w:rsidRPr="004B76E2">
        <w:rPr>
          <w:rFonts w:ascii="Times New Roman" w:hAnsi="Times New Roman" w:cs="Times New Roman"/>
          <w:color w:val="000000"/>
          <w:sz w:val="24"/>
          <w:szCs w:val="24"/>
        </w:rPr>
        <w:t xml:space="preserve">13) Приказ </w:t>
      </w:r>
      <w:proofErr w:type="spellStart"/>
      <w:r w:rsidRPr="004B76E2">
        <w:rPr>
          <w:rFonts w:ascii="Times New Roman" w:hAnsi="Times New Roman" w:cs="Times New Roman"/>
          <w:color w:val="000000"/>
          <w:sz w:val="24"/>
          <w:szCs w:val="24"/>
        </w:rPr>
        <w:t>Минобрнауки</w:t>
      </w:r>
      <w:proofErr w:type="spellEnd"/>
      <w:r w:rsidRPr="004B76E2">
        <w:rPr>
          <w:rFonts w:ascii="Times New Roman" w:hAnsi="Times New Roman" w:cs="Times New Roman"/>
          <w:color w:val="000000"/>
          <w:sz w:val="24"/>
          <w:szCs w:val="24"/>
        </w:rPr>
        <w:t xml:space="preserve"> России №1400 от 26.12.2013 «Об утверждении Порядка проведения государственной итоговой аттестации по образовательным программам среднего общего образования» // http://www.consultant.ru/; </w:t>
      </w:r>
      <w:r w:rsidRPr="004B76E2">
        <w:rPr>
          <w:rFonts w:ascii="Times New Roman" w:hAnsi="Times New Roman" w:cs="Times New Roman"/>
          <w:color w:val="000000"/>
          <w:sz w:val="24"/>
          <w:szCs w:val="24"/>
          <w:u w:val="single"/>
        </w:rPr>
        <w:t>http://www.garant.ru/</w:t>
      </w:r>
      <w:r>
        <w:rPr>
          <w:rFonts w:ascii="Times New Roman" w:hAnsi="Times New Roman" w:cs="Times New Roman"/>
          <w:color w:val="000000"/>
          <w:sz w:val="24"/>
          <w:szCs w:val="24"/>
          <w:u w:val="single"/>
        </w:rPr>
        <w:t>;</w:t>
      </w:r>
    </w:p>
    <w:p w:rsidR="00CB123F" w:rsidRDefault="00CB123F" w:rsidP="00CB123F">
      <w:pPr>
        <w:autoSpaceDE w:val="0"/>
        <w:autoSpaceDN w:val="0"/>
        <w:adjustRightInd w:val="0"/>
        <w:spacing w:after="0"/>
        <w:ind w:firstLine="709"/>
        <w:jc w:val="both"/>
        <w:rPr>
          <w:rFonts w:ascii="Times New Roman" w:hAnsi="Times New Roman" w:cs="Times New Roman"/>
          <w:color w:val="000000"/>
          <w:sz w:val="24"/>
          <w:szCs w:val="24"/>
        </w:rPr>
      </w:pPr>
      <w:r w:rsidRPr="004B76E2">
        <w:rPr>
          <w:rFonts w:ascii="Times New Roman" w:hAnsi="Times New Roman" w:cs="Times New Roman"/>
          <w:color w:val="000000"/>
          <w:sz w:val="24"/>
          <w:szCs w:val="24"/>
        </w:rPr>
        <w:t>14)  Приказ Министерства образования и науки Российской Федерации от03.03.2009 г. №70 (</w:t>
      </w:r>
      <w:r>
        <w:rPr>
          <w:rFonts w:ascii="Times New Roman" w:hAnsi="Times New Roman" w:cs="Times New Roman"/>
          <w:color w:val="000000"/>
          <w:sz w:val="24"/>
          <w:szCs w:val="24"/>
        </w:rPr>
        <w:t xml:space="preserve">в </w:t>
      </w:r>
      <w:r w:rsidRPr="004B76E2">
        <w:rPr>
          <w:rFonts w:ascii="Times New Roman" w:hAnsi="Times New Roman" w:cs="Times New Roman"/>
          <w:color w:val="000000"/>
          <w:sz w:val="24"/>
          <w:szCs w:val="24"/>
        </w:rPr>
        <w:t>ред. от 19.12.2011) «Об утверждении Порядка проведения государственного выпуск</w:t>
      </w:r>
      <w:r>
        <w:rPr>
          <w:rFonts w:ascii="Times New Roman" w:hAnsi="Times New Roman" w:cs="Times New Roman"/>
          <w:color w:val="000000"/>
          <w:sz w:val="24"/>
          <w:szCs w:val="24"/>
        </w:rPr>
        <w:t>ного экзамена».</w:t>
      </w:r>
    </w:p>
    <w:p w:rsidR="00CB123F" w:rsidRPr="004B76E2" w:rsidRDefault="00CB123F" w:rsidP="00CB05ED">
      <w:pPr>
        <w:autoSpaceDE w:val="0"/>
        <w:autoSpaceDN w:val="0"/>
        <w:adjustRightInd w:val="0"/>
        <w:spacing w:after="0"/>
        <w:ind w:firstLine="708"/>
        <w:jc w:val="both"/>
        <w:rPr>
          <w:rFonts w:ascii="Times New Roman" w:hAnsi="Times New Roman" w:cs="Times New Roman"/>
          <w:b/>
          <w:bCs/>
          <w:i/>
          <w:iCs/>
          <w:sz w:val="24"/>
          <w:szCs w:val="24"/>
        </w:rPr>
      </w:pPr>
      <w:r w:rsidRPr="004B76E2">
        <w:rPr>
          <w:rFonts w:ascii="Times New Roman" w:hAnsi="Times New Roman" w:cs="Times New Roman"/>
          <w:b/>
          <w:bCs/>
          <w:i/>
          <w:iCs/>
          <w:sz w:val="24"/>
          <w:szCs w:val="24"/>
        </w:rPr>
        <w:t>Региональный уровень</w:t>
      </w:r>
    </w:p>
    <w:p w:rsidR="00CB123F" w:rsidRPr="004B76E2" w:rsidRDefault="00CB123F" w:rsidP="00CB123F">
      <w:pPr>
        <w:pStyle w:val="a5"/>
        <w:numPr>
          <w:ilvl w:val="0"/>
          <w:numId w:val="6"/>
        </w:numPr>
        <w:tabs>
          <w:tab w:val="left" w:pos="993"/>
        </w:tabs>
        <w:autoSpaceDE w:val="0"/>
        <w:autoSpaceDN w:val="0"/>
        <w:adjustRightInd w:val="0"/>
        <w:spacing w:after="0"/>
        <w:ind w:left="-142" w:firstLine="851"/>
        <w:jc w:val="both"/>
        <w:rPr>
          <w:rFonts w:ascii="Times New Roman" w:hAnsi="Times New Roman" w:cs="Times New Roman"/>
          <w:sz w:val="24"/>
          <w:szCs w:val="24"/>
        </w:rPr>
      </w:pPr>
      <w:r w:rsidRPr="004B76E2">
        <w:rPr>
          <w:rFonts w:ascii="Times New Roman" w:hAnsi="Times New Roman" w:cs="Times New Roman"/>
          <w:sz w:val="24"/>
          <w:szCs w:val="24"/>
        </w:rPr>
        <w:t>Закон Калужской области «Об образовании в Калужской области» от 19.09.2013 №</w:t>
      </w:r>
      <w:r>
        <w:rPr>
          <w:rFonts w:ascii="Times New Roman" w:hAnsi="Times New Roman" w:cs="Times New Roman"/>
          <w:sz w:val="24"/>
          <w:szCs w:val="24"/>
        </w:rPr>
        <w:t> </w:t>
      </w:r>
      <w:r w:rsidRPr="004B76E2">
        <w:rPr>
          <w:rFonts w:ascii="Times New Roman" w:hAnsi="Times New Roman" w:cs="Times New Roman"/>
          <w:sz w:val="24"/>
          <w:szCs w:val="24"/>
        </w:rPr>
        <w:t>895 (в ред</w:t>
      </w:r>
      <w:r>
        <w:rPr>
          <w:rFonts w:ascii="Times New Roman" w:hAnsi="Times New Roman" w:cs="Times New Roman"/>
          <w:sz w:val="24"/>
          <w:szCs w:val="24"/>
        </w:rPr>
        <w:t xml:space="preserve">.от </w:t>
      </w:r>
      <w:r w:rsidRPr="004B76E2">
        <w:rPr>
          <w:rFonts w:ascii="Times New Roman" w:hAnsi="Times New Roman" w:cs="Times New Roman"/>
          <w:sz w:val="24"/>
          <w:szCs w:val="24"/>
        </w:rPr>
        <w:t>27.11.2015 № 15-ОЗ)</w:t>
      </w:r>
      <w:r>
        <w:rPr>
          <w:rFonts w:ascii="Times New Roman" w:hAnsi="Times New Roman" w:cs="Times New Roman"/>
          <w:sz w:val="24"/>
          <w:szCs w:val="24"/>
        </w:rPr>
        <w:t>;</w:t>
      </w:r>
    </w:p>
    <w:p w:rsidR="00CB123F" w:rsidRPr="004B76E2" w:rsidRDefault="00CB123F" w:rsidP="00CB123F">
      <w:pPr>
        <w:pStyle w:val="a5"/>
        <w:numPr>
          <w:ilvl w:val="0"/>
          <w:numId w:val="6"/>
        </w:numPr>
        <w:tabs>
          <w:tab w:val="left" w:pos="993"/>
        </w:tabs>
        <w:autoSpaceDE w:val="0"/>
        <w:autoSpaceDN w:val="0"/>
        <w:adjustRightInd w:val="0"/>
        <w:spacing w:after="0"/>
        <w:ind w:left="-142" w:firstLine="851"/>
        <w:jc w:val="both"/>
        <w:rPr>
          <w:rFonts w:ascii="Times New Roman" w:hAnsi="Times New Roman" w:cs="Times New Roman"/>
          <w:sz w:val="24"/>
          <w:szCs w:val="24"/>
        </w:rPr>
      </w:pPr>
      <w:r w:rsidRPr="004B76E2">
        <w:rPr>
          <w:rFonts w:ascii="Times New Roman" w:hAnsi="Times New Roman" w:cs="Times New Roman"/>
          <w:sz w:val="24"/>
          <w:szCs w:val="24"/>
        </w:rPr>
        <w:lastRenderedPageBreak/>
        <w:t>Приказ министерства образования и науки Калужской области от 15.12.2014</w:t>
      </w:r>
      <w:r>
        <w:rPr>
          <w:rFonts w:ascii="Times New Roman" w:hAnsi="Times New Roman" w:cs="Times New Roman"/>
          <w:sz w:val="24"/>
          <w:szCs w:val="24"/>
        </w:rPr>
        <w:t xml:space="preserve"> № </w:t>
      </w:r>
      <w:r w:rsidRPr="004B76E2">
        <w:rPr>
          <w:rFonts w:ascii="Times New Roman" w:hAnsi="Times New Roman" w:cs="Times New Roman"/>
          <w:sz w:val="24"/>
          <w:szCs w:val="24"/>
        </w:rPr>
        <w:t>2392 «Об утверждении Положения о мониторинге качества подготовки обучающихся 4-11 классов общеобразовательных организаций Калужской области».</w:t>
      </w: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pStyle w:val="a5"/>
        <w:numPr>
          <w:ilvl w:val="1"/>
          <w:numId w:val="1"/>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Перечень м</w:t>
      </w:r>
      <w:r w:rsidRPr="004B76E2">
        <w:rPr>
          <w:rFonts w:ascii="Times New Roman" w:hAnsi="Times New Roman" w:cs="Times New Roman"/>
          <w:b/>
          <w:bCs/>
          <w:sz w:val="24"/>
          <w:szCs w:val="24"/>
        </w:rPr>
        <w:t>етодически</w:t>
      </w:r>
      <w:r>
        <w:rPr>
          <w:rFonts w:ascii="Times New Roman" w:hAnsi="Times New Roman" w:cs="Times New Roman"/>
          <w:b/>
          <w:bCs/>
          <w:sz w:val="24"/>
          <w:szCs w:val="24"/>
        </w:rPr>
        <w:t>х</w:t>
      </w:r>
      <w:r w:rsidRPr="004B76E2">
        <w:rPr>
          <w:rFonts w:ascii="Times New Roman" w:hAnsi="Times New Roman" w:cs="Times New Roman"/>
          <w:b/>
          <w:bCs/>
          <w:sz w:val="24"/>
          <w:szCs w:val="24"/>
        </w:rPr>
        <w:t xml:space="preserve"> материал</w:t>
      </w:r>
      <w:r>
        <w:rPr>
          <w:rFonts w:ascii="Times New Roman" w:hAnsi="Times New Roman" w:cs="Times New Roman"/>
          <w:b/>
          <w:bCs/>
          <w:sz w:val="24"/>
          <w:szCs w:val="24"/>
        </w:rPr>
        <w:t>ов</w:t>
      </w:r>
    </w:p>
    <w:p w:rsidR="00CB123F" w:rsidRPr="004B76E2" w:rsidRDefault="00CB123F" w:rsidP="00CB05ED">
      <w:pPr>
        <w:autoSpaceDE w:val="0"/>
        <w:autoSpaceDN w:val="0"/>
        <w:adjustRightInd w:val="0"/>
        <w:spacing w:after="0"/>
        <w:ind w:firstLine="708"/>
        <w:jc w:val="both"/>
        <w:rPr>
          <w:rFonts w:ascii="Times New Roman" w:hAnsi="Times New Roman" w:cs="Times New Roman"/>
          <w:b/>
          <w:bCs/>
          <w:i/>
          <w:iCs/>
          <w:sz w:val="24"/>
          <w:szCs w:val="24"/>
        </w:rPr>
      </w:pPr>
      <w:r w:rsidRPr="004B76E2">
        <w:rPr>
          <w:rFonts w:ascii="Times New Roman" w:hAnsi="Times New Roman" w:cs="Times New Roman"/>
          <w:b/>
          <w:bCs/>
          <w:i/>
          <w:iCs/>
          <w:sz w:val="24"/>
          <w:szCs w:val="24"/>
        </w:rPr>
        <w:t>Федеральный уровень</w:t>
      </w:r>
      <w:r>
        <w:rPr>
          <w:rFonts w:ascii="Times New Roman" w:hAnsi="Times New Roman" w:cs="Times New Roman"/>
          <w:b/>
          <w:bCs/>
          <w:i/>
          <w:iCs/>
          <w:sz w:val="24"/>
          <w:szCs w:val="24"/>
        </w:rPr>
        <w:t>:</w:t>
      </w:r>
    </w:p>
    <w:p w:rsidR="00CB123F" w:rsidRPr="0043538B" w:rsidRDefault="00CB123F" w:rsidP="00CB123F">
      <w:pPr>
        <w:pStyle w:val="a5"/>
        <w:numPr>
          <w:ilvl w:val="0"/>
          <w:numId w:val="8"/>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43538B">
        <w:rPr>
          <w:rFonts w:ascii="Times New Roman" w:hAnsi="Times New Roman" w:cs="Times New Roman"/>
          <w:sz w:val="24"/>
          <w:szCs w:val="24"/>
        </w:rPr>
        <w:t xml:space="preserve">Примерная основная образовательная программа основного общего образования </w:t>
      </w:r>
      <w:r>
        <w:rPr>
          <w:rFonts w:ascii="Times New Roman" w:hAnsi="Times New Roman" w:cs="Times New Roman"/>
          <w:sz w:val="24"/>
          <w:szCs w:val="24"/>
        </w:rPr>
        <w:t>//</w:t>
      </w:r>
      <w:r w:rsidRPr="007318BF">
        <w:rPr>
          <w:rFonts w:ascii="Times New Roman" w:hAnsi="Times New Roman" w:cs="Times New Roman"/>
          <w:sz w:val="24"/>
          <w:szCs w:val="24"/>
        </w:rPr>
        <w:t>http://fgosreestr.ru/</w:t>
      </w:r>
      <w:r>
        <w:rPr>
          <w:rFonts w:ascii="Times New Roman" w:hAnsi="Times New Roman" w:cs="Times New Roman"/>
          <w:sz w:val="24"/>
          <w:szCs w:val="24"/>
        </w:rPr>
        <w:t>;</w:t>
      </w:r>
    </w:p>
    <w:p w:rsidR="00CB123F" w:rsidRPr="00754B92" w:rsidRDefault="00CB123F" w:rsidP="00CB123F">
      <w:pPr>
        <w:pStyle w:val="a5"/>
        <w:numPr>
          <w:ilvl w:val="0"/>
          <w:numId w:val="8"/>
        </w:numPr>
        <w:autoSpaceDE w:val="0"/>
        <w:autoSpaceDN w:val="0"/>
        <w:adjustRightInd w:val="0"/>
        <w:spacing w:after="0"/>
        <w:jc w:val="both"/>
        <w:rPr>
          <w:rFonts w:ascii="Times New Roman" w:hAnsi="Times New Roman" w:cs="Times New Roman"/>
          <w:b/>
          <w:bCs/>
          <w:i/>
          <w:iCs/>
          <w:sz w:val="24"/>
          <w:szCs w:val="24"/>
        </w:rPr>
      </w:pPr>
      <w:r w:rsidRPr="001C3440">
        <w:rPr>
          <w:rFonts w:ascii="Times New Roman" w:hAnsi="Times New Roman" w:cs="Times New Roman"/>
          <w:sz w:val="24"/>
          <w:szCs w:val="24"/>
        </w:rPr>
        <w:t xml:space="preserve">Примерная программа по информатике, </w:t>
      </w:r>
      <w:r>
        <w:rPr>
          <w:rFonts w:ascii="Times New Roman" w:hAnsi="Times New Roman" w:cs="Times New Roman"/>
          <w:sz w:val="24"/>
          <w:szCs w:val="24"/>
        </w:rPr>
        <w:t>2</w:t>
      </w:r>
      <w:r w:rsidRPr="001C3440">
        <w:rPr>
          <w:rFonts w:ascii="Times New Roman" w:hAnsi="Times New Roman" w:cs="Times New Roman"/>
          <w:sz w:val="24"/>
          <w:szCs w:val="24"/>
        </w:rPr>
        <w:t>-</w:t>
      </w:r>
      <w:r>
        <w:rPr>
          <w:rFonts w:ascii="Times New Roman" w:hAnsi="Times New Roman" w:cs="Times New Roman"/>
          <w:sz w:val="24"/>
          <w:szCs w:val="24"/>
        </w:rPr>
        <w:t>11</w:t>
      </w:r>
      <w:r w:rsidRPr="001C3440">
        <w:rPr>
          <w:rFonts w:ascii="Times New Roman" w:hAnsi="Times New Roman" w:cs="Times New Roman"/>
          <w:sz w:val="24"/>
          <w:szCs w:val="24"/>
        </w:rPr>
        <w:t>классы</w:t>
      </w:r>
      <w:r>
        <w:rPr>
          <w:rFonts w:ascii="Times New Roman" w:hAnsi="Times New Roman" w:cs="Times New Roman"/>
          <w:sz w:val="24"/>
          <w:szCs w:val="24"/>
        </w:rPr>
        <w:t>.</w:t>
      </w:r>
    </w:p>
    <w:p w:rsidR="00CB123F" w:rsidRPr="00754B92" w:rsidRDefault="00CB123F" w:rsidP="00CB123F">
      <w:pPr>
        <w:autoSpaceDE w:val="0"/>
        <w:autoSpaceDN w:val="0"/>
        <w:adjustRightInd w:val="0"/>
        <w:spacing w:after="0"/>
        <w:jc w:val="both"/>
        <w:rPr>
          <w:rFonts w:ascii="Times New Roman" w:hAnsi="Times New Roman" w:cs="Times New Roman"/>
          <w:b/>
          <w:bCs/>
          <w:i/>
          <w:iCs/>
          <w:sz w:val="24"/>
          <w:szCs w:val="24"/>
        </w:rPr>
      </w:pPr>
      <w:r>
        <w:rPr>
          <w:rFonts w:ascii="Times New Roman" w:hAnsi="Times New Roman" w:cs="Times New Roman"/>
          <w:bCs/>
        </w:rPr>
        <w:t>//</w:t>
      </w:r>
      <w:r w:rsidRPr="00754B92">
        <w:rPr>
          <w:rFonts w:ascii="Times New Roman" w:hAnsi="Times New Roman" w:cs="Times New Roman"/>
          <w:bCs/>
        </w:rPr>
        <w:t>Информатика. Программы для общеобразовательных учреждений. 2-11 классы : методическое пособие</w:t>
      </w:r>
      <w:proofErr w:type="gramStart"/>
      <w:r>
        <w:rPr>
          <w:rFonts w:ascii="Times New Roman" w:hAnsi="Times New Roman" w:cs="Times New Roman"/>
          <w:bCs/>
        </w:rPr>
        <w:t>.</w:t>
      </w:r>
      <w:r w:rsidRPr="00754B92">
        <w:rPr>
          <w:rFonts w:ascii="Times New Roman" w:hAnsi="Times New Roman" w:cs="Times New Roman"/>
          <w:bCs/>
        </w:rPr>
        <w:t>А</w:t>
      </w:r>
      <w:proofErr w:type="gramEnd"/>
      <w:r w:rsidRPr="00754B92">
        <w:rPr>
          <w:rFonts w:ascii="Times New Roman" w:hAnsi="Times New Roman" w:cs="Times New Roman"/>
          <w:bCs/>
        </w:rPr>
        <w:t>вторы:</w:t>
      </w:r>
      <w:r w:rsidRPr="00754B92">
        <w:rPr>
          <w:rFonts w:ascii="Times New Roman" w:hAnsi="Times New Roman" w:cs="Times New Roman"/>
        </w:rPr>
        <w:t>Составитель М. Н. Бородин</w:t>
      </w:r>
      <w:r>
        <w:rPr>
          <w:rFonts w:ascii="Times New Roman" w:hAnsi="Times New Roman" w:cs="Times New Roman"/>
        </w:rPr>
        <w:t>,</w:t>
      </w:r>
      <w:r>
        <w:rPr>
          <w:rFonts w:ascii="Times New Roman" w:hAnsi="Times New Roman" w:cs="Times New Roman"/>
          <w:bCs/>
        </w:rPr>
        <w:t>г</w:t>
      </w:r>
      <w:r w:rsidRPr="00754B92">
        <w:rPr>
          <w:rFonts w:ascii="Times New Roman" w:hAnsi="Times New Roman" w:cs="Times New Roman"/>
          <w:bCs/>
        </w:rPr>
        <w:t>од издания:</w:t>
      </w:r>
      <w:r w:rsidRPr="00754B92">
        <w:rPr>
          <w:rFonts w:ascii="Times New Roman" w:hAnsi="Times New Roman" w:cs="Times New Roman"/>
        </w:rPr>
        <w:t>2010</w:t>
      </w:r>
    </w:p>
    <w:p w:rsidR="00CB123F" w:rsidRPr="001C3440" w:rsidRDefault="00CB123F" w:rsidP="00CB05ED">
      <w:pPr>
        <w:autoSpaceDE w:val="0"/>
        <w:autoSpaceDN w:val="0"/>
        <w:adjustRightInd w:val="0"/>
        <w:spacing w:after="0"/>
        <w:ind w:firstLine="708"/>
        <w:jc w:val="both"/>
        <w:rPr>
          <w:rFonts w:ascii="Times New Roman" w:hAnsi="Times New Roman" w:cs="Times New Roman"/>
          <w:b/>
          <w:bCs/>
          <w:i/>
          <w:iCs/>
          <w:sz w:val="24"/>
          <w:szCs w:val="24"/>
        </w:rPr>
      </w:pPr>
      <w:r w:rsidRPr="001C3440">
        <w:rPr>
          <w:rFonts w:ascii="Times New Roman" w:hAnsi="Times New Roman" w:cs="Times New Roman"/>
          <w:b/>
          <w:bCs/>
          <w:i/>
          <w:iCs/>
          <w:sz w:val="24"/>
          <w:szCs w:val="24"/>
        </w:rPr>
        <w:t>Региональный уровень</w:t>
      </w:r>
    </w:p>
    <w:p w:rsidR="00CB123F" w:rsidRPr="004B76E2" w:rsidRDefault="00CB123F" w:rsidP="00CB123F">
      <w:pPr>
        <w:pStyle w:val="a5"/>
        <w:numPr>
          <w:ilvl w:val="0"/>
          <w:numId w:val="5"/>
        </w:numPr>
        <w:tabs>
          <w:tab w:val="left" w:pos="993"/>
        </w:tabs>
        <w:ind w:left="0" w:firstLine="709"/>
        <w:jc w:val="both"/>
        <w:rPr>
          <w:rFonts w:ascii="Times New Roman" w:eastAsia="Times New Roman" w:hAnsi="Times New Roman" w:cs="Times New Roman"/>
          <w:sz w:val="24"/>
          <w:szCs w:val="24"/>
        </w:rPr>
      </w:pPr>
      <w:r w:rsidRPr="004B76E2">
        <w:rPr>
          <w:rFonts w:ascii="Times New Roman" w:hAnsi="Times New Roman" w:cs="Times New Roman"/>
          <w:sz w:val="24"/>
          <w:szCs w:val="24"/>
        </w:rPr>
        <w:t>Письмо министерства образования и науки Калужской области от 20.05.2016 г. №</w:t>
      </w:r>
      <w:r>
        <w:rPr>
          <w:rFonts w:ascii="Times New Roman" w:hAnsi="Times New Roman" w:cs="Times New Roman"/>
          <w:sz w:val="24"/>
          <w:szCs w:val="24"/>
        </w:rPr>
        <w:t> </w:t>
      </w:r>
      <w:r w:rsidRPr="004B76E2">
        <w:rPr>
          <w:rFonts w:ascii="Times New Roman" w:hAnsi="Times New Roman" w:cs="Times New Roman"/>
          <w:sz w:val="24"/>
          <w:szCs w:val="24"/>
        </w:rPr>
        <w:t xml:space="preserve">09-021/1454-16 «Методические рекомендации по разработке рабочих программ учебных курсов, предметов, дисциплин (модулей) в общеобразовательных организациях Калужской области» </w:t>
      </w:r>
      <w:r w:rsidRPr="00471052">
        <w:rPr>
          <w:rFonts w:ascii="Times New Roman" w:hAnsi="Times New Roman" w:cs="Times New Roman"/>
          <w:sz w:val="24"/>
          <w:szCs w:val="24"/>
        </w:rPr>
        <w:t>(в разделе «Методические рекомендации»</w:t>
      </w:r>
      <w:r w:rsidRPr="004B76E2">
        <w:rPr>
          <w:rFonts w:ascii="Times New Roman" w:eastAsia="Times New Roman" w:hAnsi="Times New Roman" w:cs="Times New Roman"/>
          <w:sz w:val="24"/>
          <w:szCs w:val="24"/>
          <w:lang w:val="en-US" w:eastAsia="ru-RU"/>
        </w:rPr>
        <w:t>http</w:t>
      </w:r>
      <w:r w:rsidRPr="004B76E2">
        <w:rPr>
          <w:rFonts w:ascii="Times New Roman" w:eastAsia="Times New Roman" w:hAnsi="Times New Roman" w:cs="Times New Roman"/>
          <w:sz w:val="24"/>
          <w:szCs w:val="24"/>
          <w:lang w:eastAsia="ru-RU"/>
        </w:rPr>
        <w:t>://</w:t>
      </w:r>
      <w:proofErr w:type="spellStart"/>
      <w:r w:rsidRPr="004B76E2">
        <w:rPr>
          <w:rFonts w:ascii="Times New Roman" w:eastAsia="Times New Roman" w:hAnsi="Times New Roman" w:cs="Times New Roman"/>
          <w:sz w:val="24"/>
          <w:szCs w:val="24"/>
          <w:lang w:val="en-US" w:eastAsia="ru-RU"/>
        </w:rPr>
        <w:t>kgiro</w:t>
      </w:r>
      <w:proofErr w:type="spellEnd"/>
      <w:r w:rsidRPr="004B76E2">
        <w:rPr>
          <w:rFonts w:ascii="Times New Roman" w:eastAsia="Times New Roman" w:hAnsi="Times New Roman" w:cs="Times New Roman"/>
          <w:sz w:val="24"/>
          <w:szCs w:val="24"/>
          <w:lang w:eastAsia="ru-RU"/>
        </w:rPr>
        <w:t>.</w:t>
      </w:r>
      <w:proofErr w:type="spellStart"/>
      <w:r w:rsidRPr="004B76E2">
        <w:rPr>
          <w:rFonts w:ascii="Times New Roman" w:eastAsia="Times New Roman" w:hAnsi="Times New Roman" w:cs="Times New Roman"/>
          <w:sz w:val="24"/>
          <w:szCs w:val="24"/>
          <w:lang w:val="en-US" w:eastAsia="ru-RU"/>
        </w:rPr>
        <w:t>kalugaedu</w:t>
      </w:r>
      <w:proofErr w:type="spellEnd"/>
      <w:r w:rsidRPr="004B76E2">
        <w:rPr>
          <w:rFonts w:ascii="Times New Roman" w:eastAsia="Times New Roman" w:hAnsi="Times New Roman" w:cs="Times New Roman"/>
          <w:sz w:val="24"/>
          <w:szCs w:val="24"/>
          <w:lang w:eastAsia="ru-RU"/>
        </w:rPr>
        <w:t>.</w:t>
      </w:r>
      <w:proofErr w:type="spellStart"/>
      <w:r w:rsidRPr="004B76E2">
        <w:rPr>
          <w:rFonts w:ascii="Times New Roman" w:eastAsia="Times New Roman" w:hAnsi="Times New Roman" w:cs="Times New Roman"/>
          <w:sz w:val="24"/>
          <w:szCs w:val="24"/>
          <w:lang w:val="en-US" w:eastAsia="ru-RU"/>
        </w:rPr>
        <w:t>ru</w:t>
      </w:r>
      <w:proofErr w:type="spellEnd"/>
      <w:r w:rsidRPr="004B76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B123F" w:rsidRPr="004B76E2" w:rsidRDefault="00CB123F" w:rsidP="00CB123F">
      <w:pPr>
        <w:pStyle w:val="a5"/>
        <w:numPr>
          <w:ilvl w:val="0"/>
          <w:numId w:val="5"/>
        </w:numPr>
        <w:tabs>
          <w:tab w:val="left" w:pos="993"/>
        </w:tabs>
        <w:autoSpaceDE w:val="0"/>
        <w:autoSpaceDN w:val="0"/>
        <w:adjustRightInd w:val="0"/>
        <w:spacing w:after="0"/>
        <w:ind w:left="0" w:firstLine="709"/>
        <w:jc w:val="both"/>
        <w:rPr>
          <w:rFonts w:ascii="Times New Roman" w:hAnsi="Times New Roman" w:cs="Times New Roman"/>
          <w:b/>
          <w:bCs/>
          <w:i/>
          <w:iCs/>
          <w:sz w:val="24"/>
          <w:szCs w:val="24"/>
        </w:rPr>
      </w:pPr>
      <w:r w:rsidRPr="004B76E2">
        <w:rPr>
          <w:rFonts w:ascii="Times New Roman" w:hAnsi="Times New Roman" w:cs="Times New Roman"/>
          <w:sz w:val="24"/>
          <w:szCs w:val="24"/>
        </w:rPr>
        <w:t>Письмо министерства образования и науки Калужской области от 18.01.2016 №</w:t>
      </w:r>
      <w:r>
        <w:rPr>
          <w:rFonts w:ascii="Times New Roman" w:hAnsi="Times New Roman" w:cs="Times New Roman"/>
          <w:sz w:val="24"/>
          <w:szCs w:val="24"/>
        </w:rPr>
        <w:t> </w:t>
      </w:r>
      <w:r w:rsidRPr="004B76E2">
        <w:rPr>
          <w:rFonts w:ascii="Times New Roman" w:hAnsi="Times New Roman" w:cs="Times New Roman"/>
          <w:sz w:val="24"/>
          <w:szCs w:val="24"/>
        </w:rPr>
        <w:t xml:space="preserve">07-021/133-16 «О </w:t>
      </w:r>
      <w:proofErr w:type="gramStart"/>
      <w:r w:rsidRPr="004B76E2">
        <w:rPr>
          <w:rFonts w:ascii="Times New Roman" w:hAnsi="Times New Roman" w:cs="Times New Roman"/>
          <w:sz w:val="24"/>
          <w:szCs w:val="24"/>
        </w:rPr>
        <w:t>рекомендациях</w:t>
      </w:r>
      <w:proofErr w:type="gramEnd"/>
      <w:r w:rsidRPr="004B76E2">
        <w:rPr>
          <w:rFonts w:ascii="Times New Roman" w:hAnsi="Times New Roman" w:cs="Times New Roman"/>
          <w:sz w:val="24"/>
          <w:szCs w:val="24"/>
        </w:rPr>
        <w:t xml:space="preserve"> по организации самоподготовк</w:t>
      </w:r>
      <w:r>
        <w:rPr>
          <w:rFonts w:ascii="Times New Roman" w:hAnsi="Times New Roman" w:cs="Times New Roman"/>
          <w:sz w:val="24"/>
          <w:szCs w:val="24"/>
        </w:rPr>
        <w:t>и</w:t>
      </w:r>
      <w:r w:rsidRPr="004B76E2">
        <w:rPr>
          <w:rFonts w:ascii="Times New Roman" w:hAnsi="Times New Roman" w:cs="Times New Roman"/>
          <w:sz w:val="24"/>
          <w:szCs w:val="24"/>
        </w:rPr>
        <w:t xml:space="preserve"> обучающихся при осуществлении образовательной деятельности по основным общеобразовательным программам»</w:t>
      </w:r>
      <w:r>
        <w:rPr>
          <w:rFonts w:ascii="Times New Roman" w:hAnsi="Times New Roman" w:cs="Times New Roman"/>
          <w:sz w:val="24"/>
          <w:szCs w:val="24"/>
        </w:rPr>
        <w:t>.</w:t>
      </w: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2. РЕКОМЕНДАЦИИ ПО РАЗРАБОТКЕ РАБОЧИХ ПРОГРАММ </w:t>
      </w:r>
      <w:r>
        <w:rPr>
          <w:rFonts w:ascii="Times New Roman" w:hAnsi="Times New Roman" w:cs="Times New Roman"/>
          <w:b/>
          <w:bCs/>
          <w:sz w:val="24"/>
          <w:szCs w:val="24"/>
        </w:rPr>
        <w:t>ПО</w:t>
      </w:r>
      <w:r w:rsidRPr="004B76E2">
        <w:rPr>
          <w:rFonts w:ascii="Times New Roman" w:hAnsi="Times New Roman" w:cs="Times New Roman"/>
          <w:b/>
          <w:bCs/>
          <w:sz w:val="24"/>
          <w:szCs w:val="24"/>
        </w:rPr>
        <w:t xml:space="preserve"> УЧЕБНО</w:t>
      </w:r>
      <w:r>
        <w:rPr>
          <w:rFonts w:ascii="Times New Roman" w:hAnsi="Times New Roman" w:cs="Times New Roman"/>
          <w:b/>
          <w:bCs/>
          <w:sz w:val="24"/>
          <w:szCs w:val="24"/>
        </w:rPr>
        <w:t>МУ</w:t>
      </w:r>
      <w:r w:rsidRPr="004B76E2">
        <w:rPr>
          <w:rFonts w:ascii="Times New Roman" w:hAnsi="Times New Roman" w:cs="Times New Roman"/>
          <w:b/>
          <w:bCs/>
          <w:sz w:val="24"/>
          <w:szCs w:val="24"/>
        </w:rPr>
        <w:t xml:space="preserve"> ПРЕДМЕТ</w:t>
      </w:r>
      <w:r>
        <w:rPr>
          <w:rFonts w:ascii="Times New Roman" w:hAnsi="Times New Roman" w:cs="Times New Roman"/>
          <w:b/>
          <w:bCs/>
          <w:sz w:val="24"/>
          <w:szCs w:val="24"/>
        </w:rPr>
        <w:t>У</w:t>
      </w:r>
      <w:r w:rsidRPr="004B76E2">
        <w:rPr>
          <w:rFonts w:ascii="Times New Roman" w:hAnsi="Times New Roman" w:cs="Times New Roman"/>
          <w:b/>
          <w:bCs/>
          <w:sz w:val="24"/>
          <w:szCs w:val="24"/>
        </w:rPr>
        <w:t xml:space="preserve"> «</w:t>
      </w:r>
      <w:r>
        <w:rPr>
          <w:rFonts w:ascii="Times New Roman" w:hAnsi="Times New Roman" w:cs="Times New Roman"/>
          <w:b/>
          <w:bCs/>
          <w:sz w:val="26"/>
          <w:szCs w:val="26"/>
        </w:rPr>
        <w:t>ИНФОРМАТИКА</w:t>
      </w:r>
      <w:r w:rsidRPr="004B76E2">
        <w:rPr>
          <w:rFonts w:ascii="Times New Roman" w:hAnsi="Times New Roman" w:cs="Times New Roman"/>
          <w:b/>
          <w:bCs/>
          <w:sz w:val="24"/>
          <w:szCs w:val="24"/>
        </w:rPr>
        <w:t>» И КУРСОВ ВНЕУРОЧНОЙ ДЕЯТЕЛЬНОСТИ (ОСНОВНОЕ ОБЩЕЕ ОБРАЗОВАНИЕ)</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471052">
        <w:rPr>
          <w:rFonts w:ascii="Times New Roman" w:hAnsi="Times New Roman" w:cs="Times New Roman"/>
          <w:sz w:val="24"/>
          <w:szCs w:val="24"/>
        </w:rPr>
        <w:t>Данные рекомендации разработаны для педагогов, реализующих Федеральный государственный образовательный стандарт основного общего образования и Федеральный компонент государственных образовательных стандартов общего образования.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Рабочие программы учебных предметов, курсов и курсов внеурочной деятельности являются структурным компонентом основной образовательной программы основного общего образования образовательной организации, которая в свою очередь является локальным нормативным актом.</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Целью рабочих программ учебных предметов, курсов и курсов внеурочной деятельности является обеспечение достижения учащимися планируемых результатов освоения основной образовательной программы основного общего образования. Задачами рабочих программ учебных предметов, курсов является определение содержания, объёма, порядка изучения учебного материала по отдельным учебным предметам, курсам с учетом целей, задач и особенностей образовательной деятельности образовательной организации и контингента учащихся. </w:t>
      </w: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2.1. Особенности рабочей программы учебного предмета «</w:t>
      </w:r>
      <w:r>
        <w:rPr>
          <w:rFonts w:ascii="Times New Roman" w:hAnsi="Times New Roman" w:cs="Times New Roman"/>
          <w:b/>
          <w:bCs/>
          <w:sz w:val="26"/>
          <w:szCs w:val="26"/>
        </w:rPr>
        <w:t>Информатика</w:t>
      </w:r>
      <w:r w:rsidRPr="004B76E2">
        <w:rPr>
          <w:rFonts w:ascii="Times New Roman" w:hAnsi="Times New Roman" w:cs="Times New Roman"/>
          <w:b/>
          <w:bCs/>
          <w:sz w:val="24"/>
          <w:szCs w:val="24"/>
        </w:rPr>
        <w:t>» приреализация ФГОС ООО</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Рабочие программы учебных предметов, курсов разрабатываются учителем (разработчик), группой учителей (разработчики) образовательной организации </w:t>
      </w:r>
      <w:r w:rsidRPr="00FF712B">
        <w:rPr>
          <w:rFonts w:ascii="Times New Roman" w:hAnsi="Times New Roman" w:cs="Times New Roman"/>
          <w:i/>
          <w:sz w:val="24"/>
          <w:szCs w:val="24"/>
        </w:rPr>
        <w:t>для уровня образования (основного общего образования)</w:t>
      </w:r>
      <w:r w:rsidRPr="004B76E2">
        <w:rPr>
          <w:rFonts w:ascii="Times New Roman" w:hAnsi="Times New Roman" w:cs="Times New Roman"/>
          <w:sz w:val="24"/>
          <w:szCs w:val="24"/>
        </w:rPr>
        <w:t xml:space="preserve">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определяется локальным нормативным актом.</w:t>
      </w: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lastRenderedPageBreak/>
        <w:t xml:space="preserve">2.1.1. Структура рабочих программ учебных предметов, курсов и курсов внеурочной деятельности </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Структура рабочих программ учебных предметов, курсов определяется требованиями федерального государственного образовательного стандарта основного общего образования. </w:t>
      </w:r>
      <w:proofErr w:type="gramStart"/>
      <w:r w:rsidRPr="004B76E2">
        <w:rPr>
          <w:rFonts w:ascii="Times New Roman" w:hAnsi="Times New Roman" w:cs="Times New Roman"/>
          <w:sz w:val="24"/>
          <w:szCs w:val="24"/>
        </w:rPr>
        <w:t xml:space="preserve">Обращаем внимание на то обстоятельство, что вступили в действие изменения в ФГОС основного общего образования, касающиеся требований к структуре рабочих программ учебных предметов, курсов и курсов внеурочной деятельности (Приказ </w:t>
      </w:r>
      <w:proofErr w:type="spellStart"/>
      <w:r w:rsidRPr="004B76E2">
        <w:rPr>
          <w:rFonts w:ascii="Times New Roman" w:hAnsi="Times New Roman" w:cs="Times New Roman"/>
          <w:sz w:val="24"/>
          <w:szCs w:val="24"/>
        </w:rPr>
        <w:t>Минобрнауки</w:t>
      </w:r>
      <w:proofErr w:type="spellEnd"/>
      <w:r w:rsidRPr="004B76E2">
        <w:rPr>
          <w:rFonts w:ascii="Times New Roman" w:hAnsi="Times New Roman" w:cs="Times New Roman"/>
          <w:sz w:val="24"/>
          <w:szCs w:val="24"/>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w:t>
      </w:r>
      <w:r>
        <w:rPr>
          <w:rFonts w:ascii="Times New Roman" w:hAnsi="Times New Roman" w:cs="Times New Roman"/>
          <w:sz w:val="24"/>
          <w:szCs w:val="24"/>
        </w:rPr>
        <w:t>.12.</w:t>
      </w:r>
      <w:r w:rsidRPr="004B76E2">
        <w:rPr>
          <w:rFonts w:ascii="Times New Roman" w:hAnsi="Times New Roman" w:cs="Times New Roman"/>
          <w:sz w:val="24"/>
          <w:szCs w:val="24"/>
        </w:rPr>
        <w:t>2010 № 1897</w:t>
      </w:r>
      <w:r w:rsidRPr="00471052">
        <w:rPr>
          <w:rFonts w:ascii="Times New Roman" w:hAnsi="Times New Roman" w:cs="Times New Roman"/>
          <w:sz w:val="24"/>
          <w:szCs w:val="24"/>
        </w:rPr>
        <w:t>»).</w:t>
      </w:r>
      <w:proofErr w:type="gramEnd"/>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Структура рабочей программы учебных предметов, курсов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Далее представлены изменения ФГОС основного общего образования, касающиеся требований к структуре рабочих программ учебных предметов, курсов и курсов внеурочной деятельности. С целью </w:t>
      </w:r>
      <w:proofErr w:type="gramStart"/>
      <w:r w:rsidRPr="004B76E2">
        <w:rPr>
          <w:rFonts w:ascii="Times New Roman" w:hAnsi="Times New Roman" w:cs="Times New Roman"/>
          <w:sz w:val="24"/>
          <w:szCs w:val="24"/>
        </w:rPr>
        <w:t>проведения корректировки основной образовательной программы основного общего образования изменения</w:t>
      </w:r>
      <w:proofErr w:type="gramEnd"/>
      <w:r w:rsidRPr="004B76E2">
        <w:rPr>
          <w:rFonts w:ascii="Times New Roman" w:hAnsi="Times New Roman" w:cs="Times New Roman"/>
          <w:sz w:val="24"/>
          <w:szCs w:val="24"/>
        </w:rPr>
        <w:t xml:space="preserve"> представлены в табличном варианте в сравнении с действующей редакцией ФГОС основного обще</w:t>
      </w:r>
      <w:r>
        <w:rPr>
          <w:rFonts w:ascii="Times New Roman" w:hAnsi="Times New Roman" w:cs="Times New Roman"/>
          <w:sz w:val="24"/>
          <w:szCs w:val="24"/>
        </w:rPr>
        <w:t xml:space="preserve">го образования от 31.12.2015 </w:t>
      </w:r>
      <w:r w:rsidRPr="004B76E2">
        <w:rPr>
          <w:rFonts w:ascii="Times New Roman" w:hAnsi="Times New Roman" w:cs="Times New Roman"/>
          <w:sz w:val="24"/>
          <w:szCs w:val="24"/>
        </w:rPr>
        <w:t>(таблица 1).</w:t>
      </w:r>
    </w:p>
    <w:p w:rsidR="00CB123F" w:rsidRPr="004B76E2" w:rsidRDefault="00CB123F" w:rsidP="00CB123F">
      <w:pPr>
        <w:autoSpaceDE w:val="0"/>
        <w:autoSpaceDN w:val="0"/>
        <w:adjustRightInd w:val="0"/>
        <w:spacing w:after="0"/>
        <w:jc w:val="right"/>
        <w:rPr>
          <w:rFonts w:ascii="Times New Roman" w:hAnsi="Times New Roman" w:cs="Times New Roman"/>
          <w:sz w:val="24"/>
          <w:szCs w:val="24"/>
        </w:rPr>
      </w:pPr>
      <w:r w:rsidRPr="004B76E2">
        <w:rPr>
          <w:rFonts w:ascii="Times New Roman" w:hAnsi="Times New Roman" w:cs="Times New Roman"/>
          <w:sz w:val="24"/>
          <w:szCs w:val="24"/>
        </w:rPr>
        <w:t>Таблица 1</w:t>
      </w:r>
    </w:p>
    <w:p w:rsidR="00CB123F" w:rsidRDefault="00CB123F" w:rsidP="00CB123F">
      <w:pPr>
        <w:autoSpaceDE w:val="0"/>
        <w:autoSpaceDN w:val="0"/>
        <w:adjustRightInd w:val="0"/>
        <w:spacing w:after="0"/>
        <w:jc w:val="center"/>
        <w:rPr>
          <w:rFonts w:ascii="Times New Roman" w:hAnsi="Times New Roman" w:cs="Times New Roman"/>
          <w:b/>
          <w:bCs/>
          <w:sz w:val="24"/>
          <w:szCs w:val="24"/>
        </w:rPr>
      </w:pPr>
      <w:r w:rsidRPr="004B76E2">
        <w:rPr>
          <w:rFonts w:ascii="Times New Roman" w:hAnsi="Times New Roman" w:cs="Times New Roman"/>
          <w:b/>
          <w:bCs/>
          <w:sz w:val="24"/>
          <w:szCs w:val="24"/>
        </w:rPr>
        <w:t xml:space="preserve">Структура рабочих программ учебных предметов, курсов и курсов </w:t>
      </w:r>
      <w:proofErr w:type="gramStart"/>
      <w:r w:rsidRPr="004B76E2">
        <w:rPr>
          <w:rFonts w:ascii="Times New Roman" w:hAnsi="Times New Roman" w:cs="Times New Roman"/>
          <w:b/>
          <w:bCs/>
          <w:sz w:val="24"/>
          <w:szCs w:val="24"/>
        </w:rPr>
        <w:t>внеурочной</w:t>
      </w:r>
      <w:proofErr w:type="gramEnd"/>
    </w:p>
    <w:p w:rsidR="00CB123F" w:rsidRPr="004B76E2" w:rsidRDefault="00CB123F" w:rsidP="00CB123F">
      <w:pPr>
        <w:autoSpaceDE w:val="0"/>
        <w:autoSpaceDN w:val="0"/>
        <w:adjustRightInd w:val="0"/>
        <w:spacing w:after="0"/>
        <w:jc w:val="center"/>
        <w:rPr>
          <w:rFonts w:ascii="Times New Roman" w:hAnsi="Times New Roman" w:cs="Times New Roman"/>
          <w:b/>
          <w:bCs/>
          <w:sz w:val="24"/>
          <w:szCs w:val="24"/>
        </w:rPr>
      </w:pPr>
      <w:r w:rsidRPr="004B76E2">
        <w:rPr>
          <w:rFonts w:ascii="Times New Roman" w:hAnsi="Times New Roman" w:cs="Times New Roman"/>
          <w:b/>
          <w:bCs/>
          <w:sz w:val="24"/>
          <w:szCs w:val="24"/>
        </w:rPr>
        <w:t>деятельности (с изм. в п. 18.2.2 ФГОС основного общего образования)</w:t>
      </w:r>
    </w:p>
    <w:tbl>
      <w:tblPr>
        <w:tblStyle w:val="a7"/>
        <w:tblW w:w="0" w:type="auto"/>
        <w:tblLook w:val="04A0"/>
      </w:tblPr>
      <w:tblGrid>
        <w:gridCol w:w="4945"/>
        <w:gridCol w:w="4909"/>
      </w:tblGrid>
      <w:tr w:rsidR="00CB123F" w:rsidRPr="004B76E2" w:rsidTr="001704BC">
        <w:tc>
          <w:tcPr>
            <w:tcW w:w="5210" w:type="dxa"/>
          </w:tcPr>
          <w:p w:rsidR="00CB123F" w:rsidRPr="004B76E2" w:rsidRDefault="00CB123F" w:rsidP="001704BC">
            <w:pPr>
              <w:autoSpaceDE w:val="0"/>
              <w:autoSpaceDN w:val="0"/>
              <w:adjustRightInd w:val="0"/>
              <w:spacing w:line="276" w:lineRule="auto"/>
              <w:jc w:val="center"/>
              <w:rPr>
                <w:rFonts w:ascii="Times New Roman" w:hAnsi="Times New Roman" w:cs="Times New Roman"/>
                <w:sz w:val="24"/>
                <w:szCs w:val="24"/>
              </w:rPr>
            </w:pPr>
            <w:r w:rsidRPr="004B76E2">
              <w:rPr>
                <w:rFonts w:ascii="Times New Roman" w:hAnsi="Times New Roman" w:cs="Times New Roman"/>
                <w:sz w:val="24"/>
                <w:szCs w:val="24"/>
              </w:rPr>
              <w:t xml:space="preserve">Структура рабочей программы учебных предметов, курсов в редакции ФГОС основного общего образования от 29.12.2014 г., </w:t>
            </w:r>
            <w:r w:rsidRPr="004B76E2">
              <w:rPr>
                <w:rFonts w:ascii="Times New Roman" w:hAnsi="Times New Roman" w:cs="Times New Roman"/>
                <w:b/>
                <w:sz w:val="24"/>
                <w:szCs w:val="24"/>
              </w:rPr>
              <w:t>недействующая</w:t>
            </w:r>
          </w:p>
        </w:tc>
        <w:tc>
          <w:tcPr>
            <w:tcW w:w="5210" w:type="dxa"/>
          </w:tcPr>
          <w:p w:rsidR="00CB123F" w:rsidRPr="004B76E2" w:rsidRDefault="00CB123F" w:rsidP="001704BC">
            <w:pPr>
              <w:autoSpaceDE w:val="0"/>
              <w:autoSpaceDN w:val="0"/>
              <w:adjustRightInd w:val="0"/>
              <w:spacing w:line="276" w:lineRule="auto"/>
              <w:jc w:val="center"/>
              <w:rPr>
                <w:rFonts w:ascii="Times New Roman" w:hAnsi="Times New Roman" w:cs="Times New Roman"/>
                <w:b/>
                <w:sz w:val="24"/>
                <w:szCs w:val="24"/>
              </w:rPr>
            </w:pPr>
            <w:r w:rsidRPr="004B76E2">
              <w:rPr>
                <w:rFonts w:ascii="Times New Roman" w:hAnsi="Times New Roman" w:cs="Times New Roman"/>
                <w:sz w:val="24"/>
                <w:szCs w:val="24"/>
              </w:rPr>
              <w:t xml:space="preserve">Структура рабочей программы учебных предметов, курсов в редакции ФГОС основного общего образования от 31.12.2015 г., </w:t>
            </w:r>
            <w:r w:rsidRPr="004B76E2">
              <w:rPr>
                <w:rFonts w:ascii="Times New Roman" w:hAnsi="Times New Roman" w:cs="Times New Roman"/>
                <w:b/>
                <w:sz w:val="24"/>
                <w:szCs w:val="24"/>
              </w:rPr>
              <w:t>действующая</w:t>
            </w:r>
          </w:p>
        </w:tc>
      </w:tr>
      <w:tr w:rsidR="00CB123F" w:rsidRPr="004B76E2" w:rsidTr="001704BC">
        <w:tc>
          <w:tcPr>
            <w:tcW w:w="10420" w:type="dxa"/>
            <w:gridSpan w:val="2"/>
          </w:tcPr>
          <w:p w:rsidR="00CB123F" w:rsidRPr="004B76E2" w:rsidRDefault="00CB123F" w:rsidP="001704BC">
            <w:pPr>
              <w:autoSpaceDE w:val="0"/>
              <w:autoSpaceDN w:val="0"/>
              <w:adjustRightInd w:val="0"/>
              <w:spacing w:line="276" w:lineRule="auto"/>
              <w:jc w:val="center"/>
              <w:rPr>
                <w:rFonts w:ascii="Times New Roman" w:hAnsi="Times New Roman" w:cs="Times New Roman"/>
                <w:i/>
                <w:iCs/>
                <w:sz w:val="24"/>
                <w:szCs w:val="24"/>
              </w:rPr>
            </w:pPr>
            <w:r w:rsidRPr="004B76E2">
              <w:rPr>
                <w:rFonts w:ascii="Times New Roman" w:hAnsi="Times New Roman" w:cs="Times New Roman"/>
                <w:i/>
                <w:iCs/>
                <w:sz w:val="24"/>
                <w:szCs w:val="24"/>
              </w:rPr>
              <w:t>Структура рабочих программ учебных предметов, курсов</w:t>
            </w:r>
          </w:p>
        </w:tc>
      </w:tr>
      <w:tr w:rsidR="00CB123F" w:rsidRPr="004B76E2" w:rsidTr="001704BC">
        <w:tc>
          <w:tcPr>
            <w:tcW w:w="5210"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1) пояснительная записка, в которой конкретизируются общие цели основного общего образования с учетом специфики учебного предмета;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2) общая характеристика учебного предмета, курса;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3) описание места учебного предмета, курса в учебном плане;</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 xml:space="preserve">4) личностные, </w:t>
            </w:r>
            <w:proofErr w:type="spellStart"/>
            <w:r w:rsidRPr="004B76E2">
              <w:rPr>
                <w:rFonts w:ascii="Times New Roman" w:hAnsi="Times New Roman" w:cs="Times New Roman"/>
                <w:sz w:val="24"/>
                <w:szCs w:val="24"/>
              </w:rPr>
              <w:t>метапредметные</w:t>
            </w:r>
            <w:proofErr w:type="spellEnd"/>
            <w:r w:rsidRPr="004B76E2">
              <w:rPr>
                <w:rFonts w:ascii="Times New Roman" w:hAnsi="Times New Roman" w:cs="Times New Roman"/>
                <w:sz w:val="24"/>
                <w:szCs w:val="24"/>
              </w:rPr>
              <w:t xml:space="preserve"> и предметные результаты освоения конкретного учебного предмета, курса;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5) содержание учебного предмета, курса;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6) тематическое планирование с определением основных видов учебной деятельности;</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7) описание учебно-методического и материально- технического обеспечения образовательного процесса;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lastRenderedPageBreak/>
              <w:t>8) планируемые результаты изучения учебного предмета, курса</w:t>
            </w:r>
          </w:p>
        </w:tc>
        <w:tc>
          <w:tcPr>
            <w:tcW w:w="5210"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lastRenderedPageBreak/>
              <w:t>1) планируемые результаты освоения учебного предмета, курса;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2) содержание учебного предмета, курса;</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tc>
      </w:tr>
      <w:tr w:rsidR="00CB123F" w:rsidRPr="004B76E2" w:rsidTr="001704BC">
        <w:tc>
          <w:tcPr>
            <w:tcW w:w="10420" w:type="dxa"/>
            <w:gridSpan w:val="2"/>
          </w:tcPr>
          <w:p w:rsidR="00CB123F" w:rsidRPr="004B76E2" w:rsidRDefault="00CB123F" w:rsidP="001704BC">
            <w:pPr>
              <w:autoSpaceDE w:val="0"/>
              <w:autoSpaceDN w:val="0"/>
              <w:adjustRightInd w:val="0"/>
              <w:spacing w:line="276" w:lineRule="auto"/>
              <w:jc w:val="center"/>
              <w:rPr>
                <w:rFonts w:ascii="Times New Roman" w:hAnsi="Times New Roman" w:cs="Times New Roman"/>
                <w:sz w:val="24"/>
                <w:szCs w:val="24"/>
              </w:rPr>
            </w:pPr>
            <w:r w:rsidRPr="004B76E2">
              <w:rPr>
                <w:rFonts w:ascii="Times New Roman" w:hAnsi="Times New Roman" w:cs="Times New Roman"/>
                <w:i/>
                <w:iCs/>
                <w:sz w:val="24"/>
                <w:szCs w:val="24"/>
              </w:rPr>
              <w:lastRenderedPageBreak/>
              <w:t>Структура рабочих программ курсов внеурочной деятельности</w:t>
            </w:r>
          </w:p>
        </w:tc>
      </w:tr>
      <w:tr w:rsidR="00CB123F" w:rsidRPr="004B76E2" w:rsidTr="001704BC">
        <w:tc>
          <w:tcPr>
            <w:tcW w:w="5210"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отсутствовали данные требования</w:t>
            </w:r>
          </w:p>
        </w:tc>
        <w:tc>
          <w:tcPr>
            <w:tcW w:w="5210"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1) результаты освоения курса внеурочной деятельности;</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3) тематическое планирование</w:t>
            </w:r>
          </w:p>
        </w:tc>
      </w:tr>
    </w:tbl>
    <w:p w:rsidR="00CB123F" w:rsidRDefault="00CB123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2.1.2. Рекомендации по формированию содержания рабочей программы учебного предмета</w:t>
      </w:r>
      <w:r w:rsidRPr="008E4E9E">
        <w:rPr>
          <w:rFonts w:ascii="Times New Roman" w:hAnsi="Times New Roman" w:cs="Times New Roman"/>
          <w:b/>
          <w:bCs/>
          <w:sz w:val="24"/>
          <w:szCs w:val="24"/>
        </w:rPr>
        <w:t>«</w:t>
      </w:r>
      <w:r>
        <w:rPr>
          <w:rFonts w:ascii="Times New Roman" w:hAnsi="Times New Roman" w:cs="Times New Roman"/>
          <w:b/>
          <w:bCs/>
          <w:sz w:val="24"/>
          <w:szCs w:val="24"/>
        </w:rPr>
        <w:t>Информатика</w:t>
      </w:r>
      <w:r w:rsidRPr="008E4E9E">
        <w:rPr>
          <w:rFonts w:ascii="Times New Roman" w:hAnsi="Times New Roman" w:cs="Times New Roman"/>
          <w:b/>
          <w:bCs/>
          <w:sz w:val="24"/>
          <w:szCs w:val="24"/>
        </w:rPr>
        <w:t>»</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proofErr w:type="gramStart"/>
      <w:r w:rsidRPr="004B76E2">
        <w:rPr>
          <w:rFonts w:ascii="Times New Roman" w:hAnsi="Times New Roman" w:cs="Times New Roman"/>
          <w:sz w:val="24"/>
          <w:szCs w:val="24"/>
        </w:rPr>
        <w:t xml:space="preserve">При определении содержания рабочих программ учебного предмета, курсов используются положения ФГОС ООО, основной образовательной программы основного общего образования образовательной организации, учитывается примерная основная образовательная программа основного общего образования (реестр Министерства образования и науки Российской Федерации: </w:t>
      </w:r>
      <w:hyperlink r:id="rId9" w:history="1">
        <w:r w:rsidRPr="004B76E2">
          <w:rPr>
            <w:rStyle w:val="a6"/>
            <w:rFonts w:ascii="Times New Roman" w:hAnsi="Times New Roman" w:cs="Times New Roman"/>
            <w:sz w:val="24"/>
            <w:szCs w:val="24"/>
          </w:rPr>
          <w:t>http://fgosreestr.ru/</w:t>
        </w:r>
      </w:hyperlink>
      <w:r w:rsidRPr="004B76E2">
        <w:rPr>
          <w:rFonts w:ascii="Times New Roman" w:hAnsi="Times New Roman" w:cs="Times New Roman"/>
          <w:sz w:val="24"/>
          <w:szCs w:val="24"/>
        </w:rPr>
        <w:t>), материалы примерной программы по учебному предмету, курсу, а также авторские программы учебного предмета, курса (входящие в состав учебно-методического комплекта).</w:t>
      </w:r>
      <w:proofErr w:type="gramEnd"/>
      <w:r w:rsidRPr="004B76E2">
        <w:rPr>
          <w:rFonts w:ascii="Times New Roman" w:hAnsi="Times New Roman" w:cs="Times New Roman"/>
          <w:sz w:val="24"/>
          <w:szCs w:val="24"/>
        </w:rPr>
        <w:t xml:space="preserve"> Приказом </w:t>
      </w:r>
      <w:proofErr w:type="spellStart"/>
      <w:r w:rsidRPr="004B76E2">
        <w:rPr>
          <w:rFonts w:ascii="Times New Roman" w:hAnsi="Times New Roman" w:cs="Times New Roman"/>
          <w:sz w:val="24"/>
          <w:szCs w:val="24"/>
        </w:rPr>
        <w:t>Минобрнауки</w:t>
      </w:r>
      <w:proofErr w:type="spellEnd"/>
      <w:r w:rsidRPr="004B76E2">
        <w:rPr>
          <w:rFonts w:ascii="Times New Roman" w:hAnsi="Times New Roman" w:cs="Times New Roman"/>
          <w:sz w:val="24"/>
          <w:szCs w:val="24"/>
        </w:rPr>
        <w:t xml:space="preserve"> России от </w:t>
      </w:r>
      <w:r w:rsidRPr="004B76E2">
        <w:rPr>
          <w:rFonts w:ascii="Times New Roman" w:hAnsi="Times New Roman" w:cs="Times New Roman"/>
          <w:bCs/>
          <w:sz w:val="24"/>
          <w:szCs w:val="24"/>
        </w:rPr>
        <w:t xml:space="preserve">31.12.2015 </w:t>
      </w:r>
      <w:r w:rsidRPr="004B76E2">
        <w:rPr>
          <w:rFonts w:ascii="Times New Roman" w:hAnsi="Times New Roman" w:cs="Times New Roman"/>
          <w:sz w:val="24"/>
          <w:szCs w:val="24"/>
        </w:rPr>
        <w:t xml:space="preserve">№ </w:t>
      </w:r>
      <w:r w:rsidRPr="004B76E2">
        <w:rPr>
          <w:rFonts w:ascii="Times New Roman" w:hAnsi="Times New Roman" w:cs="Times New Roman"/>
          <w:bCs/>
          <w:sz w:val="24"/>
          <w:szCs w:val="24"/>
        </w:rPr>
        <w:t xml:space="preserve">1577 внесены изменения в планируемые  результаты освоения ООП ООО. </w:t>
      </w:r>
    </w:p>
    <w:p w:rsidR="00CB123F" w:rsidRPr="004B76E2" w:rsidRDefault="00CB123F" w:rsidP="00CB05ED">
      <w:pPr>
        <w:autoSpaceDE w:val="0"/>
        <w:autoSpaceDN w:val="0"/>
        <w:adjustRightInd w:val="0"/>
        <w:spacing w:after="0"/>
        <w:ind w:firstLine="708"/>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Рекомендации по формированию содержания </w:t>
      </w:r>
      <w:r w:rsidRPr="00471052">
        <w:rPr>
          <w:rFonts w:ascii="Times New Roman" w:hAnsi="Times New Roman" w:cs="Times New Roman"/>
          <w:b/>
          <w:bCs/>
          <w:sz w:val="24"/>
          <w:szCs w:val="24"/>
        </w:rPr>
        <w:t>структурных элементов</w:t>
      </w:r>
      <w:r w:rsidRPr="004B76E2">
        <w:rPr>
          <w:rFonts w:ascii="Times New Roman" w:hAnsi="Times New Roman" w:cs="Times New Roman"/>
          <w:b/>
          <w:bCs/>
          <w:sz w:val="24"/>
          <w:szCs w:val="24"/>
        </w:rPr>
        <w:t xml:space="preserve">рабочей программы </w:t>
      </w:r>
    </w:p>
    <w:p w:rsidR="00CB123F" w:rsidRPr="004B76E2" w:rsidRDefault="00CB123F" w:rsidP="00CB05ED">
      <w:pPr>
        <w:autoSpaceDE w:val="0"/>
        <w:autoSpaceDN w:val="0"/>
        <w:adjustRightInd w:val="0"/>
        <w:spacing w:after="0"/>
        <w:ind w:firstLine="708"/>
        <w:jc w:val="both"/>
        <w:rPr>
          <w:rFonts w:ascii="Times New Roman" w:hAnsi="Times New Roman" w:cs="Times New Roman"/>
          <w:i/>
          <w:iCs/>
          <w:sz w:val="24"/>
          <w:szCs w:val="24"/>
        </w:rPr>
      </w:pPr>
      <w:r w:rsidRPr="004B76E2">
        <w:rPr>
          <w:rFonts w:ascii="Times New Roman" w:hAnsi="Times New Roman" w:cs="Times New Roman"/>
          <w:i/>
          <w:iCs/>
          <w:sz w:val="24"/>
          <w:szCs w:val="24"/>
        </w:rPr>
        <w:t>1) Планируемые результаты освоения учебного предмета, курса</w:t>
      </w:r>
    </w:p>
    <w:p w:rsidR="00CB123F" w:rsidRPr="004B76E2" w:rsidRDefault="00CB123F" w:rsidP="00CB05ED">
      <w:pPr>
        <w:autoSpaceDE w:val="0"/>
        <w:autoSpaceDN w:val="0"/>
        <w:adjustRightInd w:val="0"/>
        <w:spacing w:after="0"/>
        <w:ind w:firstLine="708"/>
        <w:jc w:val="both"/>
        <w:rPr>
          <w:rFonts w:ascii="Times New Roman" w:hAnsi="Times New Roman" w:cs="Times New Roman"/>
          <w:sz w:val="24"/>
          <w:szCs w:val="24"/>
        </w:rPr>
      </w:pPr>
      <w:r w:rsidRPr="004B76E2">
        <w:rPr>
          <w:rFonts w:ascii="Times New Roman" w:hAnsi="Times New Roman" w:cs="Times New Roman"/>
          <w:sz w:val="24"/>
          <w:szCs w:val="24"/>
        </w:rPr>
        <w:t xml:space="preserve">В данном разделе описываются: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а) </w:t>
      </w:r>
      <w:r w:rsidRPr="00471052">
        <w:rPr>
          <w:rFonts w:ascii="Times New Roman" w:hAnsi="Times New Roman" w:cs="Times New Roman"/>
          <w:sz w:val="24"/>
          <w:szCs w:val="24"/>
        </w:rPr>
        <w:t xml:space="preserve">личностные результаты - </w:t>
      </w:r>
      <w:r w:rsidRPr="00471052">
        <w:rPr>
          <w:rFonts w:ascii="Times New Roman" w:hAnsi="Times New Roman" w:cs="Times New Roman"/>
          <w:i/>
          <w:sz w:val="24"/>
          <w:szCs w:val="24"/>
        </w:rPr>
        <w:t>на возрастные периоды 5-6, 7-9 классы</w:t>
      </w:r>
      <w:r w:rsidRPr="00471052">
        <w:rPr>
          <w:rFonts w:ascii="Times New Roman" w:hAnsi="Times New Roman" w:cs="Times New Roman"/>
          <w:sz w:val="24"/>
          <w:szCs w:val="24"/>
        </w:rPr>
        <w:t>. Следует обратить внимание на то, что внесены изменения в ФГОС ООО (приказ № 1577 от 31.12.2015) в</w:t>
      </w:r>
      <w:r w:rsidRPr="004B76E2">
        <w:rPr>
          <w:rFonts w:ascii="Times New Roman" w:hAnsi="Times New Roman" w:cs="Times New Roman"/>
          <w:sz w:val="24"/>
          <w:szCs w:val="24"/>
        </w:rPr>
        <w:t xml:space="preserve"> личностные результаты освоения адаптированной образовательной программы основного общего образования для следующих категорий обучающихся: глухих, слабослышащих, позднооглохших обучающихся, обучающихся с нарушениями опорно-двигательного аппарата, с расстройствами аутистического спектра.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б) </w:t>
      </w:r>
      <w:proofErr w:type="spellStart"/>
      <w:r w:rsidRPr="00471052">
        <w:rPr>
          <w:rFonts w:ascii="Times New Roman" w:hAnsi="Times New Roman" w:cs="Times New Roman"/>
          <w:sz w:val="24"/>
          <w:szCs w:val="24"/>
        </w:rPr>
        <w:t>метапредметные</w:t>
      </w:r>
      <w:proofErr w:type="spellEnd"/>
      <w:r w:rsidRPr="00471052">
        <w:rPr>
          <w:rFonts w:ascii="Times New Roman" w:hAnsi="Times New Roman" w:cs="Times New Roman"/>
          <w:sz w:val="24"/>
          <w:szCs w:val="24"/>
        </w:rPr>
        <w:t xml:space="preserve"> результаты - н</w:t>
      </w:r>
      <w:r w:rsidRPr="00471052">
        <w:rPr>
          <w:rFonts w:ascii="Times New Roman" w:hAnsi="Times New Roman" w:cs="Times New Roman"/>
          <w:i/>
          <w:sz w:val="24"/>
          <w:szCs w:val="24"/>
        </w:rPr>
        <w:t>а конец каждого года обучения</w:t>
      </w:r>
      <w:r w:rsidRPr="00471052">
        <w:rPr>
          <w:rFonts w:ascii="Times New Roman" w:hAnsi="Times New Roman" w:cs="Times New Roman"/>
          <w:sz w:val="24"/>
          <w:szCs w:val="24"/>
        </w:rPr>
        <w:t>.</w:t>
      </w:r>
      <w:r w:rsidRPr="004B76E2">
        <w:rPr>
          <w:rFonts w:ascii="Times New Roman" w:hAnsi="Times New Roman" w:cs="Times New Roman"/>
          <w:sz w:val="24"/>
          <w:szCs w:val="24"/>
        </w:rPr>
        <w:t xml:space="preserve"> Следует обратить внимание на то, что внесены изменения в ФГОС основного общего образования (приказ №</w:t>
      </w:r>
      <w:r>
        <w:rPr>
          <w:rFonts w:ascii="Times New Roman" w:hAnsi="Times New Roman" w:cs="Times New Roman"/>
          <w:sz w:val="24"/>
          <w:szCs w:val="24"/>
        </w:rPr>
        <w:t> </w:t>
      </w:r>
      <w:r w:rsidRPr="004B76E2">
        <w:rPr>
          <w:rFonts w:ascii="Times New Roman" w:hAnsi="Times New Roman" w:cs="Times New Roman"/>
          <w:sz w:val="24"/>
          <w:szCs w:val="24"/>
        </w:rPr>
        <w:t>1577 в ред</w:t>
      </w:r>
      <w:r>
        <w:rPr>
          <w:rFonts w:ascii="Times New Roman" w:hAnsi="Times New Roman" w:cs="Times New Roman"/>
          <w:sz w:val="24"/>
          <w:szCs w:val="24"/>
        </w:rPr>
        <w:t>.</w:t>
      </w:r>
      <w:r w:rsidRPr="004B76E2">
        <w:rPr>
          <w:rFonts w:ascii="Times New Roman" w:hAnsi="Times New Roman" w:cs="Times New Roman"/>
          <w:sz w:val="24"/>
          <w:szCs w:val="24"/>
        </w:rPr>
        <w:t xml:space="preserve"> от 31.12.2015) в </w:t>
      </w:r>
      <w:proofErr w:type="spellStart"/>
      <w:r w:rsidRPr="004B76E2">
        <w:rPr>
          <w:rFonts w:ascii="Times New Roman" w:hAnsi="Times New Roman" w:cs="Times New Roman"/>
          <w:sz w:val="24"/>
          <w:szCs w:val="24"/>
        </w:rPr>
        <w:t>метапредметные</w:t>
      </w:r>
      <w:proofErr w:type="spellEnd"/>
      <w:r w:rsidRPr="004B76E2">
        <w:rPr>
          <w:rFonts w:ascii="Times New Roman" w:hAnsi="Times New Roman" w:cs="Times New Roman"/>
          <w:sz w:val="24"/>
          <w:szCs w:val="24"/>
        </w:rPr>
        <w:t xml:space="preserve"> результаты освоения адаптированной образовательной программы основного общего образования для следующих категорий обучающихся: глухих, слабослышащих, позднооглохших обучающихся, обучающихся с расстройствами аутистического спектра;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в) </w:t>
      </w:r>
      <w:r w:rsidRPr="00471052">
        <w:rPr>
          <w:rFonts w:ascii="Times New Roman" w:hAnsi="Times New Roman" w:cs="Times New Roman"/>
          <w:sz w:val="24"/>
          <w:szCs w:val="24"/>
        </w:rPr>
        <w:t xml:space="preserve">предметные результаты - </w:t>
      </w:r>
      <w:r w:rsidRPr="00471052">
        <w:rPr>
          <w:rFonts w:ascii="Times New Roman" w:hAnsi="Times New Roman" w:cs="Times New Roman"/>
          <w:i/>
          <w:sz w:val="24"/>
          <w:szCs w:val="24"/>
        </w:rPr>
        <w:t>на конец каждого года обучения</w:t>
      </w:r>
      <w:r w:rsidRPr="00471052">
        <w:rPr>
          <w:rFonts w:ascii="Times New Roman" w:hAnsi="Times New Roman" w:cs="Times New Roman"/>
          <w:sz w:val="24"/>
          <w:szCs w:val="24"/>
        </w:rPr>
        <w:t>.</w:t>
      </w:r>
      <w:r w:rsidRPr="004B76E2">
        <w:rPr>
          <w:rFonts w:ascii="Times New Roman" w:hAnsi="Times New Roman" w:cs="Times New Roman"/>
          <w:sz w:val="24"/>
          <w:szCs w:val="24"/>
        </w:rPr>
        <w:t xml:space="preserve"> Предметные результаты представляются двумя блоками «Обучающийся научится» («Выпускник научится») и «Обучающийся получит возможность научиться» («Выпускник получит возможность научиться»). Курсивом выделяются предметные результаты, расширяющие и углубляющие опорную систему знаний или выступающих как пропедевтика для дальнейшего развития обучающихся. Предметные результаты, составляющие указанную группу, приводятся в блоках «Обучающийся получит возможность научиться» («Выпускник получит возможность научиться)».</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lastRenderedPageBreak/>
        <w:t xml:space="preserve">Следует обратить внимание на то, что внесены дополнения в ФГОС </w:t>
      </w:r>
      <w:r>
        <w:rPr>
          <w:rFonts w:ascii="Times New Roman" w:hAnsi="Times New Roman" w:cs="Times New Roman"/>
          <w:sz w:val="24"/>
          <w:szCs w:val="24"/>
        </w:rPr>
        <w:t>ООО</w:t>
      </w:r>
      <w:r w:rsidRPr="004B76E2">
        <w:rPr>
          <w:rFonts w:ascii="Times New Roman" w:hAnsi="Times New Roman" w:cs="Times New Roman"/>
          <w:sz w:val="24"/>
          <w:szCs w:val="24"/>
        </w:rPr>
        <w:t xml:space="preserve"> (приказ №</w:t>
      </w:r>
      <w:r>
        <w:rPr>
          <w:rFonts w:ascii="Times New Roman" w:hAnsi="Times New Roman" w:cs="Times New Roman"/>
          <w:sz w:val="24"/>
          <w:szCs w:val="24"/>
        </w:rPr>
        <w:t> </w:t>
      </w:r>
      <w:r w:rsidRPr="004B76E2">
        <w:rPr>
          <w:rFonts w:ascii="Times New Roman" w:hAnsi="Times New Roman" w:cs="Times New Roman"/>
          <w:sz w:val="24"/>
          <w:szCs w:val="24"/>
        </w:rPr>
        <w:t>1577 в ред</w:t>
      </w:r>
      <w:r>
        <w:rPr>
          <w:rFonts w:ascii="Times New Roman" w:hAnsi="Times New Roman" w:cs="Times New Roman"/>
          <w:sz w:val="24"/>
          <w:szCs w:val="24"/>
        </w:rPr>
        <w:t>.</w:t>
      </w:r>
      <w:r w:rsidRPr="004B76E2">
        <w:rPr>
          <w:rFonts w:ascii="Times New Roman" w:hAnsi="Times New Roman" w:cs="Times New Roman"/>
          <w:sz w:val="24"/>
          <w:szCs w:val="24"/>
        </w:rPr>
        <w:t xml:space="preserve"> от 31.12.2015) в предметные результаты освоения адаптированной образовательной программы основного общего образования </w:t>
      </w:r>
      <w:r w:rsidRPr="00471052">
        <w:rPr>
          <w:rFonts w:ascii="Times New Roman" w:hAnsi="Times New Roman" w:cs="Times New Roman"/>
          <w:sz w:val="24"/>
          <w:szCs w:val="24"/>
        </w:rPr>
        <w:t>в отдельные предметные области</w:t>
      </w:r>
      <w:r w:rsidRPr="004B76E2">
        <w:rPr>
          <w:rFonts w:ascii="Times New Roman" w:hAnsi="Times New Roman" w:cs="Times New Roman"/>
          <w:sz w:val="24"/>
          <w:szCs w:val="24"/>
        </w:rPr>
        <w:t xml:space="preserve"> (для слепых и слабовидящих обучающихся, обучающихся с нарушениями опорно-двигательного аппарата).</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A207B6">
        <w:rPr>
          <w:rFonts w:ascii="Times New Roman" w:hAnsi="Times New Roman" w:cs="Times New Roman"/>
          <w:sz w:val="24"/>
          <w:szCs w:val="24"/>
        </w:rPr>
        <w:t xml:space="preserve">Основой для фиксации планируемых образовательных результатов является соответствующий раздел основной образовательной программы образовательной организации, а также формулировки результатов в Примерной основной образовательной программе основного общего образования, </w:t>
      </w:r>
      <w:r w:rsidRPr="00F01359">
        <w:rPr>
          <w:rFonts w:ascii="Times New Roman" w:hAnsi="Times New Roman" w:cs="Times New Roman"/>
          <w:sz w:val="24"/>
          <w:szCs w:val="24"/>
        </w:rPr>
        <w:t xml:space="preserve">Примерной программе по </w:t>
      </w:r>
      <w:r>
        <w:rPr>
          <w:rFonts w:ascii="Times New Roman" w:hAnsi="Times New Roman" w:cs="Times New Roman"/>
          <w:sz w:val="24"/>
          <w:szCs w:val="24"/>
        </w:rPr>
        <w:t>информатике</w:t>
      </w:r>
      <w:r w:rsidRPr="00F01359">
        <w:rPr>
          <w:rFonts w:ascii="Times New Roman" w:hAnsi="Times New Roman" w:cs="Times New Roman"/>
          <w:sz w:val="24"/>
          <w:szCs w:val="24"/>
        </w:rPr>
        <w:t>,</w:t>
      </w:r>
      <w:r w:rsidRPr="00A207B6">
        <w:rPr>
          <w:rFonts w:ascii="Times New Roman" w:hAnsi="Times New Roman" w:cs="Times New Roman"/>
          <w:sz w:val="24"/>
          <w:szCs w:val="24"/>
        </w:rPr>
        <w:t xml:space="preserve"> в </w:t>
      </w:r>
      <w:proofErr w:type="gramStart"/>
      <w:r w:rsidRPr="00A207B6">
        <w:rPr>
          <w:rFonts w:ascii="Times New Roman" w:hAnsi="Times New Roman" w:cs="Times New Roman"/>
          <w:sz w:val="24"/>
          <w:szCs w:val="24"/>
        </w:rPr>
        <w:t>авторском</w:t>
      </w:r>
      <w:proofErr w:type="gramEnd"/>
      <w:r w:rsidRPr="00A207B6">
        <w:rPr>
          <w:rFonts w:ascii="Times New Roman" w:hAnsi="Times New Roman" w:cs="Times New Roman"/>
          <w:sz w:val="24"/>
          <w:szCs w:val="24"/>
        </w:rPr>
        <w:t xml:space="preserve"> УМК, используемом учителем.</w:t>
      </w:r>
    </w:p>
    <w:p w:rsidR="00CB123F" w:rsidRPr="0084383E" w:rsidRDefault="00CB123F" w:rsidP="00CB123F">
      <w:pPr>
        <w:autoSpaceDE w:val="0"/>
        <w:autoSpaceDN w:val="0"/>
        <w:adjustRightInd w:val="0"/>
        <w:spacing w:after="0"/>
        <w:ind w:firstLine="851"/>
        <w:jc w:val="both"/>
        <w:rPr>
          <w:rFonts w:ascii="Times New Roman" w:hAnsi="Times New Roman" w:cs="Times New Roman"/>
          <w:sz w:val="24"/>
          <w:szCs w:val="24"/>
          <w:highlight w:val="yellow"/>
        </w:rPr>
      </w:pPr>
      <w:r w:rsidRPr="008C2169">
        <w:rPr>
          <w:rFonts w:ascii="Times New Roman" w:hAnsi="Times New Roman" w:cs="Times New Roman"/>
          <w:sz w:val="24"/>
          <w:szCs w:val="24"/>
        </w:rPr>
        <w:t xml:space="preserve">Планируемые результаты должны содержать </w:t>
      </w:r>
      <w:r>
        <w:rPr>
          <w:rFonts w:ascii="Times New Roman" w:hAnsi="Times New Roman" w:cs="Times New Roman"/>
          <w:sz w:val="24"/>
          <w:szCs w:val="24"/>
        </w:rPr>
        <w:t xml:space="preserve">в </w:t>
      </w:r>
      <w:r w:rsidRPr="008C2169">
        <w:rPr>
          <w:rFonts w:ascii="Times New Roman" w:hAnsi="Times New Roman" w:cs="Times New Roman"/>
          <w:sz w:val="24"/>
          <w:szCs w:val="24"/>
        </w:rPr>
        <w:t>т.</w:t>
      </w:r>
      <w:r>
        <w:rPr>
          <w:rFonts w:ascii="Times New Roman" w:hAnsi="Times New Roman" w:cs="Times New Roman"/>
          <w:sz w:val="24"/>
          <w:szCs w:val="24"/>
        </w:rPr>
        <w:t>ч</w:t>
      </w:r>
      <w:r w:rsidRPr="008C2169">
        <w:rPr>
          <w:rFonts w:ascii="Times New Roman" w:hAnsi="Times New Roman" w:cs="Times New Roman"/>
          <w:sz w:val="24"/>
          <w:szCs w:val="24"/>
        </w:rPr>
        <w:t>. вариативную составляющую - результаты, формируемые на основе учета специфики «местных условий» (географических, историко-культурных, социальных), а также результаты, формируемые «под запрос» участников образовательных отношений</w:t>
      </w:r>
      <w:proofErr w:type="gramStart"/>
      <w:r w:rsidRPr="008C2169">
        <w:rPr>
          <w:rFonts w:ascii="Times New Roman" w:hAnsi="Times New Roman" w:cs="Times New Roman"/>
          <w:sz w:val="24"/>
          <w:szCs w:val="24"/>
        </w:rPr>
        <w:t>.</w:t>
      </w:r>
      <w:r w:rsidRPr="0084383E">
        <w:rPr>
          <w:rFonts w:ascii="Times New Roman" w:hAnsi="Times New Roman" w:cs="Times New Roman"/>
          <w:sz w:val="24"/>
          <w:szCs w:val="24"/>
        </w:rPr>
        <w:t>В</w:t>
      </w:r>
      <w:proofErr w:type="gramEnd"/>
      <w:r w:rsidRPr="0084383E">
        <w:rPr>
          <w:rFonts w:ascii="Times New Roman" w:hAnsi="Times New Roman" w:cs="Times New Roman"/>
          <w:sz w:val="24"/>
          <w:szCs w:val="24"/>
        </w:rPr>
        <w:t xml:space="preserve"> школьном курсе информатики  </w:t>
      </w:r>
      <w:r w:rsidR="00295586">
        <w:rPr>
          <w:rFonts w:ascii="Times New Roman" w:hAnsi="Times New Roman" w:cs="Times New Roman"/>
          <w:sz w:val="24"/>
          <w:szCs w:val="24"/>
        </w:rPr>
        <w:t xml:space="preserve">в ходе </w:t>
      </w:r>
      <w:r w:rsidRPr="0084383E">
        <w:rPr>
          <w:rFonts w:ascii="Times New Roman" w:hAnsi="Times New Roman" w:cs="Times New Roman"/>
          <w:sz w:val="24"/>
          <w:szCs w:val="24"/>
        </w:rPr>
        <w:t>выполнении практических работ</w:t>
      </w:r>
      <w:r>
        <w:rPr>
          <w:rFonts w:ascii="Times New Roman" w:hAnsi="Times New Roman" w:cs="Times New Roman"/>
          <w:sz w:val="24"/>
          <w:szCs w:val="24"/>
        </w:rPr>
        <w:t>, решении задач</w:t>
      </w:r>
      <w:r w:rsidRPr="0084383E">
        <w:rPr>
          <w:rFonts w:ascii="Times New Roman" w:hAnsi="Times New Roman" w:cs="Times New Roman"/>
          <w:sz w:val="24"/>
          <w:szCs w:val="24"/>
        </w:rPr>
        <w:t xml:space="preserve"> при изучении разделов моделирование, </w:t>
      </w:r>
      <w:r>
        <w:rPr>
          <w:rFonts w:ascii="Times New Roman" w:hAnsi="Times New Roman" w:cs="Times New Roman"/>
          <w:sz w:val="24"/>
          <w:szCs w:val="24"/>
        </w:rPr>
        <w:t xml:space="preserve">измерение информации, программирование, </w:t>
      </w:r>
      <w:r w:rsidRPr="0084383E">
        <w:rPr>
          <w:rFonts w:ascii="Times New Roman" w:hAnsi="Times New Roman" w:cs="Times New Roman"/>
          <w:sz w:val="24"/>
          <w:szCs w:val="24"/>
        </w:rPr>
        <w:t>использование текстового редактора, редакторов электронных таблиц, графических редакторов, конструирование веб-сайтов</w:t>
      </w:r>
      <w:r w:rsidR="00295586">
        <w:rPr>
          <w:rFonts w:ascii="Times New Roman" w:hAnsi="Times New Roman" w:cs="Times New Roman"/>
          <w:sz w:val="24"/>
          <w:szCs w:val="24"/>
        </w:rPr>
        <w:t>, создание и использование баз</w:t>
      </w:r>
      <w:r>
        <w:rPr>
          <w:rFonts w:ascii="Times New Roman" w:hAnsi="Times New Roman" w:cs="Times New Roman"/>
          <w:sz w:val="24"/>
          <w:szCs w:val="24"/>
        </w:rPr>
        <w:t xml:space="preserve"> данных, </w:t>
      </w:r>
      <w:r w:rsidRPr="0084383E">
        <w:rPr>
          <w:rFonts w:ascii="Times New Roman" w:hAnsi="Times New Roman" w:cs="Times New Roman"/>
          <w:sz w:val="24"/>
          <w:szCs w:val="24"/>
        </w:rPr>
        <w:t xml:space="preserve"> при создании мультимедийных презентаций и работе над проектамииспользуется региональный материал (</w:t>
      </w:r>
      <w:r>
        <w:rPr>
          <w:rFonts w:ascii="Times New Roman" w:hAnsi="Times New Roman" w:cs="Times New Roman"/>
          <w:sz w:val="24"/>
          <w:szCs w:val="24"/>
        </w:rPr>
        <w:t>статистические данные, содержащие информацию об истории, культуре, экологии, природных ресурсах, флоре и фауне региона, а также данные о развитии промышленности региона, инфраструктуре, социальных объектах)</w:t>
      </w:r>
      <w:r w:rsidRPr="00D75B40">
        <w:rPr>
          <w:rFonts w:ascii="Times New Roman" w:hAnsi="Times New Roman" w:cs="Times New Roman"/>
          <w:sz w:val="24"/>
          <w:szCs w:val="24"/>
        </w:rPr>
        <w:t>. Например, «</w:t>
      </w:r>
      <w:r>
        <w:rPr>
          <w:rFonts w:ascii="Times New Roman" w:hAnsi="Times New Roman" w:cs="Times New Roman"/>
          <w:sz w:val="24"/>
          <w:szCs w:val="24"/>
        </w:rPr>
        <w:t>Представьте г</w:t>
      </w:r>
      <w:r>
        <w:rPr>
          <w:rFonts w:ascii="Times New Roman" w:eastAsia="Times New Roman" w:hAnsi="Times New Roman" w:cs="Times New Roman"/>
          <w:sz w:val="24"/>
          <w:szCs w:val="24"/>
          <w:lang w:eastAsia="ru-RU"/>
        </w:rPr>
        <w:t xml:space="preserve">од основания г. Калуги </w:t>
      </w:r>
      <w:r w:rsidRPr="009C6ED5">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шестнадцатеричной </w:t>
      </w:r>
      <w:r w:rsidRPr="009C6ED5">
        <w:rPr>
          <w:rFonts w:ascii="Times New Roman" w:eastAsia="Times New Roman" w:hAnsi="Times New Roman" w:cs="Times New Roman"/>
          <w:sz w:val="24"/>
          <w:szCs w:val="24"/>
          <w:lang w:eastAsia="ru-RU"/>
        </w:rPr>
        <w:t>системе счисления</w:t>
      </w:r>
      <w:r>
        <w:rPr>
          <w:rFonts w:ascii="Times New Roman" w:eastAsia="Times New Roman" w:hAnsi="Times New Roman" w:cs="Times New Roman"/>
          <w:sz w:val="24"/>
          <w:szCs w:val="24"/>
          <w:lang w:eastAsia="ru-RU"/>
        </w:rPr>
        <w:t>», «Создайте веб-сайт на тему: Животные Калужской области», «В редакторе электронных таблиц постройте диаграмму, демонстрирующую  изменение численности населения Калужской области».</w:t>
      </w:r>
    </w:p>
    <w:p w:rsidR="00CB123F" w:rsidRPr="004B76E2" w:rsidRDefault="00CB123F" w:rsidP="00CB05ED">
      <w:pPr>
        <w:autoSpaceDE w:val="0"/>
        <w:autoSpaceDN w:val="0"/>
        <w:adjustRightInd w:val="0"/>
        <w:spacing w:after="0"/>
        <w:ind w:firstLine="708"/>
        <w:jc w:val="both"/>
        <w:rPr>
          <w:rFonts w:ascii="Times New Roman" w:hAnsi="Times New Roman" w:cs="Times New Roman"/>
          <w:i/>
          <w:iCs/>
          <w:sz w:val="24"/>
          <w:szCs w:val="24"/>
        </w:rPr>
      </w:pPr>
      <w:r w:rsidRPr="004B76E2">
        <w:rPr>
          <w:rFonts w:ascii="Times New Roman" w:hAnsi="Times New Roman" w:cs="Times New Roman"/>
          <w:i/>
          <w:iCs/>
          <w:sz w:val="24"/>
          <w:szCs w:val="24"/>
        </w:rPr>
        <w:t>2) Содержание учебного предмета, курса</w:t>
      </w:r>
    </w:p>
    <w:p w:rsidR="00CB123F" w:rsidRDefault="00CB123F" w:rsidP="00CB123F">
      <w:pPr>
        <w:spacing w:after="0"/>
        <w:ind w:firstLine="708"/>
        <w:jc w:val="both"/>
        <w:rPr>
          <w:rFonts w:ascii="Times New Roman" w:eastAsia="Times New Roman" w:hAnsi="Times New Roman" w:cs="Times New Roman"/>
          <w:sz w:val="24"/>
          <w:szCs w:val="24"/>
          <w:lang w:eastAsia="ru-RU"/>
        </w:rPr>
      </w:pPr>
      <w:r w:rsidRPr="004B76E2">
        <w:rPr>
          <w:rFonts w:ascii="Times New Roman" w:hAnsi="Times New Roman" w:cs="Times New Roman"/>
          <w:sz w:val="24"/>
          <w:szCs w:val="24"/>
        </w:rPr>
        <w:t xml:space="preserve">В данный раздел включается перечень изучаемого учебного материала путём описания основных содержательных линий (дидактических единиц). </w:t>
      </w:r>
      <w:r>
        <w:rPr>
          <w:rFonts w:ascii="Times New Roman" w:hAnsi="Times New Roman" w:cs="Times New Roman"/>
          <w:sz w:val="24"/>
          <w:szCs w:val="24"/>
        </w:rPr>
        <w:t xml:space="preserve">Содержание учебного предмета «Информатика» должно быть дополнено региональным (краеведческим) материалом. </w:t>
      </w:r>
      <w:r w:rsidRPr="00242741">
        <w:rPr>
          <w:rFonts w:ascii="Times New Roman" w:hAnsi="Times New Roman" w:cs="Times New Roman"/>
          <w:sz w:val="24"/>
          <w:szCs w:val="24"/>
        </w:rPr>
        <w:t xml:space="preserve">Например, в курсе </w:t>
      </w:r>
      <w:r>
        <w:rPr>
          <w:rFonts w:ascii="Times New Roman" w:hAnsi="Times New Roman" w:cs="Times New Roman"/>
          <w:sz w:val="24"/>
          <w:szCs w:val="24"/>
        </w:rPr>
        <w:t xml:space="preserve">информатики8 </w:t>
      </w:r>
      <w:r w:rsidRPr="00242741">
        <w:rPr>
          <w:rFonts w:ascii="Times New Roman" w:hAnsi="Times New Roman" w:cs="Times New Roman"/>
          <w:sz w:val="24"/>
          <w:szCs w:val="24"/>
        </w:rPr>
        <w:t>класса  тема «</w:t>
      </w:r>
      <w:r>
        <w:rPr>
          <w:rFonts w:ascii="Times New Roman" w:hAnsi="Times New Roman" w:cs="Times New Roman"/>
          <w:sz w:val="24"/>
          <w:szCs w:val="24"/>
        </w:rPr>
        <w:t>Информационные системы</w:t>
      </w:r>
      <w:r w:rsidRPr="00242741">
        <w:rPr>
          <w:rFonts w:ascii="Times New Roman" w:hAnsi="Times New Roman" w:cs="Times New Roman"/>
          <w:sz w:val="24"/>
          <w:szCs w:val="24"/>
        </w:rPr>
        <w:t>»</w:t>
      </w:r>
      <w:r w:rsidRPr="00242741">
        <w:rPr>
          <w:rFonts w:ascii="Times New Roman" w:eastAsia="Times New Roman" w:hAnsi="Times New Roman" w:cs="Times New Roman"/>
          <w:sz w:val="24"/>
          <w:szCs w:val="24"/>
          <w:lang w:eastAsia="ru-RU"/>
        </w:rPr>
        <w:t xml:space="preserve"> может быть дополне</w:t>
      </w:r>
      <w:r>
        <w:rPr>
          <w:rFonts w:ascii="Times New Roman" w:eastAsia="Times New Roman" w:hAnsi="Times New Roman" w:cs="Times New Roman"/>
          <w:sz w:val="24"/>
          <w:szCs w:val="24"/>
          <w:lang w:eastAsia="ru-RU"/>
        </w:rPr>
        <w:t>на вопросами регионального со</w:t>
      </w:r>
      <w:r w:rsidRPr="00242741">
        <w:rPr>
          <w:rFonts w:ascii="Times New Roman" w:eastAsia="Times New Roman" w:hAnsi="Times New Roman" w:cs="Times New Roman"/>
          <w:sz w:val="24"/>
          <w:szCs w:val="24"/>
          <w:lang w:eastAsia="ru-RU"/>
        </w:rPr>
        <w:t>держания</w:t>
      </w:r>
      <w:r>
        <w:rPr>
          <w:rFonts w:ascii="Times New Roman" w:eastAsia="Times New Roman" w:hAnsi="Times New Roman" w:cs="Times New Roman"/>
          <w:sz w:val="24"/>
          <w:szCs w:val="24"/>
          <w:lang w:eastAsia="ru-RU"/>
        </w:rPr>
        <w:t xml:space="preserve"> (</w:t>
      </w:r>
      <w:r w:rsidRPr="00053D60">
        <w:rPr>
          <w:rFonts w:ascii="Times New Roman" w:eastAsia="Times New Roman" w:hAnsi="Times New Roman" w:cs="Times New Roman"/>
          <w:sz w:val="24"/>
          <w:szCs w:val="24"/>
          <w:lang w:eastAsia="ru-RU"/>
        </w:rPr>
        <w:t xml:space="preserve">Найти географические координаты </w:t>
      </w:r>
      <w:r>
        <w:rPr>
          <w:rFonts w:ascii="Times New Roman" w:eastAsia="Times New Roman" w:hAnsi="Times New Roman" w:cs="Times New Roman"/>
          <w:sz w:val="24"/>
          <w:szCs w:val="24"/>
          <w:lang w:eastAsia="ru-RU"/>
        </w:rPr>
        <w:t>города, поселка, школы, н</w:t>
      </w:r>
      <w:r w:rsidRPr="00053D60">
        <w:rPr>
          <w:rFonts w:ascii="Times New Roman" w:eastAsia="Times New Roman" w:hAnsi="Times New Roman" w:cs="Times New Roman"/>
          <w:sz w:val="24"/>
          <w:szCs w:val="24"/>
          <w:lang w:eastAsia="ru-RU"/>
        </w:rPr>
        <w:t>айти улицы-границы района школы и, используя мар</w:t>
      </w:r>
      <w:r>
        <w:rPr>
          <w:rFonts w:ascii="Times New Roman" w:eastAsia="Times New Roman" w:hAnsi="Times New Roman" w:cs="Times New Roman"/>
          <w:sz w:val="24"/>
          <w:szCs w:val="24"/>
          <w:lang w:eastAsia="ru-RU"/>
        </w:rPr>
        <w:t>керы, подписать их, н</w:t>
      </w:r>
      <w:r w:rsidRPr="00053D60">
        <w:rPr>
          <w:rFonts w:ascii="Times New Roman" w:eastAsia="Times New Roman" w:hAnsi="Times New Roman" w:cs="Times New Roman"/>
          <w:sz w:val="24"/>
          <w:szCs w:val="24"/>
          <w:lang w:eastAsia="ru-RU"/>
        </w:rPr>
        <w:t>айти в районе школы д</w:t>
      </w:r>
      <w:r w:rsidR="00D5207F">
        <w:rPr>
          <w:rFonts w:ascii="Times New Roman" w:eastAsia="Times New Roman" w:hAnsi="Times New Roman" w:cs="Times New Roman"/>
          <w:sz w:val="24"/>
          <w:szCs w:val="24"/>
          <w:lang w:eastAsia="ru-RU"/>
        </w:rPr>
        <w:t xml:space="preserve">етскую поликлинику, библиотеку, </w:t>
      </w:r>
      <w:r w:rsidRPr="00053D60">
        <w:rPr>
          <w:rFonts w:ascii="Times New Roman" w:eastAsia="Times New Roman" w:hAnsi="Times New Roman" w:cs="Times New Roman"/>
          <w:sz w:val="24"/>
          <w:szCs w:val="24"/>
          <w:lang w:eastAsia="ru-RU"/>
        </w:rPr>
        <w:t xml:space="preserve"> спортивную школу, детский сад и подписать их</w:t>
      </w:r>
      <w:r>
        <w:rPr>
          <w:rFonts w:ascii="Times New Roman" w:eastAsia="Times New Roman" w:hAnsi="Times New Roman" w:cs="Times New Roman"/>
          <w:sz w:val="24"/>
          <w:szCs w:val="24"/>
          <w:lang w:eastAsia="ru-RU"/>
        </w:rPr>
        <w:t>)</w:t>
      </w:r>
      <w:r w:rsidRPr="00053D60">
        <w:rPr>
          <w:rFonts w:ascii="Times New Roman" w:eastAsia="Times New Roman" w:hAnsi="Times New Roman" w:cs="Times New Roman"/>
          <w:sz w:val="24"/>
          <w:szCs w:val="24"/>
          <w:lang w:eastAsia="ru-RU"/>
        </w:rPr>
        <w:t>.</w:t>
      </w:r>
    </w:p>
    <w:p w:rsidR="00CB123F" w:rsidRPr="008C2169" w:rsidRDefault="00CB123F" w:rsidP="00CB123F">
      <w:pPr>
        <w:spacing w:after="0"/>
        <w:ind w:firstLine="851"/>
        <w:jc w:val="both"/>
        <w:rPr>
          <w:rFonts w:ascii="Times New Roman" w:eastAsia="Times New Roman" w:hAnsi="Times New Roman" w:cs="Times New Roman"/>
          <w:sz w:val="24"/>
          <w:szCs w:val="24"/>
          <w:lang w:eastAsia="ru-RU"/>
        </w:rPr>
      </w:pPr>
      <w:r w:rsidRPr="004B76E2">
        <w:rPr>
          <w:rFonts w:ascii="Times New Roman" w:hAnsi="Times New Roman" w:cs="Times New Roman"/>
          <w:sz w:val="24"/>
          <w:szCs w:val="24"/>
        </w:rPr>
        <w:t>Возможно использование материалов Примерной основной образовательной программы основного общего образования (реестр Министерства образования и науки РФ: http://fgosreestr.ru/), примерного программы учебного предмета курса.</w:t>
      </w:r>
    </w:p>
    <w:p w:rsidR="00CB123F" w:rsidRPr="004B76E2" w:rsidRDefault="00CB123F" w:rsidP="00CB05ED">
      <w:pPr>
        <w:autoSpaceDE w:val="0"/>
        <w:autoSpaceDN w:val="0"/>
        <w:adjustRightInd w:val="0"/>
        <w:spacing w:after="0"/>
        <w:ind w:firstLine="708"/>
        <w:jc w:val="both"/>
        <w:rPr>
          <w:rFonts w:ascii="Times New Roman" w:hAnsi="Times New Roman" w:cs="Times New Roman"/>
          <w:i/>
          <w:iCs/>
          <w:sz w:val="24"/>
          <w:szCs w:val="24"/>
        </w:rPr>
      </w:pPr>
      <w:r w:rsidRPr="004B76E2">
        <w:rPr>
          <w:rFonts w:ascii="Times New Roman" w:hAnsi="Times New Roman" w:cs="Times New Roman"/>
          <w:i/>
          <w:iCs/>
          <w:sz w:val="24"/>
          <w:szCs w:val="24"/>
        </w:rPr>
        <w:t>3) Тематическое планирование с указанием количества часов, отводимых на освоение</w:t>
      </w:r>
    </w:p>
    <w:p w:rsidR="00CB123F" w:rsidRPr="004B76E2" w:rsidRDefault="00CB123F" w:rsidP="00CB123F">
      <w:pPr>
        <w:autoSpaceDE w:val="0"/>
        <w:autoSpaceDN w:val="0"/>
        <w:adjustRightInd w:val="0"/>
        <w:spacing w:after="0"/>
        <w:jc w:val="both"/>
        <w:rPr>
          <w:rFonts w:ascii="Times New Roman" w:hAnsi="Times New Roman" w:cs="Times New Roman"/>
          <w:i/>
          <w:iCs/>
          <w:sz w:val="24"/>
          <w:szCs w:val="24"/>
        </w:rPr>
      </w:pPr>
      <w:r w:rsidRPr="004B76E2">
        <w:rPr>
          <w:rFonts w:ascii="Times New Roman" w:hAnsi="Times New Roman" w:cs="Times New Roman"/>
          <w:i/>
          <w:iCs/>
          <w:sz w:val="24"/>
          <w:szCs w:val="24"/>
        </w:rPr>
        <w:t>каждой темы</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Тематическое планирование по учебному предмету, курсу разрабатывается для </w:t>
      </w:r>
      <w:r w:rsidRPr="00CE2F1D">
        <w:rPr>
          <w:rFonts w:ascii="Times New Roman" w:hAnsi="Times New Roman" w:cs="Times New Roman"/>
          <w:sz w:val="24"/>
          <w:szCs w:val="24"/>
        </w:rPr>
        <w:t>5 - 9 классов отдельно по каждому году.</w:t>
      </w:r>
      <w:r w:rsidRPr="004B76E2">
        <w:rPr>
          <w:rFonts w:ascii="Times New Roman" w:hAnsi="Times New Roman" w:cs="Times New Roman"/>
          <w:sz w:val="24"/>
          <w:szCs w:val="24"/>
        </w:rPr>
        <w:t xml:space="preserve"> Можно разработать тематическое планирование, объединив этот раздел с разделом «</w:t>
      </w:r>
      <w:r w:rsidRPr="004B76E2">
        <w:rPr>
          <w:rFonts w:ascii="Times New Roman" w:hAnsi="Times New Roman" w:cs="Times New Roman"/>
          <w:iCs/>
          <w:sz w:val="24"/>
          <w:szCs w:val="24"/>
        </w:rPr>
        <w:t>Содержание учебного предмета, курса</w:t>
      </w:r>
      <w:r w:rsidRPr="004B76E2">
        <w:rPr>
          <w:rFonts w:ascii="Times New Roman" w:hAnsi="Times New Roman" w:cs="Times New Roman"/>
          <w:sz w:val="24"/>
          <w:szCs w:val="24"/>
        </w:rPr>
        <w:t xml:space="preserve">». </w:t>
      </w:r>
      <w:r>
        <w:rPr>
          <w:rFonts w:ascii="Times New Roman" w:hAnsi="Times New Roman" w:cs="Times New Roman"/>
          <w:sz w:val="24"/>
          <w:szCs w:val="24"/>
        </w:rPr>
        <w:t>В этом случае уместна</w:t>
      </w:r>
      <w:r w:rsidRPr="004B76E2">
        <w:rPr>
          <w:rFonts w:ascii="Times New Roman" w:hAnsi="Times New Roman" w:cs="Times New Roman"/>
          <w:sz w:val="24"/>
          <w:szCs w:val="24"/>
        </w:rPr>
        <w:t xml:space="preserve"> следующая форма: </w:t>
      </w:r>
    </w:p>
    <w:tbl>
      <w:tblPr>
        <w:tblStyle w:val="a7"/>
        <w:tblW w:w="0" w:type="auto"/>
        <w:tblLook w:val="04A0"/>
      </w:tblPr>
      <w:tblGrid>
        <w:gridCol w:w="1751"/>
        <w:gridCol w:w="2207"/>
        <w:gridCol w:w="5896"/>
      </w:tblGrid>
      <w:tr w:rsidR="00CB123F" w:rsidRPr="004B76E2" w:rsidTr="001704BC">
        <w:tc>
          <w:tcPr>
            <w:tcW w:w="1809"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Тема раздела</w:t>
            </w:r>
          </w:p>
        </w:tc>
        <w:tc>
          <w:tcPr>
            <w:tcW w:w="2268"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Количество часов</w:t>
            </w:r>
          </w:p>
        </w:tc>
        <w:tc>
          <w:tcPr>
            <w:tcW w:w="6237"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r w:rsidRPr="004B76E2">
              <w:rPr>
                <w:rFonts w:ascii="Times New Roman" w:hAnsi="Times New Roman" w:cs="Times New Roman"/>
                <w:sz w:val="24"/>
                <w:szCs w:val="24"/>
              </w:rPr>
              <w:t>Содержание учебного предмета</w:t>
            </w:r>
          </w:p>
        </w:tc>
      </w:tr>
      <w:tr w:rsidR="00CB123F" w:rsidRPr="004B76E2" w:rsidTr="001704BC">
        <w:tc>
          <w:tcPr>
            <w:tcW w:w="1809"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p>
        </w:tc>
        <w:tc>
          <w:tcPr>
            <w:tcW w:w="2268"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p>
        </w:tc>
        <w:tc>
          <w:tcPr>
            <w:tcW w:w="6237" w:type="dxa"/>
          </w:tcPr>
          <w:p w:rsidR="00CB123F" w:rsidRPr="004B76E2" w:rsidRDefault="00CB123F" w:rsidP="001704BC">
            <w:pPr>
              <w:autoSpaceDE w:val="0"/>
              <w:autoSpaceDN w:val="0"/>
              <w:adjustRightInd w:val="0"/>
              <w:spacing w:line="276" w:lineRule="auto"/>
              <w:jc w:val="both"/>
              <w:rPr>
                <w:rFonts w:ascii="Times New Roman" w:hAnsi="Times New Roman" w:cs="Times New Roman"/>
                <w:sz w:val="24"/>
                <w:szCs w:val="24"/>
              </w:rPr>
            </w:pPr>
          </w:p>
        </w:tc>
      </w:tr>
    </w:tbl>
    <w:p w:rsidR="00A3236A" w:rsidRDefault="00CB123F" w:rsidP="00CB05ED">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lastRenderedPageBreak/>
        <w:t xml:space="preserve">Возможно использование материалов Примерной основной образовательной программы основного общего образования (реестр Министерства образования и науки Российской Федерации: http://fgosreestr.ru/), примерной программы  учебного предмета, курса.  </w:t>
      </w:r>
    </w:p>
    <w:p w:rsidR="00CB123F" w:rsidRPr="00CE2F1D" w:rsidRDefault="00CB123F" w:rsidP="00CB123F">
      <w:pPr>
        <w:autoSpaceDE w:val="0"/>
        <w:autoSpaceDN w:val="0"/>
        <w:adjustRightInd w:val="0"/>
        <w:spacing w:after="0"/>
        <w:jc w:val="both"/>
        <w:rPr>
          <w:rFonts w:ascii="Times New Roman" w:hAnsi="Times New Roman" w:cs="Times New Roman"/>
          <w:b/>
          <w:bCs/>
          <w:sz w:val="24"/>
          <w:szCs w:val="24"/>
        </w:rPr>
      </w:pPr>
      <w:r w:rsidRPr="00CE2F1D">
        <w:rPr>
          <w:rFonts w:ascii="Times New Roman" w:hAnsi="Times New Roman" w:cs="Times New Roman"/>
          <w:b/>
          <w:bCs/>
          <w:sz w:val="24"/>
          <w:szCs w:val="24"/>
        </w:rPr>
        <w:t>2.1.3. Рекомендации по структуре дополнительных разделов рабочей программыучебного предмета, курса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CE2F1D">
        <w:rPr>
          <w:rFonts w:ascii="Times New Roman" w:hAnsi="Times New Roman" w:cs="Times New Roman"/>
          <w:sz w:val="24"/>
          <w:szCs w:val="24"/>
        </w:rPr>
        <w:t>Локальным нормативным актом образовательной организации</w:t>
      </w:r>
      <w:r>
        <w:rPr>
          <w:rFonts w:ascii="Times New Roman" w:hAnsi="Times New Roman" w:cs="Times New Roman"/>
          <w:sz w:val="24"/>
          <w:szCs w:val="24"/>
        </w:rPr>
        <w:t>в</w:t>
      </w:r>
      <w:r w:rsidRPr="004B76E2">
        <w:rPr>
          <w:rFonts w:ascii="Times New Roman" w:hAnsi="Times New Roman" w:cs="Times New Roman"/>
          <w:sz w:val="24"/>
          <w:szCs w:val="24"/>
        </w:rPr>
        <w:t xml:space="preserve"> структуру рабочих программ учебных предметов, курсов могут быть включены дополнительные разделы, например, календарно-тематическое планирование по учебному предмету, курсу; оценочные материалы. Ниже предлагается рекомендации по наполнению данных разделов.</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i/>
          <w:iCs/>
          <w:sz w:val="24"/>
          <w:szCs w:val="24"/>
        </w:rPr>
        <w:t>Календарно-тематическое планирование по учебному предмету, курсу</w:t>
      </w:r>
      <w:r>
        <w:rPr>
          <w:rFonts w:ascii="Times New Roman" w:hAnsi="Times New Roman" w:cs="Times New Roman"/>
          <w:i/>
          <w:iCs/>
          <w:sz w:val="24"/>
          <w:szCs w:val="24"/>
        </w:rPr>
        <w:t>.</w:t>
      </w:r>
    </w:p>
    <w:p w:rsidR="00CB123F" w:rsidRPr="00CE2F1D" w:rsidRDefault="00CB123F" w:rsidP="00CB123F">
      <w:pPr>
        <w:autoSpaceDE w:val="0"/>
        <w:autoSpaceDN w:val="0"/>
        <w:adjustRightInd w:val="0"/>
        <w:spacing w:after="0"/>
        <w:ind w:firstLine="708"/>
        <w:jc w:val="both"/>
        <w:rPr>
          <w:rFonts w:ascii="Times New Roman" w:hAnsi="Times New Roman" w:cs="Times New Roman"/>
          <w:sz w:val="24"/>
          <w:szCs w:val="24"/>
        </w:rPr>
      </w:pPr>
      <w:r w:rsidRPr="004B76E2">
        <w:rPr>
          <w:rFonts w:ascii="Times New Roman" w:hAnsi="Times New Roman" w:cs="Times New Roman"/>
          <w:sz w:val="24"/>
          <w:szCs w:val="24"/>
        </w:rPr>
        <w:t xml:space="preserve">Календарно-тематическое планирование по каждому учебному предмету, курсу разрабатывается для 5, 6, 7, 8 и 9 классов отдельно на каждый (предстоящий) учебный год. Календарно-тематическое планирование разрабатывается каждым учителем самостоятельно на основе тематического планирования. </w:t>
      </w:r>
      <w:r w:rsidRPr="00CE2F1D">
        <w:rPr>
          <w:rFonts w:ascii="Times New Roman" w:hAnsi="Times New Roman" w:cs="Times New Roman"/>
          <w:sz w:val="24"/>
          <w:szCs w:val="24"/>
        </w:rPr>
        <w:t>Календарно-тематическое планирование традиционно оформляется в виде плана-сетки (таблицы) и может состоять из следующих разделов:</w:t>
      </w:r>
    </w:p>
    <w:p w:rsidR="00CB123F" w:rsidRPr="00CE2F1D" w:rsidRDefault="00CB123F" w:rsidP="00CB123F">
      <w:pPr>
        <w:pStyle w:val="a5"/>
        <w:numPr>
          <w:ilvl w:val="1"/>
          <w:numId w:val="7"/>
        </w:numPr>
        <w:spacing w:after="0"/>
        <w:ind w:left="0" w:firstLine="851"/>
        <w:jc w:val="both"/>
        <w:textAlignment w:val="baseline"/>
        <w:rPr>
          <w:rFonts w:ascii="Times New Roman" w:eastAsia="Times New Roman" w:hAnsi="Times New Roman" w:cs="Times New Roman"/>
          <w:bCs/>
          <w:color w:val="000000"/>
          <w:kern w:val="24"/>
          <w:sz w:val="24"/>
          <w:szCs w:val="24"/>
          <w:lang w:eastAsia="ru-RU"/>
        </w:rPr>
      </w:pPr>
      <w:r w:rsidRPr="00CE2F1D">
        <w:rPr>
          <w:rFonts w:ascii="Times New Roman" w:eastAsia="Times New Roman" w:hAnsi="Times New Roman" w:cs="Times New Roman"/>
          <w:bCs/>
          <w:color w:val="000000"/>
          <w:kern w:val="24"/>
          <w:sz w:val="24"/>
          <w:szCs w:val="24"/>
          <w:lang w:eastAsia="ru-RU"/>
        </w:rPr>
        <w:t>наименование раздела;</w:t>
      </w:r>
    </w:p>
    <w:p w:rsidR="00CB123F" w:rsidRPr="00CE2F1D" w:rsidRDefault="00CB123F" w:rsidP="00CB123F">
      <w:pPr>
        <w:pStyle w:val="a5"/>
        <w:numPr>
          <w:ilvl w:val="1"/>
          <w:numId w:val="7"/>
        </w:numPr>
        <w:spacing w:after="0"/>
        <w:ind w:left="0" w:firstLine="851"/>
        <w:jc w:val="both"/>
        <w:textAlignment w:val="baseline"/>
        <w:rPr>
          <w:rFonts w:ascii="Times New Roman" w:eastAsia="Times New Roman" w:hAnsi="Times New Roman" w:cs="Times New Roman"/>
          <w:bCs/>
          <w:color w:val="000000"/>
          <w:kern w:val="24"/>
          <w:sz w:val="24"/>
          <w:szCs w:val="24"/>
          <w:lang w:eastAsia="ru-RU"/>
        </w:rPr>
      </w:pPr>
      <w:r w:rsidRPr="00CE2F1D">
        <w:rPr>
          <w:rFonts w:ascii="Times New Roman" w:eastAsia="Times New Roman" w:hAnsi="Times New Roman" w:cs="Times New Roman"/>
          <w:bCs/>
          <w:color w:val="000000"/>
          <w:kern w:val="24"/>
          <w:sz w:val="24"/>
          <w:szCs w:val="24"/>
          <w:lang w:eastAsia="ru-RU"/>
        </w:rPr>
        <w:t>количество часов;</w:t>
      </w:r>
    </w:p>
    <w:p w:rsidR="00CB123F" w:rsidRPr="00CE2F1D" w:rsidRDefault="00CB123F" w:rsidP="00CB123F">
      <w:pPr>
        <w:pStyle w:val="a5"/>
        <w:numPr>
          <w:ilvl w:val="1"/>
          <w:numId w:val="7"/>
        </w:numPr>
        <w:autoSpaceDE w:val="0"/>
        <w:autoSpaceDN w:val="0"/>
        <w:adjustRightInd w:val="0"/>
        <w:spacing w:after="0"/>
        <w:ind w:left="0" w:right="-1202"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тема урока (практическая часть) – то, что записывается в классный журнал;</w:t>
      </w:r>
    </w:p>
    <w:p w:rsidR="00CB123F" w:rsidRPr="00CE2F1D" w:rsidRDefault="00CB123F" w:rsidP="00CB123F">
      <w:pPr>
        <w:pStyle w:val="a5"/>
        <w:numPr>
          <w:ilvl w:val="1"/>
          <w:numId w:val="7"/>
        </w:numPr>
        <w:autoSpaceDE w:val="0"/>
        <w:autoSpaceDN w:val="0"/>
        <w:adjustRightInd w:val="0"/>
        <w:spacing w:after="0"/>
        <w:ind w:left="0" w:right="-1202"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содержание  урока;</w:t>
      </w:r>
    </w:p>
    <w:p w:rsidR="00CB123F" w:rsidRPr="00CE2F1D" w:rsidRDefault="00CB123F" w:rsidP="00CB123F">
      <w:pPr>
        <w:pStyle w:val="a5"/>
        <w:numPr>
          <w:ilvl w:val="1"/>
          <w:numId w:val="7"/>
        </w:numPr>
        <w:autoSpaceDE w:val="0"/>
        <w:autoSpaceDN w:val="0"/>
        <w:adjustRightInd w:val="0"/>
        <w:spacing w:after="0"/>
        <w:ind w:left="0" w:right="-1202"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 xml:space="preserve">виды и средства контроля; </w:t>
      </w:r>
    </w:p>
    <w:p w:rsidR="00CB123F" w:rsidRDefault="00CB123F" w:rsidP="00CB123F">
      <w:pPr>
        <w:pStyle w:val="a5"/>
        <w:numPr>
          <w:ilvl w:val="1"/>
          <w:numId w:val="7"/>
        </w:numPr>
        <w:autoSpaceDE w:val="0"/>
        <w:autoSpaceDN w:val="0"/>
        <w:adjustRightInd w:val="0"/>
        <w:spacing w:after="0"/>
        <w:ind w:left="0" w:right="-428"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 xml:space="preserve">планируемые результаты освоения </w:t>
      </w:r>
      <w:proofErr w:type="gramStart"/>
      <w:r w:rsidRPr="00CE2F1D">
        <w:rPr>
          <w:rFonts w:ascii="Times New Roman" w:eastAsia="Calibri" w:hAnsi="Times New Roman" w:cs="Times New Roman"/>
          <w:color w:val="000000"/>
          <w:sz w:val="24"/>
          <w:szCs w:val="24"/>
        </w:rPr>
        <w:t>обучающимися</w:t>
      </w:r>
      <w:proofErr w:type="gramEnd"/>
      <w:r w:rsidRPr="00CE2F1D">
        <w:rPr>
          <w:rFonts w:ascii="Times New Roman" w:eastAsia="Calibri" w:hAnsi="Times New Roman" w:cs="Times New Roman"/>
          <w:color w:val="000000"/>
          <w:sz w:val="24"/>
          <w:szCs w:val="24"/>
        </w:rPr>
        <w:t xml:space="preserve"> учебного предмета </w:t>
      </w:r>
    </w:p>
    <w:p w:rsidR="00CB123F" w:rsidRPr="00CE2F1D" w:rsidRDefault="00CB123F" w:rsidP="00CB123F">
      <w:pPr>
        <w:pStyle w:val="a5"/>
        <w:autoSpaceDE w:val="0"/>
        <w:autoSpaceDN w:val="0"/>
        <w:adjustRightInd w:val="0"/>
        <w:spacing w:after="0"/>
        <w:ind w:left="851" w:right="-428"/>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(на раздел  программы);</w:t>
      </w:r>
    </w:p>
    <w:p w:rsidR="00CB123F" w:rsidRPr="00CE2F1D" w:rsidRDefault="00CB123F" w:rsidP="00CB123F">
      <w:pPr>
        <w:pStyle w:val="a5"/>
        <w:numPr>
          <w:ilvl w:val="1"/>
          <w:numId w:val="7"/>
        </w:numPr>
        <w:autoSpaceDE w:val="0"/>
        <w:autoSpaceDN w:val="0"/>
        <w:adjustRightInd w:val="0"/>
        <w:spacing w:after="0"/>
        <w:ind w:left="0" w:right="-428"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региональный компонент (краеведческий аспект);</w:t>
      </w:r>
    </w:p>
    <w:p w:rsidR="00CB123F" w:rsidRPr="00CE2F1D" w:rsidRDefault="00CB123F" w:rsidP="00CB123F">
      <w:pPr>
        <w:pStyle w:val="a5"/>
        <w:numPr>
          <w:ilvl w:val="1"/>
          <w:numId w:val="7"/>
        </w:numPr>
        <w:autoSpaceDE w:val="0"/>
        <w:autoSpaceDN w:val="0"/>
        <w:adjustRightInd w:val="0"/>
        <w:spacing w:after="0"/>
        <w:ind w:left="0" w:right="-1202" w:firstLine="851"/>
        <w:jc w:val="both"/>
        <w:rPr>
          <w:rFonts w:ascii="Times New Roman" w:eastAsia="Calibri" w:hAnsi="Times New Roman" w:cs="Times New Roman"/>
          <w:color w:val="000000"/>
          <w:sz w:val="24"/>
          <w:szCs w:val="24"/>
        </w:rPr>
      </w:pPr>
      <w:r w:rsidRPr="00CE2F1D">
        <w:rPr>
          <w:rFonts w:ascii="Times New Roman" w:eastAsia="Calibri" w:hAnsi="Times New Roman" w:cs="Times New Roman"/>
          <w:color w:val="000000"/>
          <w:sz w:val="24"/>
          <w:szCs w:val="24"/>
        </w:rPr>
        <w:t>содержание самоподготовки к последующему занятию;</w:t>
      </w:r>
    </w:p>
    <w:p w:rsidR="00CB123F" w:rsidRPr="00DF6C4B" w:rsidRDefault="00CB123F" w:rsidP="00CB123F">
      <w:pPr>
        <w:pStyle w:val="a5"/>
        <w:numPr>
          <w:ilvl w:val="1"/>
          <w:numId w:val="7"/>
        </w:numPr>
        <w:autoSpaceDE w:val="0"/>
        <w:autoSpaceDN w:val="0"/>
        <w:adjustRightInd w:val="0"/>
        <w:spacing w:after="0"/>
        <w:ind w:left="0" w:right="-1202"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Pr="00DF6C4B">
        <w:rPr>
          <w:rFonts w:ascii="Times New Roman" w:eastAsia="Calibri" w:hAnsi="Times New Roman" w:cs="Times New Roman"/>
          <w:color w:val="000000"/>
          <w:sz w:val="24"/>
          <w:szCs w:val="24"/>
        </w:rPr>
        <w:t>ата проведения урока</w:t>
      </w:r>
      <w:r>
        <w:rPr>
          <w:rFonts w:ascii="Times New Roman" w:eastAsia="Calibri" w:hAnsi="Times New Roman" w:cs="Times New Roman"/>
          <w:color w:val="000000"/>
          <w:sz w:val="24"/>
          <w:szCs w:val="24"/>
        </w:rPr>
        <w:t>.</w:t>
      </w:r>
    </w:p>
    <w:p w:rsidR="00CB123F" w:rsidRPr="00845B9F" w:rsidRDefault="00CB123F" w:rsidP="00CB123F">
      <w:pPr>
        <w:autoSpaceDE w:val="0"/>
        <w:autoSpaceDN w:val="0"/>
        <w:adjustRightInd w:val="0"/>
        <w:spacing w:after="0"/>
        <w:ind w:firstLine="851"/>
        <w:jc w:val="both"/>
        <w:rPr>
          <w:rFonts w:ascii="Times New Roman" w:hAnsi="Times New Roman" w:cs="Times New Roman"/>
          <w:sz w:val="24"/>
          <w:szCs w:val="24"/>
        </w:rPr>
      </w:pPr>
      <w:r w:rsidRPr="00CE2F1D">
        <w:rPr>
          <w:rFonts w:ascii="Times New Roman" w:hAnsi="Times New Roman" w:cs="Times New Roman"/>
          <w:sz w:val="24"/>
          <w:szCs w:val="24"/>
        </w:rPr>
        <w:t>Целесообразно использование материалов примерной основной образовательной программы основного общего образования, примерных программ по предмету «</w:t>
      </w:r>
      <w:r>
        <w:rPr>
          <w:rFonts w:ascii="Times New Roman" w:hAnsi="Times New Roman" w:cs="Times New Roman"/>
          <w:sz w:val="24"/>
          <w:szCs w:val="24"/>
        </w:rPr>
        <w:t>Информатика</w:t>
      </w:r>
      <w:r w:rsidRPr="00CE2F1D">
        <w:rPr>
          <w:rFonts w:ascii="Times New Roman" w:hAnsi="Times New Roman" w:cs="Times New Roman"/>
          <w:sz w:val="24"/>
          <w:szCs w:val="24"/>
        </w:rPr>
        <w:t>» в части представления календарно-тематического планирования по учебному предмету, курсу.</w:t>
      </w:r>
    </w:p>
    <w:p w:rsidR="00CB123F" w:rsidRPr="00845B9F" w:rsidRDefault="00CB123F" w:rsidP="00CB123F">
      <w:pPr>
        <w:autoSpaceDE w:val="0"/>
        <w:autoSpaceDN w:val="0"/>
        <w:adjustRightInd w:val="0"/>
        <w:spacing w:after="0"/>
        <w:ind w:firstLine="851"/>
        <w:jc w:val="both"/>
        <w:rPr>
          <w:rFonts w:ascii="Times New Roman" w:hAnsi="Times New Roman" w:cs="Times New Roman"/>
          <w:sz w:val="24"/>
          <w:szCs w:val="24"/>
        </w:rPr>
      </w:pPr>
      <w:r w:rsidRPr="00A3236A">
        <w:rPr>
          <w:rFonts w:ascii="Times New Roman" w:hAnsi="Times New Roman" w:cs="Times New Roman"/>
          <w:b/>
          <w:sz w:val="24"/>
          <w:szCs w:val="24"/>
        </w:rPr>
        <w:t>Пример календарно-тематического планирования по информатике в 7 классе</w:t>
      </w:r>
      <w:r w:rsidRPr="00845B9F">
        <w:rPr>
          <w:rFonts w:ascii="Times New Roman" w:hAnsi="Times New Roman" w:cs="Times New Roman"/>
          <w:sz w:val="24"/>
          <w:szCs w:val="24"/>
        </w:rPr>
        <w:t>.</w:t>
      </w:r>
    </w:p>
    <w:tbl>
      <w:tblPr>
        <w:tblStyle w:val="a7"/>
        <w:tblpPr w:leftFromText="180" w:rightFromText="180" w:vertAnchor="text" w:horzAnchor="margin" w:tblpXSpec="center" w:tblpY="218"/>
        <w:tblW w:w="10063" w:type="dxa"/>
        <w:tblLayout w:type="fixed"/>
        <w:tblLook w:val="04A0"/>
      </w:tblPr>
      <w:tblGrid>
        <w:gridCol w:w="250"/>
        <w:gridCol w:w="591"/>
        <w:gridCol w:w="776"/>
        <w:gridCol w:w="948"/>
        <w:gridCol w:w="945"/>
        <w:gridCol w:w="1560"/>
        <w:gridCol w:w="1460"/>
        <w:gridCol w:w="1120"/>
        <w:gridCol w:w="517"/>
        <w:gridCol w:w="948"/>
        <w:gridCol w:w="948"/>
      </w:tblGrid>
      <w:tr w:rsidR="00CB123F" w:rsidRPr="00A3236A" w:rsidTr="001704BC">
        <w:trPr>
          <w:trHeight w:val="211"/>
        </w:trPr>
        <w:tc>
          <w:tcPr>
            <w:tcW w:w="250"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Дата</w:t>
            </w:r>
          </w:p>
          <w:p w:rsidR="00CB123F" w:rsidRPr="00A3236A" w:rsidRDefault="00CB123F" w:rsidP="001704BC">
            <w:pPr>
              <w:rPr>
                <w:rFonts w:ascii="Times New Roman" w:hAnsi="Times New Roman" w:cs="Times New Roman"/>
                <w:sz w:val="18"/>
                <w:szCs w:val="18"/>
              </w:rPr>
            </w:pPr>
          </w:p>
        </w:tc>
        <w:tc>
          <w:tcPr>
            <w:tcW w:w="591"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урока</w:t>
            </w:r>
          </w:p>
        </w:tc>
        <w:tc>
          <w:tcPr>
            <w:tcW w:w="776"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Раздел</w:t>
            </w:r>
          </w:p>
        </w:tc>
        <w:tc>
          <w:tcPr>
            <w:tcW w:w="948"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Тема урока</w:t>
            </w:r>
          </w:p>
        </w:tc>
        <w:tc>
          <w:tcPr>
            <w:tcW w:w="3965" w:type="dxa"/>
            <w:gridSpan w:val="3"/>
          </w:tcPr>
          <w:p w:rsidR="00CB123F" w:rsidRPr="00A3236A" w:rsidRDefault="00CB123F" w:rsidP="001704BC">
            <w:pPr>
              <w:jc w:val="center"/>
              <w:rPr>
                <w:rFonts w:ascii="Times New Roman" w:hAnsi="Times New Roman" w:cs="Times New Roman"/>
                <w:sz w:val="18"/>
                <w:szCs w:val="18"/>
              </w:rPr>
            </w:pPr>
            <w:r w:rsidRPr="00A3236A">
              <w:rPr>
                <w:rFonts w:ascii="Times New Roman" w:hAnsi="Times New Roman" w:cs="Times New Roman"/>
                <w:sz w:val="18"/>
                <w:szCs w:val="18"/>
              </w:rPr>
              <w:t>Характеристика основных результатов деятельности</w:t>
            </w:r>
          </w:p>
        </w:tc>
        <w:tc>
          <w:tcPr>
            <w:tcW w:w="1120"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Содержание урока</w:t>
            </w:r>
          </w:p>
        </w:tc>
        <w:tc>
          <w:tcPr>
            <w:tcW w:w="517"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Формы контроля</w:t>
            </w:r>
          </w:p>
        </w:tc>
        <w:tc>
          <w:tcPr>
            <w:tcW w:w="948"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Региональный компонент</w:t>
            </w:r>
          </w:p>
        </w:tc>
        <w:tc>
          <w:tcPr>
            <w:tcW w:w="948" w:type="dxa"/>
            <w:vMerge w:val="restart"/>
          </w:tcPr>
          <w:p w:rsidR="00CB123F" w:rsidRPr="00A3236A" w:rsidRDefault="00CB123F" w:rsidP="001704BC">
            <w:pPr>
              <w:rPr>
                <w:rFonts w:ascii="Times New Roman" w:hAnsi="Times New Roman" w:cs="Times New Roman"/>
                <w:sz w:val="18"/>
                <w:szCs w:val="18"/>
              </w:rPr>
            </w:pPr>
            <w:r w:rsidRPr="00A3236A">
              <w:rPr>
                <w:rFonts w:ascii="Times New Roman" w:eastAsia="Calibri" w:hAnsi="Times New Roman" w:cs="Times New Roman"/>
                <w:color w:val="000000"/>
                <w:sz w:val="18"/>
                <w:szCs w:val="18"/>
              </w:rPr>
              <w:t>содержание самоподготовки к последующему занятию</w:t>
            </w:r>
          </w:p>
        </w:tc>
      </w:tr>
      <w:tr w:rsidR="00CB123F" w:rsidRPr="00A3236A" w:rsidTr="001704BC">
        <w:trPr>
          <w:trHeight w:val="145"/>
        </w:trPr>
        <w:tc>
          <w:tcPr>
            <w:tcW w:w="250" w:type="dxa"/>
            <w:vMerge/>
          </w:tcPr>
          <w:p w:rsidR="00CB123F" w:rsidRPr="00A3236A" w:rsidRDefault="00CB123F" w:rsidP="001704BC">
            <w:pPr>
              <w:rPr>
                <w:rFonts w:ascii="Times New Roman" w:hAnsi="Times New Roman" w:cs="Times New Roman"/>
                <w:sz w:val="18"/>
                <w:szCs w:val="18"/>
              </w:rPr>
            </w:pPr>
          </w:p>
        </w:tc>
        <w:tc>
          <w:tcPr>
            <w:tcW w:w="591" w:type="dxa"/>
            <w:vMerge/>
          </w:tcPr>
          <w:p w:rsidR="00CB123F" w:rsidRPr="00A3236A" w:rsidRDefault="00CB123F" w:rsidP="001704BC">
            <w:pPr>
              <w:rPr>
                <w:rFonts w:ascii="Times New Roman" w:hAnsi="Times New Roman" w:cs="Times New Roman"/>
                <w:sz w:val="18"/>
                <w:szCs w:val="18"/>
              </w:rPr>
            </w:pPr>
          </w:p>
        </w:tc>
        <w:tc>
          <w:tcPr>
            <w:tcW w:w="776" w:type="dxa"/>
            <w:vMerge/>
          </w:tcPr>
          <w:p w:rsidR="00CB123F" w:rsidRPr="00A3236A" w:rsidRDefault="00CB123F" w:rsidP="001704BC">
            <w:pPr>
              <w:rPr>
                <w:rFonts w:ascii="Times New Roman" w:hAnsi="Times New Roman" w:cs="Times New Roman"/>
                <w:sz w:val="18"/>
                <w:szCs w:val="18"/>
              </w:rPr>
            </w:pPr>
          </w:p>
        </w:tc>
        <w:tc>
          <w:tcPr>
            <w:tcW w:w="948" w:type="dxa"/>
            <w:vMerge/>
          </w:tcPr>
          <w:p w:rsidR="00CB123F" w:rsidRPr="00A3236A" w:rsidRDefault="00CB123F" w:rsidP="001704BC">
            <w:pPr>
              <w:rPr>
                <w:rFonts w:ascii="Times New Roman" w:hAnsi="Times New Roman" w:cs="Times New Roman"/>
                <w:sz w:val="18"/>
                <w:szCs w:val="18"/>
              </w:rPr>
            </w:pPr>
          </w:p>
        </w:tc>
        <w:tc>
          <w:tcPr>
            <w:tcW w:w="945"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Личностные</w:t>
            </w:r>
          </w:p>
        </w:tc>
        <w:tc>
          <w:tcPr>
            <w:tcW w:w="1560" w:type="dxa"/>
          </w:tcPr>
          <w:p w:rsidR="00CB123F" w:rsidRPr="00A3236A" w:rsidRDefault="00CB123F" w:rsidP="001704BC">
            <w:pPr>
              <w:rPr>
                <w:rFonts w:ascii="Times New Roman" w:hAnsi="Times New Roman" w:cs="Times New Roman"/>
                <w:sz w:val="18"/>
                <w:szCs w:val="18"/>
              </w:rPr>
            </w:pPr>
            <w:proofErr w:type="spellStart"/>
            <w:r w:rsidRPr="00A3236A">
              <w:rPr>
                <w:rFonts w:ascii="Times New Roman" w:hAnsi="Times New Roman" w:cs="Times New Roman"/>
                <w:sz w:val="18"/>
                <w:szCs w:val="18"/>
              </w:rPr>
              <w:t>Метапредметные</w:t>
            </w:r>
            <w:proofErr w:type="spellEnd"/>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Предметные</w:t>
            </w:r>
          </w:p>
        </w:tc>
        <w:tc>
          <w:tcPr>
            <w:tcW w:w="1120" w:type="dxa"/>
            <w:vMerge/>
          </w:tcPr>
          <w:p w:rsidR="00CB123F" w:rsidRPr="00A3236A" w:rsidRDefault="00CB123F" w:rsidP="001704BC">
            <w:pPr>
              <w:rPr>
                <w:rFonts w:ascii="Times New Roman" w:hAnsi="Times New Roman" w:cs="Times New Roman"/>
                <w:sz w:val="18"/>
                <w:szCs w:val="18"/>
              </w:rPr>
            </w:pPr>
          </w:p>
        </w:tc>
        <w:tc>
          <w:tcPr>
            <w:tcW w:w="517" w:type="dxa"/>
            <w:vMerge/>
          </w:tcPr>
          <w:p w:rsidR="00CB123F" w:rsidRPr="00A3236A" w:rsidRDefault="00CB123F" w:rsidP="001704BC">
            <w:pPr>
              <w:rPr>
                <w:rFonts w:ascii="Times New Roman" w:hAnsi="Times New Roman" w:cs="Times New Roman"/>
                <w:sz w:val="18"/>
                <w:szCs w:val="18"/>
              </w:rPr>
            </w:pPr>
          </w:p>
        </w:tc>
        <w:tc>
          <w:tcPr>
            <w:tcW w:w="948" w:type="dxa"/>
            <w:vMerge/>
          </w:tcPr>
          <w:p w:rsidR="00CB123F" w:rsidRPr="00A3236A" w:rsidRDefault="00CB123F" w:rsidP="001704BC">
            <w:pPr>
              <w:rPr>
                <w:rFonts w:ascii="Times New Roman" w:hAnsi="Times New Roman" w:cs="Times New Roman"/>
                <w:sz w:val="18"/>
                <w:szCs w:val="18"/>
              </w:rPr>
            </w:pPr>
          </w:p>
        </w:tc>
        <w:tc>
          <w:tcPr>
            <w:tcW w:w="948" w:type="dxa"/>
            <w:vMerge/>
          </w:tcPr>
          <w:p w:rsidR="00CB123F" w:rsidRPr="00A3236A" w:rsidRDefault="00CB123F" w:rsidP="001704BC">
            <w:pPr>
              <w:rPr>
                <w:rFonts w:ascii="Times New Roman" w:hAnsi="Times New Roman" w:cs="Times New Roman"/>
                <w:sz w:val="18"/>
                <w:szCs w:val="18"/>
              </w:rPr>
            </w:pPr>
          </w:p>
        </w:tc>
      </w:tr>
      <w:tr w:rsidR="00CB123F" w:rsidRPr="00A3236A" w:rsidTr="001704BC">
        <w:trPr>
          <w:cantSplit/>
          <w:trHeight w:val="1140"/>
        </w:trPr>
        <w:tc>
          <w:tcPr>
            <w:tcW w:w="250" w:type="dxa"/>
          </w:tcPr>
          <w:p w:rsidR="00CB123F" w:rsidRPr="00A3236A" w:rsidRDefault="00CB123F" w:rsidP="001704BC">
            <w:pPr>
              <w:rPr>
                <w:rFonts w:ascii="Times New Roman" w:hAnsi="Times New Roman" w:cs="Times New Roman"/>
                <w:sz w:val="18"/>
                <w:szCs w:val="18"/>
              </w:rPr>
            </w:pPr>
          </w:p>
        </w:tc>
        <w:tc>
          <w:tcPr>
            <w:tcW w:w="591"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1/1</w:t>
            </w:r>
          </w:p>
        </w:tc>
        <w:tc>
          <w:tcPr>
            <w:tcW w:w="776"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Введение в предмет (1 ч.)</w:t>
            </w: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Предмет информатики.  Техника  безопасности и  правила поведения в компьютерном  классе.</w:t>
            </w:r>
          </w:p>
        </w:tc>
        <w:tc>
          <w:tcPr>
            <w:tcW w:w="945"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-Развивать чувства национального самосознания, патриотизма, интереса и уважения к другим культурам.</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Иметь мотивацию к изучению информатики.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Осваивать социальные нормы, правила поведения</w:t>
            </w:r>
          </w:p>
        </w:tc>
        <w:tc>
          <w:tcPr>
            <w:tcW w:w="15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Регулятивные: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Уметь самостоятельно контролировать своё время и управлять им.</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Демонстрировать готовность и способность к выполнению норм и требований школьной жизни.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Познавательные: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Пользоваться знаками, моделями, приведенными в учебнике.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Давать определения понятий.</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Коммуникативные: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Развивать способы взаимодействия с учителем, одноклассниками.</w:t>
            </w:r>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-Знать о требованиях организации рабочего места и правилах </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поведения в кабинете информатики.</w:t>
            </w:r>
          </w:p>
        </w:tc>
        <w:tc>
          <w:tcPr>
            <w:tcW w:w="1120" w:type="dxa"/>
          </w:tcPr>
          <w:p w:rsidR="00CB123F" w:rsidRPr="00A3236A" w:rsidRDefault="00CB123F" w:rsidP="001704BC">
            <w:pPr>
              <w:pStyle w:val="3"/>
              <w:spacing w:after="0"/>
              <w:ind w:left="34"/>
              <w:rPr>
                <w:rFonts w:ascii="Times New Roman" w:hAnsi="Times New Roman" w:cs="Times New Roman"/>
                <w:sz w:val="18"/>
                <w:szCs w:val="18"/>
              </w:rPr>
            </w:pPr>
            <w:r w:rsidRPr="00A3236A">
              <w:rPr>
                <w:rFonts w:ascii="Times New Roman" w:hAnsi="Times New Roman" w:cs="Times New Roman"/>
                <w:sz w:val="18"/>
                <w:szCs w:val="18"/>
              </w:rPr>
              <w:t xml:space="preserve">Предмет информатики. Роль информации в жизни людей. </w:t>
            </w:r>
          </w:p>
          <w:p w:rsidR="00CB123F" w:rsidRPr="00A3236A" w:rsidRDefault="00CB123F" w:rsidP="001704BC">
            <w:pPr>
              <w:pStyle w:val="3"/>
              <w:ind w:left="33"/>
              <w:rPr>
                <w:rFonts w:ascii="Times New Roman" w:hAnsi="Times New Roman" w:cs="Times New Roman"/>
                <w:sz w:val="18"/>
                <w:szCs w:val="18"/>
              </w:rPr>
            </w:pPr>
            <w:r w:rsidRPr="00A3236A">
              <w:rPr>
                <w:rFonts w:ascii="Times New Roman" w:hAnsi="Times New Roman" w:cs="Times New Roman"/>
                <w:sz w:val="18"/>
                <w:szCs w:val="18"/>
              </w:rPr>
              <w:t xml:space="preserve">Информатика как наука, техника безопасности при работе на компьютере. </w:t>
            </w:r>
          </w:p>
        </w:tc>
        <w:tc>
          <w:tcPr>
            <w:tcW w:w="517"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Фронтальный</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опрос.</w:t>
            </w:r>
          </w:p>
        </w:tc>
        <w:tc>
          <w:tcPr>
            <w:tcW w:w="948" w:type="dxa"/>
          </w:tcPr>
          <w:p w:rsidR="00CB123F" w:rsidRPr="00A3236A" w:rsidRDefault="00CB123F" w:rsidP="001704BC">
            <w:pPr>
              <w:pStyle w:val="ab"/>
              <w:suppressAutoHyphens/>
              <w:ind w:left="0"/>
              <w:rPr>
                <w:rFonts w:ascii="Times New Roman" w:hAnsi="Times New Roman" w:cs="Times New Roman"/>
                <w:sz w:val="18"/>
                <w:szCs w:val="18"/>
              </w:rPr>
            </w:pPr>
            <w:r w:rsidRPr="00A3236A">
              <w:rPr>
                <w:rFonts w:ascii="Times New Roman" w:hAnsi="Times New Roman" w:cs="Times New Roman"/>
                <w:sz w:val="18"/>
                <w:szCs w:val="18"/>
              </w:rPr>
              <w:t xml:space="preserve">Техника безопасности в компьютерном классе школы; обзор профессий и специальностей </w:t>
            </w:r>
            <w:proofErr w:type="gramStart"/>
            <w:r w:rsidRPr="00A3236A">
              <w:rPr>
                <w:rFonts w:ascii="Times New Roman" w:hAnsi="Times New Roman" w:cs="Times New Roman"/>
                <w:sz w:val="18"/>
                <w:szCs w:val="18"/>
              </w:rPr>
              <w:t>ИКТ-кластера</w:t>
            </w:r>
            <w:proofErr w:type="gramEnd"/>
            <w:r w:rsidRPr="00A3236A">
              <w:rPr>
                <w:rFonts w:ascii="Times New Roman" w:hAnsi="Times New Roman" w:cs="Times New Roman"/>
                <w:sz w:val="18"/>
                <w:szCs w:val="18"/>
              </w:rPr>
              <w:t xml:space="preserve"> Калужской области.</w:t>
            </w:r>
          </w:p>
          <w:p w:rsidR="00CB123F" w:rsidRPr="00A3236A" w:rsidRDefault="00CB123F" w:rsidP="001704BC">
            <w:pPr>
              <w:rPr>
                <w:rFonts w:ascii="Times New Roman" w:hAnsi="Times New Roman" w:cs="Times New Roman"/>
                <w:sz w:val="18"/>
                <w:szCs w:val="18"/>
              </w:rPr>
            </w:pP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Введение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1. Информация и знания</w:t>
            </w:r>
          </w:p>
        </w:tc>
      </w:tr>
      <w:tr w:rsidR="00CB123F" w:rsidRPr="00A3236A" w:rsidTr="001704BC">
        <w:trPr>
          <w:cantSplit/>
          <w:trHeight w:val="1140"/>
        </w:trPr>
        <w:tc>
          <w:tcPr>
            <w:tcW w:w="250" w:type="dxa"/>
          </w:tcPr>
          <w:p w:rsidR="00CB123F" w:rsidRPr="00A3236A" w:rsidRDefault="00CB123F" w:rsidP="001704BC">
            <w:pPr>
              <w:rPr>
                <w:rFonts w:ascii="Times New Roman" w:hAnsi="Times New Roman" w:cs="Times New Roman"/>
                <w:sz w:val="18"/>
                <w:szCs w:val="18"/>
              </w:rPr>
            </w:pPr>
          </w:p>
        </w:tc>
        <w:tc>
          <w:tcPr>
            <w:tcW w:w="591"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2/1</w:t>
            </w:r>
          </w:p>
        </w:tc>
        <w:tc>
          <w:tcPr>
            <w:tcW w:w="776"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Человек и информация  4 ч. (3+1)</w:t>
            </w: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Информация и знания. Восприятие информации человеком. Виды информации. Свойства информации.  Информация и сигнал.</w:t>
            </w:r>
          </w:p>
          <w:p w:rsidR="00CB123F" w:rsidRPr="00A3236A" w:rsidRDefault="00CB123F" w:rsidP="001704BC">
            <w:pPr>
              <w:rPr>
                <w:rFonts w:ascii="Times New Roman" w:hAnsi="Times New Roman" w:cs="Times New Roman"/>
                <w:sz w:val="18"/>
                <w:szCs w:val="18"/>
              </w:rPr>
            </w:pPr>
          </w:p>
        </w:tc>
        <w:tc>
          <w:tcPr>
            <w:tcW w:w="945"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-Развивать чувства национального самосознания, патриотизма, интереса и уважения к другим культурам.</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Иметь мотивацию к изучению информатики.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 </w:t>
            </w:r>
            <w:r w:rsidRPr="00A3236A">
              <w:rPr>
                <w:rFonts w:ascii="Times New Roman" w:hAnsi="Times New Roman" w:cs="Times New Roman"/>
                <w:sz w:val="18"/>
                <w:szCs w:val="18"/>
              </w:rPr>
              <w:lastRenderedPageBreak/>
              <w:t>Осваивать социальные нормы, правила поведения</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w:t>
            </w:r>
          </w:p>
          <w:p w:rsidR="00CB123F" w:rsidRPr="00A3236A" w:rsidRDefault="00CB123F" w:rsidP="001704BC">
            <w:pPr>
              <w:rPr>
                <w:rFonts w:ascii="Times New Roman" w:hAnsi="Times New Roman" w:cs="Times New Roman"/>
                <w:sz w:val="18"/>
                <w:szCs w:val="18"/>
              </w:rPr>
            </w:pPr>
          </w:p>
          <w:p w:rsidR="00CB123F" w:rsidRPr="00A3236A" w:rsidRDefault="00CB123F" w:rsidP="001704BC">
            <w:pPr>
              <w:rPr>
                <w:rFonts w:ascii="Times New Roman" w:hAnsi="Times New Roman" w:cs="Times New Roman"/>
                <w:sz w:val="18"/>
                <w:szCs w:val="18"/>
              </w:rPr>
            </w:pPr>
          </w:p>
        </w:tc>
        <w:tc>
          <w:tcPr>
            <w:tcW w:w="1560" w:type="dxa"/>
            <w:vMerge w:val="restart"/>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lastRenderedPageBreak/>
              <w:t>Регулятивные: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Уметь самостоятельно контролировать своё время и управлять им.</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Демонстрировать готовность и способность к выполнению норм и требований школьной жизни.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Познавательные: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Пользоваться знаками, моделями, приведенными в учебнике.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Давать определения понятий.</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lastRenderedPageBreak/>
              <w:t>Коммуникативные: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Развивать способы взаимодействия с учителем, одноклассниками.</w:t>
            </w:r>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lastRenderedPageBreak/>
              <w:t>- Знать связь между информацией и знаниями человека;</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Иметь общие представления об информац</w:t>
            </w:r>
            <w:proofErr w:type="gramStart"/>
            <w:r w:rsidRPr="00A3236A">
              <w:rPr>
                <w:rFonts w:ascii="Times New Roman" w:hAnsi="Times New Roman" w:cs="Times New Roman"/>
                <w:sz w:val="18"/>
                <w:szCs w:val="18"/>
              </w:rPr>
              <w:t>ии и её</w:t>
            </w:r>
            <w:proofErr w:type="gramEnd"/>
            <w:r w:rsidRPr="00A3236A">
              <w:rPr>
                <w:rFonts w:ascii="Times New Roman" w:hAnsi="Times New Roman" w:cs="Times New Roman"/>
                <w:sz w:val="18"/>
                <w:szCs w:val="18"/>
              </w:rPr>
              <w:t xml:space="preserve"> свойствах;</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Знать сущности понятий «информация», «сигнал»;</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Иметь представления об информации как важнейшем стратегическом ресурсе развития личности, государства, общества</w:t>
            </w:r>
          </w:p>
        </w:tc>
        <w:tc>
          <w:tcPr>
            <w:tcW w:w="112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Информация и знания. Восприятие информации человеком.  Виды информации. Свойства информации.  Информация и сигнал.</w:t>
            </w:r>
          </w:p>
          <w:p w:rsidR="00CB123F" w:rsidRPr="00A3236A" w:rsidRDefault="00CB123F" w:rsidP="001704BC">
            <w:pPr>
              <w:pStyle w:val="3"/>
              <w:spacing w:after="0"/>
              <w:ind w:left="34"/>
              <w:rPr>
                <w:rFonts w:ascii="Times New Roman" w:hAnsi="Times New Roman" w:cs="Times New Roman"/>
                <w:sz w:val="18"/>
                <w:szCs w:val="18"/>
              </w:rPr>
            </w:pPr>
          </w:p>
        </w:tc>
        <w:tc>
          <w:tcPr>
            <w:tcW w:w="517"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Беседа, </w:t>
            </w:r>
            <w:proofErr w:type="spellStart"/>
            <w:r w:rsidRPr="00A3236A">
              <w:rPr>
                <w:rFonts w:ascii="Times New Roman" w:hAnsi="Times New Roman" w:cs="Times New Roman"/>
                <w:sz w:val="18"/>
                <w:szCs w:val="18"/>
              </w:rPr>
              <w:t>фронтальныйопрос</w:t>
            </w:r>
            <w:proofErr w:type="spellEnd"/>
            <w:r w:rsidRPr="00A3236A">
              <w:rPr>
                <w:rFonts w:ascii="Times New Roman" w:hAnsi="Times New Roman" w:cs="Times New Roman"/>
                <w:sz w:val="18"/>
                <w:szCs w:val="18"/>
              </w:rPr>
              <w:t>.</w:t>
            </w:r>
          </w:p>
        </w:tc>
        <w:tc>
          <w:tcPr>
            <w:tcW w:w="948" w:type="dxa"/>
          </w:tcPr>
          <w:p w:rsidR="00CB123F" w:rsidRPr="00A3236A" w:rsidRDefault="00CB123F" w:rsidP="001704BC">
            <w:pPr>
              <w:suppressAutoHyphens/>
              <w:rPr>
                <w:rFonts w:ascii="Times New Roman" w:hAnsi="Times New Roman" w:cs="Times New Roman"/>
                <w:sz w:val="18"/>
                <w:szCs w:val="18"/>
              </w:rPr>
            </w:pPr>
            <w:r w:rsidRPr="00A3236A">
              <w:rPr>
                <w:rFonts w:ascii="Times New Roman" w:hAnsi="Times New Roman" w:cs="Times New Roman"/>
                <w:sz w:val="18"/>
                <w:szCs w:val="18"/>
              </w:rPr>
              <w:t>Факты из истории, культуры региона и проверка этой информации на достоверность, полноту, актуальность и т.д.</w:t>
            </w: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bCs/>
                <w:iCs/>
                <w:sz w:val="18"/>
                <w:szCs w:val="18"/>
              </w:rPr>
              <w:t xml:space="preserve">Глава 1, </w:t>
            </w:r>
            <w:r w:rsidRPr="00A3236A">
              <w:rPr>
                <w:rFonts w:ascii="Times New Roman" w:hAnsi="Times New Roman" w:cs="Times New Roman"/>
                <w:sz w:val="18"/>
                <w:szCs w:val="18"/>
              </w:rPr>
              <w:t>§ 2 Восприятие и представление информации.</w:t>
            </w:r>
          </w:p>
          <w:p w:rsidR="00CB123F" w:rsidRPr="00A3236A" w:rsidRDefault="00CB123F" w:rsidP="001704BC">
            <w:pPr>
              <w:rPr>
                <w:rFonts w:ascii="Times New Roman" w:hAnsi="Times New Roman" w:cs="Times New Roman"/>
                <w:sz w:val="18"/>
                <w:szCs w:val="18"/>
              </w:rPr>
            </w:pPr>
          </w:p>
        </w:tc>
      </w:tr>
      <w:tr w:rsidR="00CB123F" w:rsidRPr="00A3236A" w:rsidTr="001704BC">
        <w:trPr>
          <w:cantSplit/>
          <w:trHeight w:val="1140"/>
        </w:trPr>
        <w:tc>
          <w:tcPr>
            <w:tcW w:w="250" w:type="dxa"/>
          </w:tcPr>
          <w:p w:rsidR="00CB123F" w:rsidRPr="00A3236A" w:rsidRDefault="00CB123F" w:rsidP="001704BC">
            <w:pPr>
              <w:rPr>
                <w:rFonts w:ascii="Times New Roman" w:hAnsi="Times New Roman" w:cs="Times New Roman"/>
                <w:sz w:val="18"/>
                <w:szCs w:val="18"/>
              </w:rPr>
            </w:pPr>
          </w:p>
        </w:tc>
        <w:tc>
          <w:tcPr>
            <w:tcW w:w="591"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3/2</w:t>
            </w:r>
          </w:p>
        </w:tc>
        <w:tc>
          <w:tcPr>
            <w:tcW w:w="776" w:type="dxa"/>
          </w:tcPr>
          <w:p w:rsidR="00CB123F" w:rsidRPr="00A3236A" w:rsidRDefault="00CB123F" w:rsidP="001704BC">
            <w:pPr>
              <w:rPr>
                <w:rFonts w:ascii="Times New Roman" w:hAnsi="Times New Roman" w:cs="Times New Roman"/>
                <w:sz w:val="18"/>
                <w:szCs w:val="18"/>
              </w:rPr>
            </w:pP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Информационные процессы</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Работа с клавиатурным тренажёром.</w:t>
            </w:r>
          </w:p>
        </w:tc>
        <w:tc>
          <w:tcPr>
            <w:tcW w:w="945" w:type="dxa"/>
            <w:vMerge/>
          </w:tcPr>
          <w:p w:rsidR="00CB123F" w:rsidRPr="00A3236A" w:rsidRDefault="00CB123F" w:rsidP="001704BC">
            <w:pPr>
              <w:rPr>
                <w:rFonts w:ascii="Times New Roman" w:hAnsi="Times New Roman" w:cs="Times New Roman"/>
                <w:sz w:val="18"/>
                <w:szCs w:val="18"/>
              </w:rPr>
            </w:pPr>
          </w:p>
        </w:tc>
        <w:tc>
          <w:tcPr>
            <w:tcW w:w="1560" w:type="dxa"/>
            <w:vMerge/>
          </w:tcPr>
          <w:p w:rsidR="00CB123F" w:rsidRPr="00A3236A" w:rsidRDefault="00CB123F" w:rsidP="001704BC">
            <w:pPr>
              <w:rPr>
                <w:rFonts w:ascii="Times New Roman" w:hAnsi="Times New Roman" w:cs="Times New Roman"/>
                <w:sz w:val="18"/>
                <w:szCs w:val="18"/>
              </w:rPr>
            </w:pPr>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 Иметь общие представления об информационных процессах и их роли в современном мире. </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Уметь приводить примеры сбора и  обработки, хранения и передачи информации в деятельности человека, в живой природе, обществе, технике.</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 Иметь навыки анализа процессов в биологических, технических и социальных системах, выделения </w:t>
            </w:r>
            <w:proofErr w:type="gramStart"/>
            <w:r w:rsidRPr="00A3236A">
              <w:rPr>
                <w:rFonts w:ascii="Times New Roman" w:hAnsi="Times New Roman" w:cs="Times New Roman"/>
                <w:sz w:val="18"/>
                <w:szCs w:val="18"/>
              </w:rPr>
              <w:t>в</w:t>
            </w:r>
            <w:proofErr w:type="gramEnd"/>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них информационной составляющей; навыки классификации информационных процессов по принятому основанию</w:t>
            </w:r>
          </w:p>
        </w:tc>
        <w:tc>
          <w:tcPr>
            <w:tcW w:w="112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Информационные процессы;</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информационная деятельность;</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сбор информации;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обработка информации.</w:t>
            </w:r>
          </w:p>
          <w:p w:rsidR="00CB123F" w:rsidRPr="00A3236A" w:rsidRDefault="00CB123F" w:rsidP="001704BC">
            <w:pPr>
              <w:rPr>
                <w:rFonts w:ascii="Times New Roman" w:hAnsi="Times New Roman" w:cs="Times New Roman"/>
                <w:sz w:val="18"/>
                <w:szCs w:val="18"/>
              </w:rPr>
            </w:pPr>
          </w:p>
        </w:tc>
        <w:tc>
          <w:tcPr>
            <w:tcW w:w="517" w:type="dxa"/>
          </w:tcPr>
          <w:p w:rsidR="00CB123F" w:rsidRPr="00A3236A" w:rsidRDefault="00CB123F" w:rsidP="001704BC">
            <w:pPr>
              <w:suppressAutoHyphens/>
              <w:rPr>
                <w:rFonts w:ascii="Times New Roman" w:hAnsi="Times New Roman" w:cs="Times New Roman"/>
                <w:sz w:val="18"/>
                <w:szCs w:val="18"/>
              </w:rPr>
            </w:pPr>
            <w:r w:rsidRPr="00A3236A">
              <w:rPr>
                <w:rFonts w:ascii="Times New Roman" w:hAnsi="Times New Roman" w:cs="Times New Roman"/>
                <w:sz w:val="18"/>
                <w:szCs w:val="18"/>
              </w:rPr>
              <w:t>Тестирование</w:t>
            </w:r>
          </w:p>
          <w:p w:rsidR="00CB123F" w:rsidRPr="00A3236A" w:rsidRDefault="00CB123F" w:rsidP="001704BC">
            <w:pPr>
              <w:suppressAutoHyphens/>
              <w:rPr>
                <w:rFonts w:ascii="Times New Roman" w:hAnsi="Times New Roman" w:cs="Times New Roman"/>
                <w:sz w:val="18"/>
                <w:szCs w:val="18"/>
              </w:rPr>
            </w:pPr>
            <w:r w:rsidRPr="00A3236A">
              <w:rPr>
                <w:rFonts w:ascii="Times New Roman" w:hAnsi="Times New Roman" w:cs="Times New Roman"/>
                <w:sz w:val="18"/>
                <w:szCs w:val="18"/>
              </w:rPr>
              <w:t>Фронтальный опрос</w:t>
            </w:r>
          </w:p>
          <w:p w:rsidR="00CB123F" w:rsidRPr="00A3236A" w:rsidRDefault="00CB123F" w:rsidP="001704BC">
            <w:pPr>
              <w:rPr>
                <w:rFonts w:ascii="Times New Roman" w:hAnsi="Times New Roman" w:cs="Times New Roman"/>
                <w:sz w:val="18"/>
                <w:szCs w:val="18"/>
              </w:rPr>
            </w:pPr>
          </w:p>
        </w:tc>
        <w:tc>
          <w:tcPr>
            <w:tcW w:w="948" w:type="dxa"/>
          </w:tcPr>
          <w:p w:rsidR="00CB123F" w:rsidRPr="00A3236A" w:rsidRDefault="00CB123F" w:rsidP="001704BC">
            <w:pPr>
              <w:pStyle w:val="ab"/>
              <w:suppressAutoHyphens/>
              <w:ind w:left="-108" w:right="-112"/>
              <w:rPr>
                <w:rFonts w:ascii="Times New Roman" w:hAnsi="Times New Roman" w:cs="Times New Roman"/>
                <w:sz w:val="18"/>
                <w:szCs w:val="18"/>
              </w:rPr>
            </w:pPr>
            <w:r w:rsidRPr="00A3236A">
              <w:rPr>
                <w:rFonts w:ascii="Times New Roman" w:hAnsi="Times New Roman" w:cs="Times New Roman"/>
                <w:sz w:val="18"/>
                <w:szCs w:val="18"/>
              </w:rPr>
              <w:t>Обзор  профессий и специальностей, популярных в  Калужской области связанных со сбором, обработкой информации.</w:t>
            </w: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bCs/>
                <w:iCs/>
                <w:sz w:val="18"/>
                <w:szCs w:val="18"/>
              </w:rPr>
              <w:t xml:space="preserve">Глава 1, </w:t>
            </w:r>
            <w:r w:rsidRPr="00A3236A">
              <w:rPr>
                <w:rFonts w:ascii="Times New Roman" w:hAnsi="Times New Roman" w:cs="Times New Roman"/>
                <w:sz w:val="18"/>
                <w:szCs w:val="18"/>
              </w:rPr>
              <w:t>§ 3. Информационные процессы</w:t>
            </w:r>
          </w:p>
          <w:p w:rsidR="00CB123F" w:rsidRPr="00A3236A" w:rsidRDefault="00CB123F" w:rsidP="001704BC">
            <w:pPr>
              <w:rPr>
                <w:rFonts w:ascii="Times New Roman" w:hAnsi="Times New Roman" w:cs="Times New Roman"/>
                <w:bCs/>
                <w:iCs/>
                <w:sz w:val="18"/>
                <w:szCs w:val="18"/>
              </w:rPr>
            </w:pPr>
          </w:p>
        </w:tc>
      </w:tr>
      <w:tr w:rsidR="00CB123F" w:rsidRPr="00A3236A" w:rsidTr="001704BC">
        <w:trPr>
          <w:cantSplit/>
          <w:trHeight w:val="1140"/>
        </w:trPr>
        <w:tc>
          <w:tcPr>
            <w:tcW w:w="250" w:type="dxa"/>
          </w:tcPr>
          <w:p w:rsidR="00CB123F" w:rsidRPr="00A3236A" w:rsidRDefault="00CB123F" w:rsidP="001704BC">
            <w:pPr>
              <w:rPr>
                <w:rFonts w:ascii="Times New Roman" w:hAnsi="Times New Roman" w:cs="Times New Roman"/>
                <w:sz w:val="18"/>
                <w:szCs w:val="18"/>
              </w:rPr>
            </w:pPr>
          </w:p>
        </w:tc>
        <w:tc>
          <w:tcPr>
            <w:tcW w:w="591"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4/3</w:t>
            </w:r>
          </w:p>
        </w:tc>
        <w:tc>
          <w:tcPr>
            <w:tcW w:w="776" w:type="dxa"/>
            <w:textDirection w:val="btLr"/>
          </w:tcPr>
          <w:p w:rsidR="00CB123F" w:rsidRPr="00A3236A" w:rsidRDefault="00CB123F" w:rsidP="001704BC">
            <w:pPr>
              <w:pStyle w:val="a5"/>
              <w:ind w:left="473" w:right="113"/>
              <w:rPr>
                <w:rFonts w:ascii="Times New Roman" w:hAnsi="Times New Roman" w:cs="Times New Roman"/>
                <w:sz w:val="18"/>
                <w:szCs w:val="18"/>
              </w:rPr>
            </w:pP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Измерение информации (алфавитный подход). Единицы измерения информации.</w:t>
            </w:r>
          </w:p>
          <w:p w:rsidR="00CB123F" w:rsidRPr="00A3236A" w:rsidRDefault="00CB123F" w:rsidP="001704BC">
            <w:pPr>
              <w:rPr>
                <w:rFonts w:ascii="Times New Roman" w:hAnsi="Times New Roman" w:cs="Times New Roman"/>
                <w:sz w:val="18"/>
                <w:szCs w:val="18"/>
              </w:rPr>
            </w:pPr>
          </w:p>
        </w:tc>
        <w:tc>
          <w:tcPr>
            <w:tcW w:w="945" w:type="dxa"/>
            <w:vMerge/>
          </w:tcPr>
          <w:p w:rsidR="00CB123F" w:rsidRPr="00A3236A" w:rsidRDefault="00CB123F" w:rsidP="001704BC">
            <w:pPr>
              <w:rPr>
                <w:rFonts w:ascii="Times New Roman" w:hAnsi="Times New Roman" w:cs="Times New Roman"/>
                <w:sz w:val="18"/>
                <w:szCs w:val="18"/>
              </w:rPr>
            </w:pPr>
          </w:p>
        </w:tc>
        <w:tc>
          <w:tcPr>
            <w:tcW w:w="1560" w:type="dxa"/>
            <w:vMerge/>
          </w:tcPr>
          <w:p w:rsidR="00CB123F" w:rsidRPr="00A3236A" w:rsidRDefault="00CB123F" w:rsidP="001704BC">
            <w:pPr>
              <w:rPr>
                <w:rFonts w:ascii="Times New Roman" w:hAnsi="Times New Roman" w:cs="Times New Roman"/>
                <w:sz w:val="18"/>
                <w:szCs w:val="18"/>
              </w:rPr>
            </w:pPr>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Знать единицы измерения информации и уметь свободно</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оперировать  ими. </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-Понимать сущность измерения как сопоставления измеряемой величины с единицей измерения.</w:t>
            </w:r>
          </w:p>
        </w:tc>
        <w:tc>
          <w:tcPr>
            <w:tcW w:w="112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Бит; информационный вес символа; информационный объём сообщения; единицы измерения информации, дискретизация.</w:t>
            </w:r>
          </w:p>
          <w:p w:rsidR="00CB123F" w:rsidRPr="00A3236A" w:rsidRDefault="00CB123F" w:rsidP="001704BC">
            <w:pPr>
              <w:rPr>
                <w:rFonts w:ascii="Times New Roman" w:hAnsi="Times New Roman" w:cs="Times New Roman"/>
                <w:sz w:val="18"/>
                <w:szCs w:val="18"/>
              </w:rPr>
            </w:pPr>
          </w:p>
        </w:tc>
        <w:tc>
          <w:tcPr>
            <w:tcW w:w="517" w:type="dxa"/>
          </w:tcPr>
          <w:p w:rsidR="00CB123F" w:rsidRPr="00A3236A" w:rsidRDefault="00CB123F" w:rsidP="001704BC">
            <w:pPr>
              <w:rPr>
                <w:rFonts w:ascii="Times New Roman" w:hAnsi="Times New Roman" w:cs="Times New Roman"/>
                <w:sz w:val="18"/>
                <w:szCs w:val="18"/>
              </w:rPr>
            </w:pPr>
            <w:proofErr w:type="spellStart"/>
            <w:r w:rsidRPr="00A3236A">
              <w:rPr>
                <w:rFonts w:ascii="Times New Roman" w:hAnsi="Times New Roman" w:cs="Times New Roman"/>
                <w:sz w:val="18"/>
                <w:szCs w:val="18"/>
              </w:rPr>
              <w:t>Беседа</w:t>
            </w:r>
            <w:proofErr w:type="gramStart"/>
            <w:r w:rsidRPr="00A3236A">
              <w:rPr>
                <w:rFonts w:ascii="Times New Roman" w:hAnsi="Times New Roman" w:cs="Times New Roman"/>
                <w:sz w:val="18"/>
                <w:szCs w:val="18"/>
              </w:rPr>
              <w:t>.Ф</w:t>
            </w:r>
            <w:proofErr w:type="gramEnd"/>
            <w:r w:rsidRPr="00A3236A">
              <w:rPr>
                <w:rFonts w:ascii="Times New Roman" w:hAnsi="Times New Roman" w:cs="Times New Roman"/>
                <w:sz w:val="18"/>
                <w:szCs w:val="18"/>
              </w:rPr>
              <w:t>ронтальный</w:t>
            </w:r>
            <w:proofErr w:type="spellEnd"/>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опрос.</w:t>
            </w:r>
          </w:p>
        </w:tc>
        <w:tc>
          <w:tcPr>
            <w:tcW w:w="948" w:type="dxa"/>
          </w:tcPr>
          <w:p w:rsidR="00CB123F" w:rsidRPr="00A3236A" w:rsidRDefault="00CB123F" w:rsidP="001704BC">
            <w:pPr>
              <w:pStyle w:val="ab"/>
              <w:suppressAutoHyphens/>
              <w:ind w:left="-108" w:right="-112"/>
              <w:rPr>
                <w:rFonts w:ascii="Times New Roman" w:hAnsi="Times New Roman" w:cs="Times New Roman"/>
                <w:sz w:val="18"/>
                <w:szCs w:val="18"/>
              </w:rPr>
            </w:pPr>
            <w:r w:rsidRPr="00A3236A">
              <w:rPr>
                <w:rFonts w:ascii="Times New Roman" w:hAnsi="Times New Roman" w:cs="Times New Roman"/>
                <w:sz w:val="18"/>
                <w:szCs w:val="18"/>
              </w:rPr>
              <w:t>Кодирование и декодирование фрагментов стихотворений поэтов Калужской области.</w:t>
            </w:r>
          </w:p>
        </w:tc>
        <w:tc>
          <w:tcPr>
            <w:tcW w:w="948" w:type="dxa"/>
          </w:tcPr>
          <w:p w:rsidR="00CB123F" w:rsidRPr="00A3236A" w:rsidRDefault="00CB123F" w:rsidP="001704BC">
            <w:pPr>
              <w:ind w:left="12" w:hanging="12"/>
              <w:rPr>
                <w:rFonts w:ascii="Times New Roman" w:hAnsi="Times New Roman" w:cs="Times New Roman"/>
                <w:sz w:val="18"/>
                <w:szCs w:val="18"/>
              </w:rPr>
            </w:pPr>
            <w:r w:rsidRPr="00A3236A">
              <w:rPr>
                <w:rFonts w:ascii="Times New Roman" w:hAnsi="Times New Roman" w:cs="Times New Roman"/>
                <w:bCs/>
                <w:iCs/>
                <w:sz w:val="18"/>
                <w:szCs w:val="18"/>
              </w:rPr>
              <w:t xml:space="preserve">Глава 1, </w:t>
            </w:r>
            <w:r w:rsidRPr="00A3236A">
              <w:rPr>
                <w:rFonts w:ascii="Times New Roman" w:hAnsi="Times New Roman" w:cs="Times New Roman"/>
                <w:sz w:val="18"/>
                <w:szCs w:val="18"/>
              </w:rPr>
              <w:t>§ 4. Измерение информации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ЦОР № 1.  Алфавитный подход к измерению информации</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ЦОР № 3.  Единицы информации</w:t>
            </w:r>
          </w:p>
          <w:p w:rsidR="00CB123F" w:rsidRPr="00A3236A" w:rsidRDefault="00CB123F" w:rsidP="001704BC">
            <w:pPr>
              <w:ind w:left="12" w:hanging="12"/>
              <w:rPr>
                <w:rFonts w:ascii="Times New Roman" w:hAnsi="Times New Roman" w:cs="Times New Roman"/>
                <w:sz w:val="18"/>
                <w:szCs w:val="18"/>
              </w:rPr>
            </w:pPr>
          </w:p>
          <w:p w:rsidR="00CB123F" w:rsidRPr="00A3236A" w:rsidRDefault="00CB123F" w:rsidP="001704BC">
            <w:pPr>
              <w:rPr>
                <w:rFonts w:ascii="Times New Roman" w:hAnsi="Times New Roman" w:cs="Times New Roman"/>
                <w:bCs/>
                <w:iCs/>
                <w:sz w:val="18"/>
                <w:szCs w:val="18"/>
              </w:rPr>
            </w:pPr>
          </w:p>
        </w:tc>
      </w:tr>
      <w:tr w:rsidR="00CB123F" w:rsidRPr="00A3236A" w:rsidTr="001704BC">
        <w:trPr>
          <w:cantSplit/>
          <w:trHeight w:val="1140"/>
        </w:trPr>
        <w:tc>
          <w:tcPr>
            <w:tcW w:w="250" w:type="dxa"/>
          </w:tcPr>
          <w:p w:rsidR="00CB123F" w:rsidRPr="00A3236A" w:rsidRDefault="00CB123F" w:rsidP="001704BC">
            <w:pPr>
              <w:rPr>
                <w:rFonts w:ascii="Times New Roman" w:hAnsi="Times New Roman" w:cs="Times New Roman"/>
                <w:sz w:val="18"/>
                <w:szCs w:val="18"/>
              </w:rPr>
            </w:pPr>
          </w:p>
        </w:tc>
        <w:tc>
          <w:tcPr>
            <w:tcW w:w="591"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5/4</w:t>
            </w:r>
          </w:p>
        </w:tc>
        <w:tc>
          <w:tcPr>
            <w:tcW w:w="776" w:type="dxa"/>
            <w:textDirection w:val="btLr"/>
          </w:tcPr>
          <w:p w:rsidR="00CB123F" w:rsidRPr="00A3236A" w:rsidRDefault="00CB123F" w:rsidP="001704BC">
            <w:pPr>
              <w:pStyle w:val="a5"/>
              <w:ind w:left="473" w:right="113"/>
              <w:rPr>
                <w:rFonts w:ascii="Times New Roman" w:hAnsi="Times New Roman" w:cs="Times New Roman"/>
                <w:sz w:val="18"/>
                <w:szCs w:val="18"/>
              </w:rPr>
            </w:pP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Информационный объем текста. Количество информации в сообщении.</w:t>
            </w:r>
          </w:p>
          <w:p w:rsidR="00CB123F" w:rsidRPr="00A3236A" w:rsidRDefault="00CB123F" w:rsidP="001704BC">
            <w:pPr>
              <w:rPr>
                <w:rFonts w:ascii="Times New Roman" w:hAnsi="Times New Roman" w:cs="Times New Roman"/>
                <w:sz w:val="18"/>
                <w:szCs w:val="18"/>
              </w:rPr>
            </w:pPr>
          </w:p>
        </w:tc>
        <w:tc>
          <w:tcPr>
            <w:tcW w:w="945" w:type="dxa"/>
            <w:vMerge/>
          </w:tcPr>
          <w:p w:rsidR="00CB123F" w:rsidRPr="00A3236A" w:rsidRDefault="00CB123F" w:rsidP="001704BC">
            <w:pPr>
              <w:rPr>
                <w:rFonts w:ascii="Times New Roman" w:hAnsi="Times New Roman" w:cs="Times New Roman"/>
                <w:sz w:val="18"/>
                <w:szCs w:val="18"/>
              </w:rPr>
            </w:pPr>
          </w:p>
        </w:tc>
        <w:tc>
          <w:tcPr>
            <w:tcW w:w="1560" w:type="dxa"/>
            <w:vMerge/>
          </w:tcPr>
          <w:p w:rsidR="00CB123F" w:rsidRPr="00A3236A" w:rsidRDefault="00CB123F" w:rsidP="001704BC">
            <w:pPr>
              <w:rPr>
                <w:rFonts w:ascii="Times New Roman" w:hAnsi="Times New Roman" w:cs="Times New Roman"/>
                <w:sz w:val="18"/>
                <w:szCs w:val="18"/>
              </w:rPr>
            </w:pPr>
          </w:p>
        </w:tc>
        <w:tc>
          <w:tcPr>
            <w:tcW w:w="146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xml:space="preserve">- Иметь обобщённые представления о различных способах представления информацию. </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 Знать сущность понятия «знак</w:t>
            </w:r>
            <w:proofErr w:type="gramStart"/>
            <w:r w:rsidRPr="00A3236A">
              <w:rPr>
                <w:rFonts w:ascii="Times New Roman" w:hAnsi="Times New Roman" w:cs="Times New Roman"/>
                <w:sz w:val="18"/>
                <w:szCs w:val="18"/>
              </w:rPr>
              <w:t xml:space="preserve">». - - </w:t>
            </w:r>
            <w:proofErr w:type="gramEnd"/>
            <w:r w:rsidRPr="00A3236A">
              <w:rPr>
                <w:rFonts w:ascii="Times New Roman" w:hAnsi="Times New Roman" w:cs="Times New Roman"/>
                <w:sz w:val="18"/>
                <w:szCs w:val="18"/>
              </w:rPr>
              <w:t>Иметь представления о языке, его роли в передаче собственных мыслей и общении с другими людьми.</w:t>
            </w:r>
          </w:p>
        </w:tc>
        <w:tc>
          <w:tcPr>
            <w:tcW w:w="1120"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Алфавит; мощность алфавита; двоичный алфавит; двоичное кодирование; разрядность двоичного кода.</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Скорость передачи информации, единицы измерения скорости передачи информации.</w:t>
            </w:r>
          </w:p>
        </w:tc>
        <w:tc>
          <w:tcPr>
            <w:tcW w:w="517"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Фронтальный</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опрос</w:t>
            </w:r>
            <w:proofErr w:type="gramStart"/>
            <w:r w:rsidRPr="00A3236A">
              <w:rPr>
                <w:rFonts w:ascii="Times New Roman" w:hAnsi="Times New Roman" w:cs="Times New Roman"/>
                <w:sz w:val="18"/>
                <w:szCs w:val="18"/>
              </w:rPr>
              <w:t xml:space="preserve"> .</w:t>
            </w:r>
            <w:proofErr w:type="gramEnd"/>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Самостоятельная</w:t>
            </w:r>
          </w:p>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работа.</w:t>
            </w:r>
          </w:p>
        </w:tc>
        <w:tc>
          <w:tcPr>
            <w:tcW w:w="948" w:type="dxa"/>
          </w:tcPr>
          <w:p w:rsidR="00CB123F" w:rsidRPr="00A3236A" w:rsidRDefault="00CB123F" w:rsidP="001704BC">
            <w:pPr>
              <w:rPr>
                <w:rFonts w:ascii="Times New Roman" w:hAnsi="Times New Roman" w:cs="Times New Roman"/>
                <w:sz w:val="18"/>
                <w:szCs w:val="18"/>
              </w:rPr>
            </w:pPr>
            <w:r w:rsidRPr="00A3236A">
              <w:rPr>
                <w:rFonts w:ascii="Times New Roman" w:hAnsi="Times New Roman" w:cs="Times New Roman"/>
                <w:sz w:val="18"/>
                <w:szCs w:val="18"/>
              </w:rPr>
              <w:t>Интернет-провайдеры нашего населенного пункта. Пропускная способность канала, предоставляемого провайдером.</w:t>
            </w:r>
          </w:p>
        </w:tc>
        <w:tc>
          <w:tcPr>
            <w:tcW w:w="948" w:type="dxa"/>
          </w:tcPr>
          <w:p w:rsidR="00CB123F" w:rsidRPr="00A3236A" w:rsidRDefault="00CB123F" w:rsidP="001704BC">
            <w:pPr>
              <w:ind w:left="12" w:hanging="12"/>
              <w:rPr>
                <w:rFonts w:ascii="Times New Roman" w:hAnsi="Times New Roman" w:cs="Times New Roman"/>
                <w:sz w:val="18"/>
                <w:szCs w:val="18"/>
              </w:rPr>
            </w:pPr>
            <w:r w:rsidRPr="00A3236A">
              <w:rPr>
                <w:rFonts w:ascii="Times New Roman" w:hAnsi="Times New Roman" w:cs="Times New Roman"/>
                <w:bCs/>
                <w:iCs/>
                <w:sz w:val="18"/>
                <w:szCs w:val="18"/>
              </w:rPr>
              <w:t xml:space="preserve">Глава 1, </w:t>
            </w:r>
            <w:r w:rsidRPr="00A3236A">
              <w:rPr>
                <w:rFonts w:ascii="Times New Roman" w:hAnsi="Times New Roman" w:cs="Times New Roman"/>
                <w:sz w:val="18"/>
                <w:szCs w:val="18"/>
              </w:rPr>
              <w:t>§ 4. Измерение информации</w:t>
            </w:r>
          </w:p>
          <w:p w:rsidR="00CB123F" w:rsidRPr="00A3236A" w:rsidRDefault="00CB123F" w:rsidP="001704BC">
            <w:pPr>
              <w:ind w:left="12" w:hanging="12"/>
              <w:rPr>
                <w:rFonts w:ascii="Times New Roman" w:hAnsi="Times New Roman" w:cs="Times New Roman"/>
                <w:sz w:val="18"/>
                <w:szCs w:val="18"/>
              </w:rPr>
            </w:pPr>
            <w:r w:rsidRPr="00A3236A">
              <w:rPr>
                <w:rFonts w:ascii="Times New Roman" w:hAnsi="Times New Roman" w:cs="Times New Roman"/>
                <w:sz w:val="18"/>
                <w:szCs w:val="18"/>
              </w:rPr>
              <w:t xml:space="preserve">ЦОР № 4. Интерактивный задачник. Раздел Измерение информации. </w:t>
            </w:r>
          </w:p>
          <w:p w:rsidR="00CB123F" w:rsidRPr="00A3236A" w:rsidRDefault="00CB123F" w:rsidP="001704BC">
            <w:pPr>
              <w:ind w:left="12" w:hanging="12"/>
              <w:rPr>
                <w:rFonts w:ascii="Times New Roman" w:hAnsi="Times New Roman" w:cs="Times New Roman"/>
                <w:bCs/>
                <w:iCs/>
                <w:sz w:val="18"/>
                <w:szCs w:val="18"/>
              </w:rPr>
            </w:pPr>
          </w:p>
        </w:tc>
      </w:tr>
    </w:tbl>
    <w:p w:rsidR="00D5207F" w:rsidRDefault="00D5207F" w:rsidP="00CB05ED">
      <w:pPr>
        <w:autoSpaceDE w:val="0"/>
        <w:autoSpaceDN w:val="0"/>
        <w:adjustRightInd w:val="0"/>
        <w:spacing w:after="0"/>
        <w:jc w:val="both"/>
        <w:rPr>
          <w:rFonts w:ascii="Times New Roman" w:hAnsi="Times New Roman" w:cs="Times New Roman"/>
          <w:i/>
          <w:iCs/>
          <w:sz w:val="24"/>
          <w:szCs w:val="24"/>
        </w:rPr>
      </w:pP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i/>
          <w:iCs/>
          <w:sz w:val="24"/>
          <w:szCs w:val="24"/>
        </w:rPr>
        <w:t>Оценочные материалы</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В разделе представляются контрольно-измерительные материалы, которые используются для определения уровня достижения обучающимися планируемых </w:t>
      </w:r>
      <w:proofErr w:type="spellStart"/>
      <w:r w:rsidRPr="004B76E2">
        <w:rPr>
          <w:rFonts w:ascii="Times New Roman" w:hAnsi="Times New Roman" w:cs="Times New Roman"/>
          <w:sz w:val="24"/>
          <w:szCs w:val="24"/>
        </w:rPr>
        <w:t>метапредметных</w:t>
      </w:r>
      <w:proofErr w:type="spellEnd"/>
      <w:r w:rsidRPr="004B76E2">
        <w:rPr>
          <w:rFonts w:ascii="Times New Roman" w:hAnsi="Times New Roman" w:cs="Times New Roman"/>
          <w:sz w:val="24"/>
          <w:szCs w:val="24"/>
        </w:rPr>
        <w:t xml:space="preserve"> и предметных результатов в рамках организации </w:t>
      </w:r>
      <w:r w:rsidRPr="002C15D9">
        <w:rPr>
          <w:rFonts w:ascii="Times New Roman" w:hAnsi="Times New Roman" w:cs="Times New Roman"/>
          <w:i/>
          <w:sz w:val="24"/>
          <w:szCs w:val="24"/>
        </w:rPr>
        <w:t>текущего контроля успеваемости</w:t>
      </w:r>
      <w:r w:rsidRPr="002C15D9">
        <w:rPr>
          <w:rFonts w:ascii="Times New Roman" w:hAnsi="Times New Roman" w:cs="Times New Roman"/>
          <w:sz w:val="24"/>
          <w:szCs w:val="24"/>
        </w:rPr>
        <w:t>.</w:t>
      </w:r>
      <w:r w:rsidRPr="004B76E2">
        <w:rPr>
          <w:rFonts w:ascii="Times New Roman" w:hAnsi="Times New Roman" w:cs="Times New Roman"/>
          <w:sz w:val="24"/>
          <w:szCs w:val="24"/>
        </w:rPr>
        <w:t xml:space="preserve"> Контрольно-измерительные материалы могут быть представлены в виде ссылок на соответствующую литературу, позволяющую ознакомиться с содержанием и формами представления оценочных материалов</w:t>
      </w:r>
      <w:r w:rsidRPr="00CE2F1D">
        <w:rPr>
          <w:rFonts w:ascii="Times New Roman" w:hAnsi="Times New Roman" w:cs="Times New Roman"/>
          <w:sz w:val="24"/>
          <w:szCs w:val="24"/>
        </w:rPr>
        <w:t>, и предъявлением только демонстрационного (-ых) вариант</w:t>
      </w:r>
      <w:proofErr w:type="gramStart"/>
      <w:r w:rsidRPr="00CE2F1D">
        <w:rPr>
          <w:rFonts w:ascii="Times New Roman" w:hAnsi="Times New Roman" w:cs="Times New Roman"/>
          <w:sz w:val="24"/>
          <w:szCs w:val="24"/>
        </w:rPr>
        <w:t>а(</w:t>
      </w:r>
      <w:proofErr w:type="gramEnd"/>
      <w:r w:rsidRPr="00CE2F1D">
        <w:rPr>
          <w:rFonts w:ascii="Times New Roman" w:hAnsi="Times New Roman" w:cs="Times New Roman"/>
          <w:sz w:val="24"/>
          <w:szCs w:val="24"/>
        </w:rPr>
        <w:t>-</w:t>
      </w:r>
      <w:proofErr w:type="spellStart"/>
      <w:r w:rsidRPr="00CE2F1D">
        <w:rPr>
          <w:rFonts w:ascii="Times New Roman" w:hAnsi="Times New Roman" w:cs="Times New Roman"/>
          <w:sz w:val="24"/>
          <w:szCs w:val="24"/>
        </w:rPr>
        <w:t>ов</w:t>
      </w:r>
      <w:proofErr w:type="spellEnd"/>
      <w:r w:rsidRPr="00CE2F1D">
        <w:rPr>
          <w:rFonts w:ascii="Times New Roman" w:hAnsi="Times New Roman" w:cs="Times New Roman"/>
          <w:sz w:val="24"/>
          <w:szCs w:val="24"/>
        </w:rPr>
        <w:t>).</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r w:rsidRPr="00CE2F1D">
        <w:rPr>
          <w:rFonts w:ascii="Times New Roman" w:hAnsi="Times New Roman" w:cs="Times New Roman"/>
          <w:sz w:val="24"/>
          <w:szCs w:val="24"/>
        </w:rPr>
        <w:t>Уместно и</w:t>
      </w:r>
      <w:r w:rsidRPr="004B76E2">
        <w:rPr>
          <w:rFonts w:ascii="Times New Roman" w:hAnsi="Times New Roman" w:cs="Times New Roman"/>
          <w:sz w:val="24"/>
          <w:szCs w:val="24"/>
        </w:rPr>
        <w:t>спользование материалов примерной основной образовательной программы основного общего образования (реестр Министерства образования и науки Российской Федерации: http://fgosreestr.ru/), примерной программы учебного предмета, курса в части представления контрольно-измерительных материалов по учебному предмету, курсу.</w:t>
      </w:r>
    </w:p>
    <w:p w:rsidR="00D5207F" w:rsidRPr="004B76E2" w:rsidRDefault="00D5207F" w:rsidP="00CB123F">
      <w:pPr>
        <w:autoSpaceDE w:val="0"/>
        <w:autoSpaceDN w:val="0"/>
        <w:adjustRightInd w:val="0"/>
        <w:spacing w:after="0"/>
        <w:ind w:firstLine="851"/>
        <w:jc w:val="both"/>
        <w:rPr>
          <w:rFonts w:ascii="Times New Roman" w:hAnsi="Times New Roman" w:cs="Times New Roman"/>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2.2. Особенности рабочей программы учебного предмета </w:t>
      </w:r>
      <w:r w:rsidRPr="008E4E9E">
        <w:rPr>
          <w:rFonts w:ascii="Times New Roman" w:hAnsi="Times New Roman" w:cs="Times New Roman"/>
          <w:b/>
          <w:bCs/>
          <w:sz w:val="24"/>
          <w:szCs w:val="24"/>
        </w:rPr>
        <w:t>«</w:t>
      </w:r>
      <w:r>
        <w:rPr>
          <w:rFonts w:ascii="Times New Roman" w:hAnsi="Times New Roman" w:cs="Times New Roman"/>
          <w:b/>
          <w:bCs/>
          <w:sz w:val="24"/>
          <w:szCs w:val="24"/>
        </w:rPr>
        <w:t>Информатика</w:t>
      </w:r>
      <w:r w:rsidRPr="008E4E9E">
        <w:rPr>
          <w:rFonts w:ascii="Times New Roman" w:hAnsi="Times New Roman" w:cs="Times New Roman"/>
          <w:b/>
          <w:bCs/>
          <w:sz w:val="24"/>
          <w:szCs w:val="24"/>
        </w:rPr>
        <w:t>»</w:t>
      </w:r>
      <w:r w:rsidRPr="004B76E2">
        <w:rPr>
          <w:rFonts w:ascii="Times New Roman" w:hAnsi="Times New Roman" w:cs="Times New Roman"/>
          <w:b/>
          <w:bCs/>
          <w:sz w:val="24"/>
          <w:szCs w:val="24"/>
        </w:rPr>
        <w:t xml:space="preserve"> при реализаци</w:t>
      </w:r>
      <w:r>
        <w:rPr>
          <w:rFonts w:ascii="Times New Roman" w:hAnsi="Times New Roman" w:cs="Times New Roman"/>
          <w:b/>
          <w:bCs/>
          <w:sz w:val="24"/>
          <w:szCs w:val="24"/>
        </w:rPr>
        <w:t>и</w:t>
      </w:r>
      <w:r w:rsidRPr="004B76E2">
        <w:rPr>
          <w:rFonts w:ascii="Times New Roman" w:hAnsi="Times New Roman" w:cs="Times New Roman"/>
          <w:b/>
          <w:bCs/>
          <w:sz w:val="24"/>
          <w:szCs w:val="24"/>
        </w:rPr>
        <w:t xml:space="preserve"> ФКГОС</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Рабочая программа учебного предмета, курса является составной частью образовательной программы общеобразовательной организации. Она составляется в соответствии с требованиями Федерального компонента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и науки Российской Федерации от 05.03.2004 . №1089) с учетом региональных (краеведческих) особенностей.</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CE2F1D">
        <w:rPr>
          <w:rFonts w:ascii="Times New Roman" w:hAnsi="Times New Roman" w:cs="Times New Roman"/>
          <w:sz w:val="24"/>
          <w:szCs w:val="24"/>
        </w:rPr>
        <w:t xml:space="preserve">Основой для разработки рабочей программы по учебному предмету </w:t>
      </w:r>
      <w:r w:rsidRPr="008E4E9E">
        <w:rPr>
          <w:rFonts w:ascii="Times New Roman" w:hAnsi="Times New Roman" w:cs="Times New Roman"/>
          <w:sz w:val="24"/>
          <w:szCs w:val="24"/>
        </w:rPr>
        <w:t>«</w:t>
      </w:r>
      <w:r>
        <w:rPr>
          <w:rFonts w:ascii="Times New Roman" w:hAnsi="Times New Roman" w:cs="Times New Roman"/>
          <w:sz w:val="24"/>
          <w:szCs w:val="24"/>
        </w:rPr>
        <w:t>информатика</w:t>
      </w:r>
      <w:r w:rsidRPr="008E4E9E">
        <w:rPr>
          <w:rFonts w:ascii="Times New Roman" w:hAnsi="Times New Roman" w:cs="Times New Roman"/>
          <w:sz w:val="24"/>
          <w:szCs w:val="24"/>
        </w:rPr>
        <w:t>»</w:t>
      </w:r>
      <w:r w:rsidRPr="00CE2F1D">
        <w:rPr>
          <w:rFonts w:ascii="Times New Roman" w:hAnsi="Times New Roman" w:cs="Times New Roman"/>
          <w:sz w:val="24"/>
          <w:szCs w:val="24"/>
        </w:rPr>
        <w:t>являются</w:t>
      </w:r>
      <w:r w:rsidRPr="004B76E2">
        <w:rPr>
          <w:rFonts w:ascii="Times New Roman" w:hAnsi="Times New Roman" w:cs="Times New Roman"/>
          <w:sz w:val="24"/>
          <w:szCs w:val="24"/>
        </w:rPr>
        <w:t xml:space="preserve"> примерн</w:t>
      </w:r>
      <w:r>
        <w:rPr>
          <w:rFonts w:ascii="Times New Roman" w:hAnsi="Times New Roman" w:cs="Times New Roman"/>
          <w:sz w:val="24"/>
          <w:szCs w:val="24"/>
        </w:rPr>
        <w:t>ая</w:t>
      </w:r>
      <w:r w:rsidRPr="004B76E2">
        <w:rPr>
          <w:rFonts w:ascii="Times New Roman" w:hAnsi="Times New Roman" w:cs="Times New Roman"/>
          <w:sz w:val="24"/>
          <w:szCs w:val="24"/>
        </w:rPr>
        <w:t xml:space="preserve"> программ</w:t>
      </w:r>
      <w:r>
        <w:rPr>
          <w:rFonts w:ascii="Times New Roman" w:hAnsi="Times New Roman" w:cs="Times New Roman"/>
          <w:sz w:val="24"/>
          <w:szCs w:val="24"/>
        </w:rPr>
        <w:t>а</w:t>
      </w:r>
      <w:r w:rsidRPr="004B76E2">
        <w:rPr>
          <w:rFonts w:ascii="Times New Roman" w:hAnsi="Times New Roman" w:cs="Times New Roman"/>
          <w:sz w:val="24"/>
          <w:szCs w:val="24"/>
        </w:rPr>
        <w:t xml:space="preserve"> по </w:t>
      </w:r>
      <w:r>
        <w:rPr>
          <w:rFonts w:ascii="Times New Roman" w:hAnsi="Times New Roman" w:cs="Times New Roman"/>
          <w:sz w:val="24"/>
          <w:szCs w:val="24"/>
        </w:rPr>
        <w:t>информатике</w:t>
      </w:r>
      <w:r w:rsidRPr="004B76E2">
        <w:rPr>
          <w:rFonts w:ascii="Times New Roman" w:hAnsi="Times New Roman" w:cs="Times New Roman"/>
          <w:sz w:val="24"/>
          <w:szCs w:val="24"/>
        </w:rPr>
        <w:t xml:space="preserve">, авторские программы к учебникам. </w:t>
      </w:r>
      <w:proofErr w:type="gramStart"/>
      <w:r w:rsidRPr="004B76E2">
        <w:rPr>
          <w:rFonts w:ascii="Times New Roman" w:hAnsi="Times New Roman" w:cs="Times New Roman"/>
          <w:sz w:val="24"/>
          <w:szCs w:val="24"/>
        </w:rPr>
        <w:t>Примерн</w:t>
      </w:r>
      <w:r>
        <w:rPr>
          <w:rFonts w:ascii="Times New Roman" w:hAnsi="Times New Roman" w:cs="Times New Roman"/>
          <w:sz w:val="24"/>
          <w:szCs w:val="24"/>
        </w:rPr>
        <w:t>ая</w:t>
      </w:r>
      <w:r w:rsidRPr="004B76E2">
        <w:rPr>
          <w:rFonts w:ascii="Times New Roman" w:hAnsi="Times New Roman" w:cs="Times New Roman"/>
          <w:sz w:val="24"/>
          <w:szCs w:val="24"/>
        </w:rPr>
        <w:t xml:space="preserve"> программ</w:t>
      </w:r>
      <w:r>
        <w:rPr>
          <w:rFonts w:ascii="Times New Roman" w:hAnsi="Times New Roman" w:cs="Times New Roman"/>
          <w:sz w:val="24"/>
          <w:szCs w:val="24"/>
        </w:rPr>
        <w:t>а</w:t>
      </w:r>
      <w:r w:rsidRPr="004B76E2">
        <w:rPr>
          <w:rFonts w:ascii="Times New Roman" w:hAnsi="Times New Roman" w:cs="Times New Roman"/>
          <w:sz w:val="24"/>
          <w:szCs w:val="24"/>
        </w:rPr>
        <w:t xml:space="preserve"> по учебн</w:t>
      </w:r>
      <w:r>
        <w:rPr>
          <w:rFonts w:ascii="Times New Roman" w:hAnsi="Times New Roman" w:cs="Times New Roman"/>
          <w:sz w:val="24"/>
          <w:szCs w:val="24"/>
        </w:rPr>
        <w:t xml:space="preserve">ому предмету </w:t>
      </w:r>
      <w:r w:rsidRPr="004B76E2">
        <w:rPr>
          <w:rFonts w:ascii="Times New Roman" w:hAnsi="Times New Roman" w:cs="Times New Roman"/>
          <w:sz w:val="24"/>
          <w:szCs w:val="24"/>
        </w:rPr>
        <w:t xml:space="preserve">позволяют всем участникам образовательных отношений получить представление о целях, содержании, общей стратегии образования учащихся средствами учебного предмета, курса, конкретизируют содержание предметных тем ФКГОС, дают примерное распределение учебных часов по разделам учебного предмета, курса и рекомендуемую последовательность изучения тем и разделов учебного предмета, курса с учетом возрастных особенностей учащихся, логики учебного процесса, </w:t>
      </w:r>
      <w:proofErr w:type="spellStart"/>
      <w:r w:rsidRPr="004B76E2">
        <w:rPr>
          <w:rFonts w:ascii="Times New Roman" w:hAnsi="Times New Roman" w:cs="Times New Roman"/>
          <w:sz w:val="24"/>
          <w:szCs w:val="24"/>
        </w:rPr>
        <w:t>межпредметных</w:t>
      </w:r>
      <w:proofErr w:type="spellEnd"/>
      <w:r w:rsidRPr="004B76E2">
        <w:rPr>
          <w:rFonts w:ascii="Times New Roman" w:hAnsi="Times New Roman" w:cs="Times New Roman"/>
          <w:sz w:val="24"/>
          <w:szCs w:val="24"/>
        </w:rPr>
        <w:t xml:space="preserve"> и </w:t>
      </w:r>
      <w:proofErr w:type="spellStart"/>
      <w:r w:rsidRPr="004B76E2">
        <w:rPr>
          <w:rFonts w:ascii="Times New Roman" w:hAnsi="Times New Roman" w:cs="Times New Roman"/>
          <w:sz w:val="24"/>
          <w:szCs w:val="24"/>
        </w:rPr>
        <w:t>внутрипредметных</w:t>
      </w:r>
      <w:proofErr w:type="spellEnd"/>
      <w:r w:rsidRPr="004B76E2">
        <w:rPr>
          <w:rFonts w:ascii="Times New Roman" w:hAnsi="Times New Roman" w:cs="Times New Roman"/>
          <w:sz w:val="24"/>
          <w:szCs w:val="24"/>
        </w:rPr>
        <w:t xml:space="preserve"> связей.</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lastRenderedPageBreak/>
        <w:t xml:space="preserve">По своей структуре и содержанию рабочая программа </w:t>
      </w:r>
      <w:r w:rsidRPr="00CE2F1D">
        <w:rPr>
          <w:rFonts w:ascii="Times New Roman" w:hAnsi="Times New Roman" w:cs="Times New Roman"/>
          <w:sz w:val="24"/>
          <w:szCs w:val="24"/>
        </w:rPr>
        <w:t xml:space="preserve">по учебному </w:t>
      </w:r>
      <w:r w:rsidRPr="008E4E9E">
        <w:rPr>
          <w:rFonts w:ascii="Times New Roman" w:hAnsi="Times New Roman" w:cs="Times New Roman"/>
          <w:sz w:val="24"/>
          <w:szCs w:val="24"/>
        </w:rPr>
        <w:t>предмету «</w:t>
      </w:r>
      <w:r>
        <w:rPr>
          <w:rFonts w:ascii="Times New Roman" w:hAnsi="Times New Roman" w:cs="Times New Roman"/>
          <w:sz w:val="24"/>
          <w:szCs w:val="24"/>
        </w:rPr>
        <w:t>информатика</w:t>
      </w:r>
      <w:r w:rsidRPr="008E4E9E">
        <w:rPr>
          <w:rFonts w:ascii="Times New Roman" w:hAnsi="Times New Roman" w:cs="Times New Roman"/>
          <w:sz w:val="24"/>
          <w:szCs w:val="24"/>
        </w:rPr>
        <w:t>»</w:t>
      </w:r>
      <w:r w:rsidRPr="004B76E2">
        <w:rPr>
          <w:rFonts w:ascii="Times New Roman" w:hAnsi="Times New Roman" w:cs="Times New Roman"/>
          <w:sz w:val="24"/>
          <w:szCs w:val="24"/>
        </w:rPr>
        <w:t xml:space="preserve"> представляет собой документ, составленный </w:t>
      </w:r>
      <w:r w:rsidRPr="00CE2F1D">
        <w:rPr>
          <w:rFonts w:ascii="Times New Roman" w:hAnsi="Times New Roman" w:cs="Times New Roman"/>
          <w:sz w:val="24"/>
          <w:szCs w:val="24"/>
        </w:rPr>
        <w:t>на основе</w:t>
      </w:r>
      <w:r w:rsidRPr="004B76E2">
        <w:rPr>
          <w:rFonts w:ascii="Times New Roman" w:hAnsi="Times New Roman" w:cs="Times New Roman"/>
          <w:sz w:val="24"/>
          <w:szCs w:val="24"/>
        </w:rPr>
        <w:t>требований ФКГОС; максимального объема учебного материала для учащихся; объема часов учебной нагрузки, определенного учебным планом образовательной организации для реализации учебных предметов, курсов в каждом классе; целей и задач образовательной программы образовательной организации; выбора педагогом необходимого комплекта учебно-методического обеспечения.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Структура рабочих программ учебных предметов, курсов утверждается локальным нормативным актом образовательной организации и может включать следующие компоненты:</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титульный лист;</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пояснительная записка:</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содержание программы учебного курса;</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календарно-тематическое планирование;</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требования к уровню подготовки учащихся;</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реализация (краеведческих) особенностей;</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характеристика контрольно-измерительных материалов;</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учебно-методическое обеспечение предмета и перечень рекомендуемой литературы (основной и дополнительной) для учителя и учащихся.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proofErr w:type="gramStart"/>
      <w:r w:rsidRPr="004B76E2">
        <w:rPr>
          <w:rFonts w:ascii="Times New Roman" w:hAnsi="Times New Roman" w:cs="Times New Roman"/>
          <w:b/>
          <w:i/>
          <w:sz w:val="24"/>
          <w:szCs w:val="24"/>
        </w:rPr>
        <w:t>Титульный лист</w:t>
      </w:r>
      <w:r w:rsidRPr="004B76E2">
        <w:rPr>
          <w:rFonts w:ascii="Times New Roman" w:hAnsi="Times New Roman" w:cs="Times New Roman"/>
          <w:sz w:val="24"/>
          <w:szCs w:val="24"/>
        </w:rPr>
        <w:t xml:space="preserve"> должен содержать полное наименование общеобразовательной организации в соответствии с уставом; наименование учебного предмета, курса; указания на принадлежность рабочей программы учебного предмета, курса к уровню общего образования: срок реализации данной рабочей программы учебного предмета, курса; сведения о разработчике (разработчиках) (Ф.И.О. должность); год утверждения </w:t>
      </w:r>
      <w:r w:rsidRPr="00CE2F1D">
        <w:rPr>
          <w:rFonts w:ascii="Times New Roman" w:hAnsi="Times New Roman" w:cs="Times New Roman"/>
          <w:sz w:val="24"/>
          <w:szCs w:val="24"/>
        </w:rPr>
        <w:t>р</w:t>
      </w:r>
      <w:r w:rsidRPr="004B76E2">
        <w:rPr>
          <w:rFonts w:ascii="Times New Roman" w:hAnsi="Times New Roman" w:cs="Times New Roman"/>
          <w:sz w:val="24"/>
          <w:szCs w:val="24"/>
        </w:rPr>
        <w:t>абочей программы учебного предмета, курса.</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2C15D9">
        <w:rPr>
          <w:rFonts w:ascii="Times New Roman" w:hAnsi="Times New Roman" w:cs="Times New Roman"/>
          <w:i/>
          <w:sz w:val="24"/>
          <w:szCs w:val="24"/>
        </w:rPr>
        <w:t>В пояснительной записке</w:t>
      </w:r>
      <w:r w:rsidRPr="004B76E2">
        <w:rPr>
          <w:rFonts w:ascii="Times New Roman" w:hAnsi="Times New Roman" w:cs="Times New Roman"/>
          <w:sz w:val="24"/>
          <w:szCs w:val="24"/>
        </w:rPr>
        <w:t xml:space="preserve"> раскрывается статус документа, его структура, даётся общая характеристика учебного предмета, курса, его место в базисном учебном плане. Особое внимание уделяется роли учебного предмета</w:t>
      </w:r>
      <w:r w:rsidRPr="008E4E9E">
        <w:rPr>
          <w:rFonts w:ascii="Times New Roman" w:hAnsi="Times New Roman" w:cs="Times New Roman"/>
          <w:sz w:val="24"/>
          <w:szCs w:val="24"/>
        </w:rPr>
        <w:t>«</w:t>
      </w:r>
      <w:r>
        <w:rPr>
          <w:rFonts w:ascii="Times New Roman" w:hAnsi="Times New Roman" w:cs="Times New Roman"/>
          <w:sz w:val="24"/>
          <w:szCs w:val="24"/>
        </w:rPr>
        <w:t>информатика</w:t>
      </w:r>
      <w:r w:rsidRPr="008E4E9E">
        <w:rPr>
          <w:rFonts w:ascii="Times New Roman" w:hAnsi="Times New Roman" w:cs="Times New Roman"/>
          <w:sz w:val="24"/>
          <w:szCs w:val="24"/>
        </w:rPr>
        <w:t>»</w:t>
      </w:r>
      <w:r w:rsidRPr="004B76E2">
        <w:rPr>
          <w:rFonts w:ascii="Times New Roman" w:hAnsi="Times New Roman" w:cs="Times New Roman"/>
          <w:sz w:val="24"/>
          <w:szCs w:val="24"/>
        </w:rPr>
        <w:t xml:space="preserve"> в формировании </w:t>
      </w:r>
      <w:proofErr w:type="spellStart"/>
      <w:r w:rsidRPr="004B76E2">
        <w:rPr>
          <w:rFonts w:ascii="Times New Roman" w:hAnsi="Times New Roman" w:cs="Times New Roman"/>
          <w:sz w:val="24"/>
          <w:szCs w:val="24"/>
        </w:rPr>
        <w:t>общеучебных</w:t>
      </w:r>
      <w:proofErr w:type="spellEnd"/>
      <w:r w:rsidRPr="004B76E2">
        <w:rPr>
          <w:rFonts w:ascii="Times New Roman" w:hAnsi="Times New Roman" w:cs="Times New Roman"/>
          <w:sz w:val="24"/>
          <w:szCs w:val="24"/>
        </w:rPr>
        <w:t xml:space="preserve"> умений, навыков и способов деятельности, ключевых компетенций учащихся. В пояснительной записке указывается, какая примерная и авторская программа послужила основанием для разработки рабочей программы учебного предмета, курса, особенности представляемой программы. В пояснительной записке отражаются те изменения, которые вносит учитель с учётом особенностей контингента учащихся, целевых ориентиров учебного предмета, курса, особенностей образовательной организации, а также требования к уровню подготовки учащихся с учётом внесённых изменений.</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2C15D9">
        <w:rPr>
          <w:rFonts w:ascii="Times New Roman" w:hAnsi="Times New Roman" w:cs="Times New Roman"/>
          <w:i/>
          <w:sz w:val="24"/>
          <w:szCs w:val="24"/>
        </w:rPr>
        <w:t>В компоненте «Содержание программыучебного курса</w:t>
      </w:r>
      <w:r w:rsidRPr="004B76E2">
        <w:rPr>
          <w:rFonts w:ascii="Times New Roman" w:hAnsi="Times New Roman" w:cs="Times New Roman"/>
          <w:sz w:val="24"/>
          <w:szCs w:val="24"/>
        </w:rPr>
        <w:t>» представлен максимальный объем учебного материала для учащихся.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2C15D9">
        <w:rPr>
          <w:rFonts w:ascii="Times New Roman" w:hAnsi="Times New Roman" w:cs="Times New Roman"/>
          <w:i/>
          <w:sz w:val="24"/>
          <w:szCs w:val="24"/>
        </w:rPr>
        <w:t>Календарно-тематическое планирование</w:t>
      </w:r>
      <w:r w:rsidRPr="004B76E2">
        <w:rPr>
          <w:rFonts w:ascii="Times New Roman" w:hAnsi="Times New Roman" w:cs="Times New Roman"/>
          <w:sz w:val="24"/>
          <w:szCs w:val="24"/>
        </w:rPr>
        <w:t xml:space="preserve"> может состоять из следующих блоков: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тема (раздел);</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 количество часов;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 тема каждого урока;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содержание урока;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практическая часть;</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дата проведения урока;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 корректировка.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lastRenderedPageBreak/>
        <w:t xml:space="preserve">В календарно-тематическое планирование с учётом особенностей учебного предмета, курса рекомендуется включать элементы содержательной и практической составляющих, которые позволят обеспечить функционально - прикладной характер </w:t>
      </w:r>
      <w:proofErr w:type="gramStart"/>
      <w:r w:rsidRPr="004B76E2">
        <w:rPr>
          <w:rFonts w:ascii="Times New Roman" w:hAnsi="Times New Roman" w:cs="Times New Roman"/>
          <w:sz w:val="24"/>
          <w:szCs w:val="24"/>
        </w:rPr>
        <w:t>обучения по</w:t>
      </w:r>
      <w:proofErr w:type="gramEnd"/>
      <w:r w:rsidRPr="004B76E2">
        <w:rPr>
          <w:rFonts w:ascii="Times New Roman" w:hAnsi="Times New Roman" w:cs="Times New Roman"/>
          <w:sz w:val="24"/>
          <w:szCs w:val="24"/>
        </w:rPr>
        <w:t xml:space="preserve"> учебному предмету, курсу.</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2C15D9">
        <w:rPr>
          <w:rFonts w:ascii="Times New Roman" w:hAnsi="Times New Roman" w:cs="Times New Roman"/>
          <w:i/>
          <w:sz w:val="24"/>
          <w:szCs w:val="24"/>
        </w:rPr>
        <w:t>Требования к уровню подготовки учащихся</w:t>
      </w:r>
      <w:r w:rsidRPr="004B76E2">
        <w:rPr>
          <w:rFonts w:ascii="Times New Roman" w:hAnsi="Times New Roman" w:cs="Times New Roman"/>
          <w:sz w:val="24"/>
          <w:szCs w:val="24"/>
        </w:rPr>
        <w:t xml:space="preserve"> по итогам изучения предмета, курса: </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xml:space="preserve">- учащиеся должны знать / понимать (даётся перечень необходимых для усвоения и воспроизведения каждым учащимся знаний); </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proofErr w:type="gramStart"/>
      <w:r w:rsidRPr="004B76E2">
        <w:rPr>
          <w:rFonts w:ascii="Times New Roman" w:hAnsi="Times New Roman" w:cs="Times New Roman"/>
          <w:sz w:val="24"/>
          <w:szCs w:val="24"/>
        </w:rPr>
        <w:t xml:space="preserve">- уметь (даётся перечень конкретных умений и навыков данного учебного предмета, курса, основанной на более сложной, чем воспроизведение, деятельности: анализировать, сравнивать, различать, приводить примеры, определять признаки и др.); </w:t>
      </w:r>
      <w:proofErr w:type="gramEnd"/>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xml:space="preserve">- использовать приобретённые знания и умения в практической деятельности (группа умений, которыми учащийся может пользоваться самостоятельно в повседневной жизни, вне образовательной деятельности).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При этом допускается внесение в </w:t>
      </w:r>
      <w:r w:rsidRPr="00CE2F1D">
        <w:rPr>
          <w:rFonts w:ascii="Times New Roman" w:hAnsi="Times New Roman" w:cs="Times New Roman"/>
          <w:sz w:val="24"/>
          <w:szCs w:val="24"/>
        </w:rPr>
        <w:t>рабочую программу</w:t>
      </w:r>
      <w:r w:rsidRPr="004B76E2">
        <w:rPr>
          <w:rFonts w:ascii="Times New Roman" w:hAnsi="Times New Roman" w:cs="Times New Roman"/>
          <w:sz w:val="24"/>
          <w:szCs w:val="24"/>
        </w:rPr>
        <w:t xml:space="preserve"> дополнительного материала, расширяющего и углубляющего знания учащихся. Рекомендуется определять требования к уровню подготовки учащихся по итогам каждого года обучения.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2C15D9">
        <w:rPr>
          <w:rFonts w:ascii="Times New Roman" w:hAnsi="Times New Roman" w:cs="Times New Roman"/>
          <w:i/>
          <w:sz w:val="24"/>
          <w:szCs w:val="24"/>
        </w:rPr>
        <w:t>Характеристика контрольно-измерительных материалов</w:t>
      </w:r>
      <w:r w:rsidRPr="004B76E2">
        <w:rPr>
          <w:rFonts w:ascii="Times New Roman" w:hAnsi="Times New Roman" w:cs="Times New Roman"/>
          <w:sz w:val="24"/>
          <w:szCs w:val="24"/>
        </w:rPr>
        <w:t>. В данном разделе описывается организация оценивания уровня подготовки учащихся по конкретному учебному, курсу, даётся перечень и характеристика контрольно-измерительных материалов при организации текущего контроля успеваемости, промежуточной аттестации.</w:t>
      </w:r>
    </w:p>
    <w:p w:rsidR="00D5207F" w:rsidRDefault="00D5207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2.3. </w:t>
      </w:r>
      <w:proofErr w:type="gramStart"/>
      <w:r w:rsidRPr="004B76E2">
        <w:rPr>
          <w:rFonts w:ascii="Times New Roman" w:hAnsi="Times New Roman" w:cs="Times New Roman"/>
          <w:b/>
          <w:bCs/>
          <w:sz w:val="24"/>
          <w:szCs w:val="24"/>
        </w:rPr>
        <w:t>Рекомендации по структуре рабочих программ учебных предметов, курсов для обучающихся по адаптированной общеобразовательной программе основного общего образования</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Структура определяется локальным нормативным актом общеобразовательной организации. </w:t>
      </w:r>
      <w:proofErr w:type="gramStart"/>
      <w:r w:rsidRPr="004B76E2">
        <w:rPr>
          <w:rFonts w:ascii="Times New Roman" w:hAnsi="Times New Roman" w:cs="Times New Roman"/>
          <w:sz w:val="24"/>
          <w:szCs w:val="24"/>
        </w:rPr>
        <w:t xml:space="preserve">При разработке рабочих программ учебных предметов, курсов, в том числе курсов коррекционно-развивающей области, для обучающихся по адаптированной общеобразовательной программе основного общего образования можно </w:t>
      </w:r>
      <w:r w:rsidRPr="00CE2F1D">
        <w:rPr>
          <w:rFonts w:ascii="Times New Roman" w:hAnsi="Times New Roman" w:cs="Times New Roman"/>
          <w:sz w:val="24"/>
          <w:szCs w:val="24"/>
        </w:rPr>
        <w:t>использовать структуру, определенную пунктом</w:t>
      </w:r>
      <w:r w:rsidRPr="004B76E2">
        <w:rPr>
          <w:rFonts w:ascii="Times New Roman" w:hAnsi="Times New Roman" w:cs="Times New Roman"/>
          <w:sz w:val="24"/>
          <w:szCs w:val="24"/>
        </w:rPr>
        <w:t xml:space="preserve"> 18.2.2. федерального государственного образовательного стандарта основного общего образования.</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proofErr w:type="gramStart"/>
      <w:r w:rsidRPr="004B76E2">
        <w:rPr>
          <w:rFonts w:ascii="Times New Roman" w:hAnsi="Times New Roman" w:cs="Times New Roman"/>
          <w:sz w:val="24"/>
          <w:szCs w:val="24"/>
        </w:rPr>
        <w:t>Структура рабочих программ учебных предметов, курсов для обучающихся по адаптированной общеобразовательной программе основного общего образования образовательной организации должна содержать:</w:t>
      </w:r>
      <w:proofErr w:type="gramEnd"/>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1) планируемые результаты освоения учебного предмета, курса;</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2) содержание учебного предмета, курса;</w:t>
      </w:r>
    </w:p>
    <w:p w:rsidR="00CB123F"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D5207F" w:rsidRPr="004B76E2" w:rsidRDefault="00D5207F" w:rsidP="00CB123F">
      <w:pPr>
        <w:autoSpaceDE w:val="0"/>
        <w:autoSpaceDN w:val="0"/>
        <w:adjustRightInd w:val="0"/>
        <w:spacing w:after="0"/>
        <w:jc w:val="both"/>
        <w:rPr>
          <w:rFonts w:ascii="Times New Roman" w:hAnsi="Times New Roman" w:cs="Times New Roman"/>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3. РЕКОМЕНДАЦИИ ПО УЧЕТУ РЕГИОНАЛЬНЫХ (КРАЕВЕДЧЕСКИХ) ОСОБЕННОСТЕЙ ПРИ ИЗУЧЕНИИ ПРЕДМЕТА </w:t>
      </w:r>
      <w:r w:rsidRPr="008E4E9E">
        <w:rPr>
          <w:rFonts w:ascii="Times New Roman" w:hAnsi="Times New Roman" w:cs="Times New Roman"/>
          <w:b/>
          <w:bCs/>
          <w:sz w:val="24"/>
          <w:szCs w:val="24"/>
        </w:rPr>
        <w:t>«</w:t>
      </w:r>
      <w:r>
        <w:rPr>
          <w:rFonts w:ascii="Times New Roman" w:hAnsi="Times New Roman" w:cs="Times New Roman"/>
          <w:b/>
          <w:bCs/>
          <w:sz w:val="24"/>
          <w:szCs w:val="24"/>
        </w:rPr>
        <w:t>ИНФОРМАТИКА</w:t>
      </w:r>
      <w:r w:rsidRPr="008E4E9E">
        <w:rPr>
          <w:rFonts w:ascii="Times New Roman" w:hAnsi="Times New Roman" w:cs="Times New Roman"/>
          <w:b/>
          <w:bCs/>
          <w:sz w:val="24"/>
          <w:szCs w:val="24"/>
        </w:rPr>
        <w:t>»</w:t>
      </w:r>
    </w:p>
    <w:p w:rsidR="00CB123F" w:rsidRPr="00D04A43" w:rsidRDefault="00CB123F" w:rsidP="00CB123F">
      <w:pPr>
        <w:spacing w:after="0"/>
        <w:ind w:firstLine="708"/>
        <w:jc w:val="both"/>
        <w:rPr>
          <w:rFonts w:ascii="Times New Roman" w:hAnsi="Times New Roman" w:cs="Times New Roman"/>
          <w:sz w:val="24"/>
          <w:szCs w:val="24"/>
        </w:rPr>
      </w:pPr>
      <w:r w:rsidRPr="00D04A43">
        <w:rPr>
          <w:rFonts w:ascii="Times New Roman" w:hAnsi="Times New Roman" w:cs="Times New Roman"/>
          <w:sz w:val="24"/>
          <w:szCs w:val="24"/>
        </w:rPr>
        <w:t>Федеральный закон № 273-ФЗ формулирует в качестве принципа государственной политики «воспитание взаимоуважения, гражданственности, патриотизма, ответственности личности...» (ст. 3). Принципиальным отличием нового образовательного стандарта является его ценностно-целевая установка на развитие духовных сил личности учащегося.</w:t>
      </w:r>
      <w:r w:rsidRPr="00D04A43">
        <w:rPr>
          <w:rFonts w:ascii="Times New Roman" w:hAnsi="Times New Roman" w:cs="Times New Roman"/>
          <w:color w:val="000000"/>
          <w:sz w:val="24"/>
          <w:szCs w:val="24"/>
        </w:rPr>
        <w:t xml:space="preserve"> Серьезным потенциалом для </w:t>
      </w:r>
      <w:r w:rsidRPr="00D04A43">
        <w:rPr>
          <w:rFonts w:ascii="Times New Roman" w:hAnsi="Times New Roman" w:cs="Times New Roman"/>
          <w:sz w:val="24"/>
          <w:szCs w:val="24"/>
        </w:rPr>
        <w:t xml:space="preserve">решения задач личностного становления и нравственного развития учащихся, овладения ими навыками социального поведения на основе самоопределения в </w:t>
      </w:r>
      <w:r w:rsidRPr="00D04A43">
        <w:rPr>
          <w:rFonts w:ascii="Times New Roman" w:hAnsi="Times New Roman" w:cs="Times New Roman"/>
          <w:sz w:val="24"/>
          <w:szCs w:val="24"/>
        </w:rPr>
        <w:lastRenderedPageBreak/>
        <w:t xml:space="preserve">мире человеческих обладает калужское </w:t>
      </w:r>
      <w:r w:rsidRPr="00D04A43">
        <w:rPr>
          <w:rFonts w:ascii="Times New Roman" w:hAnsi="Times New Roman" w:cs="Times New Roman"/>
          <w:i/>
          <w:sz w:val="24"/>
          <w:szCs w:val="24"/>
        </w:rPr>
        <w:t>краеведение</w:t>
      </w:r>
      <w:r w:rsidRPr="00D04A43">
        <w:rPr>
          <w:rFonts w:ascii="Times New Roman" w:hAnsi="Times New Roman" w:cs="Times New Roman"/>
          <w:sz w:val="24"/>
          <w:szCs w:val="24"/>
        </w:rPr>
        <w:t xml:space="preserve"> в его различных тематических направлениях, в т.ч. направление краеведческого познания</w:t>
      </w:r>
      <w:r>
        <w:rPr>
          <w:rFonts w:ascii="Times New Roman" w:hAnsi="Times New Roman" w:cs="Times New Roman"/>
          <w:sz w:val="24"/>
          <w:szCs w:val="24"/>
        </w:rPr>
        <w:t xml:space="preserve"> по информатике</w:t>
      </w:r>
      <w:r w:rsidRPr="00D04A43">
        <w:rPr>
          <w:rFonts w:ascii="Times New Roman" w:hAnsi="Times New Roman" w:cs="Times New Roman"/>
          <w:sz w:val="24"/>
          <w:szCs w:val="24"/>
        </w:rPr>
        <w:t xml:space="preserve">. </w:t>
      </w:r>
    </w:p>
    <w:p w:rsidR="00CB123F" w:rsidRPr="00D04A43" w:rsidRDefault="00CB123F" w:rsidP="00CB123F">
      <w:pPr>
        <w:autoSpaceDE w:val="0"/>
        <w:autoSpaceDN w:val="0"/>
        <w:adjustRightInd w:val="0"/>
        <w:spacing w:after="0"/>
        <w:ind w:firstLine="708"/>
        <w:jc w:val="both"/>
        <w:rPr>
          <w:rFonts w:ascii="Times New Roman" w:hAnsi="Times New Roman" w:cs="Times New Roman"/>
          <w:color w:val="000000"/>
          <w:sz w:val="24"/>
          <w:szCs w:val="24"/>
        </w:rPr>
      </w:pPr>
      <w:r w:rsidRPr="00D04A43">
        <w:rPr>
          <w:rFonts w:ascii="Times New Roman" w:hAnsi="Times New Roman" w:cs="Times New Roman"/>
          <w:sz w:val="24"/>
          <w:szCs w:val="24"/>
        </w:rPr>
        <w:t xml:space="preserve">Краеведческая основа изучаемого школьниками материала способна усилить воспитательное воздействие содержания предмета, «приблизить» его к ребенку, тем самым повысить интерес. </w:t>
      </w:r>
      <w:r w:rsidRPr="00D04A43">
        <w:rPr>
          <w:rFonts w:ascii="Times New Roman" w:hAnsi="Times New Roman" w:cs="Times New Roman"/>
          <w:color w:val="000000"/>
          <w:sz w:val="24"/>
          <w:szCs w:val="24"/>
        </w:rPr>
        <w:t xml:space="preserve">Изучение своего, уникально-калужского, по-настоящему узнаваемого детьми позволит им не остаться в стороне от предмета изучения, обеспечит режим </w:t>
      </w:r>
      <w:r w:rsidRPr="00D04A43">
        <w:rPr>
          <w:rFonts w:ascii="Times New Roman" w:hAnsi="Times New Roman" w:cs="Times New Roman"/>
          <w:sz w:val="24"/>
          <w:szCs w:val="24"/>
        </w:rPr>
        <w:t>«включенности» учащегося в сюжет урока,</w:t>
      </w:r>
      <w:r w:rsidRPr="00D04A43">
        <w:rPr>
          <w:rFonts w:ascii="Times New Roman" w:hAnsi="Times New Roman" w:cs="Times New Roman"/>
          <w:color w:val="000000"/>
          <w:sz w:val="24"/>
          <w:szCs w:val="24"/>
        </w:rPr>
        <w:t xml:space="preserve"> и потому краеведческая составляющая в содержании предмета </w:t>
      </w:r>
      <w:r w:rsidRPr="008E4E9E">
        <w:rPr>
          <w:rFonts w:ascii="Times New Roman" w:hAnsi="Times New Roman" w:cs="Times New Roman"/>
          <w:color w:val="000000"/>
          <w:sz w:val="24"/>
          <w:szCs w:val="24"/>
        </w:rPr>
        <w:t>«</w:t>
      </w:r>
      <w:r>
        <w:rPr>
          <w:rFonts w:ascii="Times New Roman" w:hAnsi="Times New Roman" w:cs="Times New Roman"/>
          <w:color w:val="000000"/>
          <w:sz w:val="24"/>
          <w:szCs w:val="24"/>
        </w:rPr>
        <w:t>информатика</w:t>
      </w:r>
      <w:r w:rsidRPr="008E4E9E">
        <w:rPr>
          <w:rFonts w:ascii="Times New Roman" w:hAnsi="Times New Roman" w:cs="Times New Roman"/>
          <w:color w:val="000000"/>
          <w:sz w:val="24"/>
          <w:szCs w:val="24"/>
        </w:rPr>
        <w:t>»</w:t>
      </w:r>
      <w:r w:rsidRPr="00D04A43">
        <w:rPr>
          <w:rFonts w:ascii="Times New Roman" w:hAnsi="Times New Roman" w:cs="Times New Roman"/>
          <w:color w:val="000000"/>
          <w:sz w:val="24"/>
          <w:szCs w:val="24"/>
        </w:rPr>
        <w:t xml:space="preserve"> обладает высокими мотивирующими качествами. </w:t>
      </w:r>
    </w:p>
    <w:p w:rsidR="00CB123F" w:rsidRDefault="00CB123F" w:rsidP="00CB123F">
      <w:pPr>
        <w:autoSpaceDE w:val="0"/>
        <w:autoSpaceDN w:val="0"/>
        <w:adjustRightInd w:val="0"/>
        <w:spacing w:after="0"/>
        <w:ind w:firstLine="708"/>
        <w:jc w:val="both"/>
        <w:rPr>
          <w:rFonts w:ascii="Times New Roman" w:hAnsi="Times New Roman" w:cs="Times New Roman"/>
          <w:sz w:val="24"/>
          <w:szCs w:val="24"/>
        </w:rPr>
      </w:pPr>
      <w:proofErr w:type="gramStart"/>
      <w:r w:rsidRPr="00D04A43">
        <w:rPr>
          <w:rFonts w:ascii="Times New Roman" w:hAnsi="Times New Roman" w:cs="Times New Roman"/>
          <w:sz w:val="24"/>
          <w:szCs w:val="24"/>
        </w:rPr>
        <w:t xml:space="preserve">Формы проведения уроков </w:t>
      </w:r>
      <w:r>
        <w:rPr>
          <w:rFonts w:ascii="Times New Roman" w:hAnsi="Times New Roman" w:cs="Times New Roman"/>
          <w:sz w:val="24"/>
          <w:szCs w:val="24"/>
        </w:rPr>
        <w:t>информатики</w:t>
      </w:r>
      <w:r w:rsidRPr="00D04A43">
        <w:rPr>
          <w:rFonts w:ascii="Times New Roman" w:hAnsi="Times New Roman" w:cs="Times New Roman"/>
          <w:sz w:val="24"/>
          <w:szCs w:val="24"/>
        </w:rPr>
        <w:t xml:space="preserve"> по освоению краеведческого содержания, отличные от традиционных (</w:t>
      </w:r>
      <w:r w:rsidRPr="008505C4">
        <w:rPr>
          <w:rFonts w:ascii="Times New Roman" w:hAnsi="Times New Roman" w:cs="Times New Roman"/>
          <w:sz w:val="24"/>
          <w:szCs w:val="24"/>
        </w:rPr>
        <w:t>очная и виртуальная экскурсия, практикум, исследовательская лаборатория и др.),</w:t>
      </w:r>
      <w:r w:rsidRPr="00D04A43">
        <w:rPr>
          <w:rFonts w:ascii="Times New Roman" w:hAnsi="Times New Roman" w:cs="Times New Roman"/>
          <w:sz w:val="24"/>
          <w:szCs w:val="24"/>
        </w:rPr>
        <w:t xml:space="preserve"> позволят комплексно воздействовать на учащегося: активизировать способы восприятия новой информации, воображение, чувственный опыт ребенка, облегчить осуществление обратной связи между педагогом и учащимся, а в конечном итоге - создать условия для роста качества образовательного процесса.</w:t>
      </w:r>
      <w:proofErr w:type="gramEnd"/>
    </w:p>
    <w:p w:rsidR="00CB123F" w:rsidRPr="004B76E2" w:rsidRDefault="00CB123F" w:rsidP="00CB123F">
      <w:pPr>
        <w:autoSpaceDE w:val="0"/>
        <w:autoSpaceDN w:val="0"/>
        <w:adjustRightInd w:val="0"/>
        <w:spacing w:after="0"/>
        <w:ind w:firstLine="708"/>
        <w:jc w:val="both"/>
        <w:rPr>
          <w:rFonts w:ascii="Times New Roman" w:hAnsi="Times New Roman" w:cs="Times New Roman"/>
          <w:sz w:val="24"/>
          <w:szCs w:val="24"/>
        </w:rPr>
      </w:pPr>
      <w:r w:rsidRPr="004B76E2">
        <w:rPr>
          <w:rFonts w:ascii="Times New Roman" w:hAnsi="Times New Roman" w:cs="Times New Roman"/>
          <w:sz w:val="24"/>
          <w:szCs w:val="24"/>
        </w:rPr>
        <w:t xml:space="preserve">Учет региональных (краеведческих) особенностей обеспечивает достижение </w:t>
      </w:r>
      <w:r w:rsidRPr="00DF26DC">
        <w:rPr>
          <w:rFonts w:ascii="Times New Roman" w:hAnsi="Times New Roman" w:cs="Times New Roman"/>
          <w:sz w:val="24"/>
          <w:szCs w:val="24"/>
        </w:rPr>
        <w:t>системного</w:t>
      </w:r>
      <w:r w:rsidRPr="004B76E2">
        <w:rPr>
          <w:rFonts w:ascii="Times New Roman" w:hAnsi="Times New Roman" w:cs="Times New Roman"/>
          <w:sz w:val="24"/>
          <w:szCs w:val="24"/>
        </w:rPr>
        <w:t xml:space="preserve"> эффекта в общекультурном, личностном и познавательном развитии обучающихся за счёт использования педагогического потенциала региональных (краеведческих) особенностей содержания образования.</w:t>
      </w:r>
    </w:p>
    <w:p w:rsidR="00CB123F" w:rsidRPr="009B2ED4" w:rsidRDefault="00CB123F" w:rsidP="00CB123F">
      <w:pPr>
        <w:autoSpaceDE w:val="0"/>
        <w:autoSpaceDN w:val="0"/>
        <w:adjustRightInd w:val="0"/>
        <w:spacing w:after="0"/>
        <w:ind w:firstLine="708"/>
        <w:jc w:val="both"/>
        <w:rPr>
          <w:rFonts w:ascii="Times New Roman" w:hAnsi="Times New Roman" w:cs="Times New Roman"/>
          <w:sz w:val="24"/>
          <w:szCs w:val="24"/>
        </w:rPr>
      </w:pPr>
      <w:r w:rsidRPr="009B2ED4">
        <w:rPr>
          <w:rFonts w:ascii="Times New Roman" w:hAnsi="Times New Roman" w:cs="Times New Roman"/>
          <w:sz w:val="24"/>
          <w:szCs w:val="24"/>
        </w:rPr>
        <w:t>В соответствии с требованиями ФГОС основного общего, среднего общего образования основная образовательная программа (ООП) общеобразовательной организации включает часть, формируемую участниками образовательных отношений (на уровне основного общего образования - не более 30%, на уровне среднего общего образования - не более 40 %), которая может включать вопросы, связанные с региональной (краеведческой) спецификой развития.</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t>Разработчику рабочей программы по предмету при ее проектировании в части «добавленного» содержания краеведческого характера и/или «под запрос» участников образовательных отношений необходимо основываться на целевых ориентирах и планируемых результатах, сформулированных в первом разделе ООП соответствующего уровня.</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t xml:space="preserve">Стратегическая цель работы по освоению региональных (краеведческих) особенностей формулируется в пояснительной записке целевого раздела ООП основного общего образования (ООП ООО) образовательной организации. В соответствии с целью конкретизируется перечень личностных и </w:t>
      </w:r>
      <w:proofErr w:type="spellStart"/>
      <w:r w:rsidRPr="009B2ED4">
        <w:rPr>
          <w:rFonts w:ascii="Times New Roman" w:hAnsi="Times New Roman" w:cs="Times New Roman"/>
          <w:sz w:val="24"/>
          <w:szCs w:val="24"/>
        </w:rPr>
        <w:t>метапредметных</w:t>
      </w:r>
      <w:proofErr w:type="spellEnd"/>
      <w:r w:rsidRPr="009B2ED4">
        <w:rPr>
          <w:rFonts w:ascii="Times New Roman" w:hAnsi="Times New Roman" w:cs="Times New Roman"/>
          <w:sz w:val="24"/>
          <w:szCs w:val="24"/>
        </w:rPr>
        <w:t xml:space="preserve"> результатов (раздел ООП «Планируемые результаты освоения основной образовательной программы»). Содержание, обеспечивающее достижение планируемых результатов т.н. «калужской специфики», должно быть отражено в содержательном разделе основной образовательной программы, в т.ч. в рабочих программах по учебным предметам.</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t>В «Программе развития универсальных учебных действий» ООП содержательные аспекты региональных (краеведческих) особенностей отражаются при описании особенностей реализации основных направлений учебно-исследовательской и проектной деятельности обучающихся. Особое внимание учету региональных (краеведческих) особенностей должно быть уделяет</w:t>
      </w:r>
      <w:r>
        <w:rPr>
          <w:rFonts w:ascii="Times New Roman" w:hAnsi="Times New Roman" w:cs="Times New Roman"/>
          <w:sz w:val="24"/>
          <w:szCs w:val="24"/>
        </w:rPr>
        <w:t>с</w:t>
      </w:r>
      <w:r w:rsidRPr="009B2ED4">
        <w:rPr>
          <w:rFonts w:ascii="Times New Roman" w:hAnsi="Times New Roman" w:cs="Times New Roman"/>
          <w:sz w:val="24"/>
          <w:szCs w:val="24"/>
        </w:rPr>
        <w:t xml:space="preserve">я в «Программе воспитания и социализации». Данный подход отражается в задачах, направлениях деятельности, содержании, видах деятельности и формах занятий с </w:t>
      </w:r>
      <w:proofErr w:type="gramStart"/>
      <w:r w:rsidRPr="009B2ED4">
        <w:rPr>
          <w:rFonts w:ascii="Times New Roman" w:hAnsi="Times New Roman" w:cs="Times New Roman"/>
          <w:sz w:val="24"/>
          <w:szCs w:val="24"/>
        </w:rPr>
        <w:t>обучающимися</w:t>
      </w:r>
      <w:proofErr w:type="gramEnd"/>
      <w:r w:rsidRPr="009B2ED4">
        <w:rPr>
          <w:rFonts w:ascii="Times New Roman" w:hAnsi="Times New Roman" w:cs="Times New Roman"/>
          <w:sz w:val="24"/>
          <w:szCs w:val="24"/>
        </w:rPr>
        <w:t xml:space="preserve"> на региональном материале.</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lastRenderedPageBreak/>
        <w:t>В рабочей программе учебного предмета отражает региональную (краеведческую) специфику содержания во всех трёх разделах: «Планируемые результаты освоения учебного предмета, курса» и в содержании учебного предмета, а также в тематическом планировании.</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t xml:space="preserve">Если в целевом разделе ООП ООО конкретизировались планируемые результаты, это должно быть отражено в рабочих программах учебных предметов в соответствующем разделе. </w:t>
      </w:r>
    </w:p>
    <w:p w:rsidR="00CB123F" w:rsidRPr="009B2ED4" w:rsidRDefault="00CB123F" w:rsidP="00CB123F">
      <w:pPr>
        <w:autoSpaceDE w:val="0"/>
        <w:autoSpaceDN w:val="0"/>
        <w:adjustRightInd w:val="0"/>
        <w:spacing w:after="0"/>
        <w:ind w:firstLine="851"/>
        <w:jc w:val="both"/>
        <w:rPr>
          <w:rFonts w:ascii="Times New Roman" w:hAnsi="Times New Roman" w:cs="Times New Roman"/>
          <w:sz w:val="24"/>
          <w:szCs w:val="24"/>
        </w:rPr>
      </w:pPr>
      <w:r w:rsidRPr="009B2ED4">
        <w:rPr>
          <w:rFonts w:ascii="Times New Roman" w:hAnsi="Times New Roman" w:cs="Times New Roman"/>
          <w:sz w:val="24"/>
          <w:szCs w:val="24"/>
        </w:rPr>
        <w:t>Варианты реализации содержания региональных (краеведческих) особенностей: фрагментарное включение материалов в урок в виде сообщений, комплексных и интегрированных ситуационных и практико-ориентированных задач, расчетных задач, проекты, уроки-диспуты, уроки-исследования и др.</w:t>
      </w:r>
    </w:p>
    <w:p w:rsidR="00CB123F" w:rsidRPr="008C6633" w:rsidRDefault="00CB123F" w:rsidP="00CB123F">
      <w:pPr>
        <w:autoSpaceDE w:val="0"/>
        <w:autoSpaceDN w:val="0"/>
        <w:adjustRightInd w:val="0"/>
        <w:spacing w:after="0"/>
        <w:ind w:firstLine="851"/>
        <w:jc w:val="both"/>
        <w:rPr>
          <w:rFonts w:ascii="Times New Roman" w:hAnsi="Times New Roman" w:cs="Times New Roman"/>
          <w:sz w:val="24"/>
          <w:szCs w:val="24"/>
          <w:highlight w:val="yellow"/>
        </w:rPr>
      </w:pPr>
      <w:proofErr w:type="gramStart"/>
      <w:r w:rsidRPr="009B2ED4">
        <w:rPr>
          <w:rFonts w:ascii="Times New Roman" w:hAnsi="Times New Roman" w:cs="Times New Roman"/>
          <w:sz w:val="24"/>
          <w:szCs w:val="24"/>
        </w:rPr>
        <w:t>Необходимо, прежде всего, отобрать содержание краеведческого характера, затем выстроить логику его освоения школьниками с учетом их возрастных особенностей развития, далее - отобрать наиболее адекватные задачам уроков технологии, методы, приемы организации деятельности познания, а также необходимый дидактический материал – средства наглядности, индивидуализации работы, материалы для организации поисковой и проектной деятельности школьников, средства оценки достижений учащихся и др. Содержание этой работы путем аннотированного (краткого</w:t>
      </w:r>
      <w:proofErr w:type="gramEnd"/>
      <w:r w:rsidRPr="009B2ED4">
        <w:rPr>
          <w:rFonts w:ascii="Times New Roman" w:hAnsi="Times New Roman" w:cs="Times New Roman"/>
          <w:sz w:val="24"/>
          <w:szCs w:val="24"/>
        </w:rPr>
        <w:t xml:space="preserve">, лапидарного) описания представляется в разделах рабочей программы по предмету. </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В «Программе развития универсальных учебных действий» содержательные аспекты региональных (краеведческих) особенностей отражаются при описании особенностей реализации основных направлений учебно-исследовательской и проектной деятельности обучающихся. Особое внимание учету региональных (краеведческих) особенностей должно быть уделено в «Программе воспитания и социализации». Данный подход отражается в задачах, направлениях деятельности, содержании, видах деятельности и формах занятий с </w:t>
      </w:r>
      <w:proofErr w:type="gramStart"/>
      <w:r w:rsidRPr="004B76E2">
        <w:rPr>
          <w:rFonts w:ascii="Times New Roman" w:hAnsi="Times New Roman" w:cs="Times New Roman"/>
          <w:sz w:val="24"/>
          <w:szCs w:val="24"/>
        </w:rPr>
        <w:t>обучающимися</w:t>
      </w:r>
      <w:proofErr w:type="gramEnd"/>
      <w:r w:rsidRPr="004B76E2">
        <w:rPr>
          <w:rFonts w:ascii="Times New Roman" w:hAnsi="Times New Roman" w:cs="Times New Roman"/>
          <w:sz w:val="24"/>
          <w:szCs w:val="24"/>
        </w:rPr>
        <w:t xml:space="preserve"> на региональном материале.</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Рабочие программы отдельных предметов, курсов также разрабатываются с учётом региональных (краеведческих) особенностей. Если в целевом разделе ООП </w:t>
      </w:r>
      <w:r>
        <w:rPr>
          <w:rFonts w:ascii="Times New Roman" w:hAnsi="Times New Roman" w:cs="Times New Roman"/>
          <w:sz w:val="24"/>
          <w:szCs w:val="24"/>
        </w:rPr>
        <w:t xml:space="preserve">ООО </w:t>
      </w:r>
      <w:r w:rsidRPr="004B76E2">
        <w:rPr>
          <w:rFonts w:ascii="Times New Roman" w:hAnsi="Times New Roman" w:cs="Times New Roman"/>
          <w:sz w:val="24"/>
          <w:szCs w:val="24"/>
        </w:rPr>
        <w:t>конкретизировались планируемые результаты, это должно быть отражено в рабочих программах учебных предметов, курсов в разделе «Планируемые результаты освоения учебного предмета, курса» и в содержании учебного предмета, курса, а также в тематическом планировании. Варианты реализации содержания региональных (краеведческих) особенностей: фрагментарное включение материалов в урок в виде сообщений, комплексных и интегрированных ситуационных и практико-ориентированных задач, расчетных задач с эколого-производственной направленностью, проекты, уроки-диспуты, уроки-исследования</w:t>
      </w:r>
      <w:r>
        <w:rPr>
          <w:rFonts w:ascii="Times New Roman" w:hAnsi="Times New Roman" w:cs="Times New Roman"/>
          <w:sz w:val="24"/>
          <w:szCs w:val="24"/>
        </w:rPr>
        <w:t xml:space="preserve">, </w:t>
      </w:r>
      <w:r w:rsidRPr="00D04A43">
        <w:rPr>
          <w:rFonts w:ascii="Times New Roman" w:hAnsi="Times New Roman" w:cs="Times New Roman"/>
          <w:sz w:val="24"/>
          <w:szCs w:val="24"/>
        </w:rPr>
        <w:t>экскурсии и др.</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Предметные результаты освоения учебного предмета «</w:t>
      </w:r>
      <w:r>
        <w:rPr>
          <w:rFonts w:ascii="Times New Roman" w:hAnsi="Times New Roman" w:cs="Times New Roman"/>
          <w:sz w:val="24"/>
          <w:szCs w:val="24"/>
        </w:rPr>
        <w:t>информатика</w:t>
      </w:r>
      <w:r w:rsidRPr="004B76E2">
        <w:rPr>
          <w:rFonts w:ascii="Times New Roman" w:hAnsi="Times New Roman" w:cs="Times New Roman"/>
          <w:sz w:val="24"/>
          <w:szCs w:val="24"/>
        </w:rPr>
        <w:t>», отражающие региональные (краеведческие) особенности</w:t>
      </w:r>
      <w:r w:rsidRPr="00D04A43">
        <w:rPr>
          <w:rFonts w:ascii="Times New Roman" w:hAnsi="Times New Roman" w:cs="Times New Roman"/>
          <w:sz w:val="24"/>
          <w:szCs w:val="24"/>
        </w:rPr>
        <w:t>, должны быть ориентированы на формирование представлений о науке, её роли в жизни и профессиональной деятельности человека, необходимость применения знаний для решения современных практических задач родного края, в том числе с учетом рынка труда Калужской области.</w:t>
      </w:r>
    </w:p>
    <w:p w:rsidR="00CB123F" w:rsidRDefault="00CB123F" w:rsidP="00CB123F">
      <w:pPr>
        <w:autoSpaceDE w:val="0"/>
        <w:autoSpaceDN w:val="0"/>
        <w:adjustRightInd w:val="0"/>
        <w:spacing w:after="0"/>
        <w:ind w:firstLine="851"/>
        <w:jc w:val="both"/>
        <w:rPr>
          <w:rFonts w:ascii="Times New Roman" w:hAnsi="Times New Roman" w:cs="Times New Roman"/>
          <w:iCs/>
          <w:sz w:val="24"/>
          <w:szCs w:val="24"/>
        </w:rPr>
      </w:pPr>
      <w:r w:rsidRPr="00606778">
        <w:rPr>
          <w:rFonts w:ascii="Times New Roman" w:hAnsi="Times New Roman" w:cs="Times New Roman"/>
          <w:iCs/>
          <w:sz w:val="24"/>
          <w:szCs w:val="24"/>
        </w:rPr>
        <w:t>Данный результат формируется путем решения задач практического содержания, организации проектной и исследовательской деятельности на сопоставление исторических фактов, общих тенденций развития и калужской специфики с использованием статистического материала, характеризующего город (район), область и страну в целом</w:t>
      </w:r>
      <w:r>
        <w:rPr>
          <w:rFonts w:ascii="Times New Roman" w:hAnsi="Times New Roman" w:cs="Times New Roman"/>
          <w:iCs/>
          <w:sz w:val="24"/>
          <w:szCs w:val="24"/>
        </w:rPr>
        <w:t>.</w:t>
      </w:r>
    </w:p>
    <w:p w:rsidR="00CB123F" w:rsidRPr="009C416D" w:rsidRDefault="00CB123F" w:rsidP="00CB123F">
      <w:pPr>
        <w:autoSpaceDE w:val="0"/>
        <w:autoSpaceDN w:val="0"/>
        <w:adjustRightInd w:val="0"/>
        <w:spacing w:after="0"/>
        <w:ind w:firstLine="851"/>
        <w:jc w:val="both"/>
        <w:rPr>
          <w:rFonts w:ascii="Times New Roman" w:hAnsi="Times New Roman" w:cs="Times New Roman"/>
          <w:iCs/>
          <w:sz w:val="24"/>
          <w:szCs w:val="24"/>
        </w:rPr>
      </w:pPr>
      <w:r w:rsidRPr="009C416D">
        <w:rPr>
          <w:rFonts w:ascii="Times New Roman" w:hAnsi="Times New Roman" w:cs="Times New Roman"/>
          <w:iCs/>
          <w:sz w:val="24"/>
          <w:szCs w:val="24"/>
        </w:rPr>
        <w:t xml:space="preserve">Проектная работа может </w:t>
      </w:r>
      <w:r>
        <w:rPr>
          <w:rFonts w:ascii="Times New Roman" w:hAnsi="Times New Roman" w:cs="Times New Roman"/>
          <w:iCs/>
          <w:sz w:val="24"/>
          <w:szCs w:val="24"/>
        </w:rPr>
        <w:t>иметь</w:t>
      </w:r>
      <w:r w:rsidRPr="009C416D">
        <w:rPr>
          <w:rFonts w:ascii="Times New Roman" w:hAnsi="Times New Roman" w:cs="Times New Roman"/>
          <w:iCs/>
          <w:sz w:val="24"/>
          <w:szCs w:val="24"/>
        </w:rPr>
        <w:t xml:space="preserve"> следующую тематику: «Создание тестирующей программы </w:t>
      </w:r>
      <w:r>
        <w:rPr>
          <w:rFonts w:ascii="Times New Roman" w:hAnsi="Times New Roman" w:cs="Times New Roman"/>
          <w:iCs/>
          <w:sz w:val="24"/>
          <w:szCs w:val="24"/>
        </w:rPr>
        <w:t>«</w:t>
      </w:r>
      <w:r w:rsidRPr="009C416D">
        <w:rPr>
          <w:rFonts w:ascii="Times New Roman" w:hAnsi="Times New Roman" w:cs="Times New Roman"/>
          <w:iCs/>
          <w:sz w:val="24"/>
          <w:szCs w:val="24"/>
        </w:rPr>
        <w:t>Калуга космическая»</w:t>
      </w:r>
      <w:r>
        <w:rPr>
          <w:rFonts w:ascii="Times New Roman" w:hAnsi="Times New Roman" w:cs="Times New Roman"/>
          <w:iCs/>
          <w:sz w:val="24"/>
          <w:szCs w:val="24"/>
        </w:rPr>
        <w:t xml:space="preserve"> сиспользованием среды программирования </w:t>
      </w:r>
      <w:r>
        <w:rPr>
          <w:rFonts w:ascii="Times New Roman" w:hAnsi="Times New Roman" w:cs="Times New Roman"/>
          <w:iCs/>
          <w:sz w:val="24"/>
          <w:szCs w:val="24"/>
          <w:lang w:val="en-US"/>
        </w:rPr>
        <w:t>VisualBasic</w:t>
      </w:r>
      <w:r>
        <w:rPr>
          <w:rFonts w:ascii="Times New Roman" w:hAnsi="Times New Roman" w:cs="Times New Roman"/>
          <w:iCs/>
          <w:sz w:val="24"/>
          <w:szCs w:val="24"/>
        </w:rPr>
        <w:t>».</w:t>
      </w:r>
    </w:p>
    <w:p w:rsidR="00CB123F" w:rsidRDefault="00CB123F" w:rsidP="00CB123F">
      <w:pPr>
        <w:spacing w:after="0"/>
        <w:jc w:val="both"/>
        <w:rPr>
          <w:rFonts w:ascii="Times New Roman" w:eastAsia="Times New Roman" w:hAnsi="Times New Roman" w:cs="Times New Roman"/>
          <w:bCs/>
          <w:iCs/>
          <w:sz w:val="24"/>
          <w:szCs w:val="24"/>
          <w:lang w:eastAsia="ru-RU"/>
        </w:rPr>
      </w:pPr>
      <w:r w:rsidRPr="009C416D">
        <w:rPr>
          <w:rFonts w:ascii="Times New Roman" w:eastAsia="Times New Roman" w:hAnsi="Times New Roman" w:cs="Times New Roman"/>
          <w:bCs/>
          <w:iCs/>
          <w:sz w:val="24"/>
          <w:szCs w:val="24"/>
          <w:lang w:eastAsia="ru-RU"/>
        </w:rPr>
        <w:lastRenderedPageBreak/>
        <w:t xml:space="preserve">Ниже приведен рекомендуемый список литературы краеведческого содержания: </w:t>
      </w:r>
    </w:p>
    <w:p w:rsidR="00CB123F" w:rsidRPr="009C416D" w:rsidRDefault="00CB123F" w:rsidP="00CB123F">
      <w:pPr>
        <w:pStyle w:val="a5"/>
        <w:numPr>
          <w:ilvl w:val="0"/>
          <w:numId w:val="14"/>
        </w:numPr>
        <w:spacing w:after="0"/>
        <w:jc w:val="both"/>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Бочкарева Н.Ф. Калужская область: население, экономика, социальная сфера, экология, культура, туризм: краеведческие материалы / Н.Ф. Бочкарева</w:t>
      </w:r>
      <w:proofErr w:type="gramStart"/>
      <w:r w:rsidRPr="009C416D">
        <w:rPr>
          <w:rFonts w:ascii="Times New Roman" w:eastAsia="Times New Roman" w:hAnsi="Times New Roman" w:cs="Times New Roman"/>
          <w:sz w:val="24"/>
          <w:szCs w:val="24"/>
          <w:lang w:eastAsia="ru-RU"/>
        </w:rPr>
        <w:t xml:space="preserve"> .</w:t>
      </w:r>
      <w:proofErr w:type="gramEnd"/>
      <w:r w:rsidRPr="009C416D">
        <w:rPr>
          <w:rFonts w:ascii="Times New Roman" w:eastAsia="Times New Roman" w:hAnsi="Times New Roman" w:cs="Times New Roman"/>
          <w:sz w:val="24"/>
          <w:szCs w:val="24"/>
          <w:lang w:eastAsia="ru-RU"/>
        </w:rPr>
        <w:t xml:space="preserve"> – Калуга: Изд. Н.Ф. Бочкаревой, 2006. -208 с.</w:t>
      </w:r>
    </w:p>
    <w:p w:rsidR="00CB123F" w:rsidRPr="009C416D" w:rsidRDefault="00CB123F" w:rsidP="00CB123F">
      <w:pPr>
        <w:pStyle w:val="a5"/>
        <w:numPr>
          <w:ilvl w:val="0"/>
          <w:numId w:val="14"/>
        </w:num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Калужская энциклопедия / под ред. Д.Я.Филимонова. – Калуга: Издательство Н. Бочкаревой, 2000. – 692 с.</w:t>
      </w:r>
    </w:p>
    <w:p w:rsidR="00CB123F" w:rsidRPr="009C416D" w:rsidRDefault="00CB123F" w:rsidP="00CB123F">
      <w:pPr>
        <w:pStyle w:val="a5"/>
        <w:numPr>
          <w:ilvl w:val="0"/>
          <w:numId w:val="14"/>
        </w:num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Красная книга Калужской области. Том 1. Растительный мир. – Калуга, ООО «</w:t>
      </w:r>
      <w:proofErr w:type="spellStart"/>
      <w:r w:rsidRPr="009C416D">
        <w:rPr>
          <w:rFonts w:ascii="Times New Roman" w:eastAsia="Times New Roman" w:hAnsi="Times New Roman" w:cs="Times New Roman"/>
          <w:sz w:val="24"/>
          <w:szCs w:val="24"/>
          <w:lang w:eastAsia="ru-RU"/>
        </w:rPr>
        <w:t>ВашДомъ</w:t>
      </w:r>
      <w:proofErr w:type="spellEnd"/>
      <w:r w:rsidRPr="009C416D">
        <w:rPr>
          <w:rFonts w:ascii="Times New Roman" w:eastAsia="Times New Roman" w:hAnsi="Times New Roman" w:cs="Times New Roman"/>
          <w:sz w:val="24"/>
          <w:szCs w:val="24"/>
          <w:lang w:eastAsia="ru-RU"/>
        </w:rPr>
        <w:t>», 2015. – 536с.</w:t>
      </w:r>
    </w:p>
    <w:p w:rsidR="00CB123F" w:rsidRPr="009C416D" w:rsidRDefault="00CB123F" w:rsidP="00CB123F">
      <w:pPr>
        <w:pStyle w:val="a5"/>
        <w:numPr>
          <w:ilvl w:val="0"/>
          <w:numId w:val="14"/>
        </w:num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 xml:space="preserve">Коршунова Л.А. Национальный парк «Угра»: справочно-информационное издание / Л.А.Коршунова, В.П. Новиков. Калуга: </w:t>
      </w:r>
      <w:proofErr w:type="spellStart"/>
      <w:r w:rsidRPr="009C416D">
        <w:rPr>
          <w:rFonts w:ascii="Times New Roman" w:eastAsia="Times New Roman" w:hAnsi="Times New Roman" w:cs="Times New Roman"/>
          <w:sz w:val="24"/>
          <w:szCs w:val="24"/>
          <w:lang w:eastAsia="ru-RU"/>
        </w:rPr>
        <w:t>Облиздат</w:t>
      </w:r>
      <w:proofErr w:type="spellEnd"/>
      <w:r w:rsidRPr="009C416D">
        <w:rPr>
          <w:rFonts w:ascii="Times New Roman" w:eastAsia="Times New Roman" w:hAnsi="Times New Roman" w:cs="Times New Roman"/>
          <w:sz w:val="24"/>
          <w:szCs w:val="24"/>
          <w:lang w:eastAsia="ru-RU"/>
        </w:rPr>
        <w:t>, 2006. – 92 с.</w:t>
      </w:r>
    </w:p>
    <w:p w:rsidR="00CB123F" w:rsidRPr="009C416D"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Туристские тропы Калужской области</w:t>
      </w:r>
      <w:proofErr w:type="gramStart"/>
      <w:r w:rsidRPr="009C416D">
        <w:rPr>
          <w:rFonts w:ascii="Times New Roman" w:eastAsia="Times New Roman" w:hAnsi="Times New Roman" w:cs="Times New Roman"/>
          <w:sz w:val="24"/>
          <w:szCs w:val="24"/>
          <w:lang w:eastAsia="ru-RU"/>
        </w:rPr>
        <w:t xml:space="preserve"> / С</w:t>
      </w:r>
      <w:proofErr w:type="gramEnd"/>
      <w:r w:rsidRPr="009C416D">
        <w:rPr>
          <w:rFonts w:ascii="Times New Roman" w:eastAsia="Times New Roman" w:hAnsi="Times New Roman" w:cs="Times New Roman"/>
          <w:sz w:val="24"/>
          <w:szCs w:val="24"/>
          <w:lang w:eastAsia="ru-RU"/>
        </w:rPr>
        <w:t xml:space="preserve">ост. В.С. </w:t>
      </w:r>
      <w:proofErr w:type="spellStart"/>
      <w:r w:rsidRPr="009C416D">
        <w:rPr>
          <w:rFonts w:ascii="Times New Roman" w:eastAsia="Times New Roman" w:hAnsi="Times New Roman" w:cs="Times New Roman"/>
          <w:sz w:val="24"/>
          <w:szCs w:val="24"/>
          <w:lang w:eastAsia="ru-RU"/>
        </w:rPr>
        <w:t>Зеленов</w:t>
      </w:r>
      <w:proofErr w:type="spellEnd"/>
      <w:r w:rsidRPr="009C416D">
        <w:rPr>
          <w:rFonts w:ascii="Times New Roman" w:eastAsia="Times New Roman" w:hAnsi="Times New Roman" w:cs="Times New Roman"/>
          <w:sz w:val="24"/>
          <w:szCs w:val="24"/>
          <w:lang w:eastAsia="ru-RU"/>
        </w:rPr>
        <w:t xml:space="preserve">. – Тула: </w:t>
      </w:r>
      <w:proofErr w:type="spellStart"/>
      <w:r w:rsidRPr="009C416D">
        <w:rPr>
          <w:rFonts w:ascii="Times New Roman" w:eastAsia="Times New Roman" w:hAnsi="Times New Roman" w:cs="Times New Roman"/>
          <w:sz w:val="24"/>
          <w:szCs w:val="24"/>
          <w:lang w:eastAsia="ru-RU"/>
        </w:rPr>
        <w:t>Приокское</w:t>
      </w:r>
      <w:proofErr w:type="spellEnd"/>
      <w:r w:rsidRPr="009C416D">
        <w:rPr>
          <w:rFonts w:ascii="Times New Roman" w:eastAsia="Times New Roman" w:hAnsi="Times New Roman" w:cs="Times New Roman"/>
          <w:sz w:val="24"/>
          <w:szCs w:val="24"/>
          <w:lang w:eastAsia="ru-RU"/>
        </w:rPr>
        <w:t xml:space="preserve"> книжное издательство, 1990. – 239 с.</w:t>
      </w:r>
    </w:p>
    <w:p w:rsidR="00CB123F" w:rsidRPr="009C416D"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Физическая география и природа Калужской области. – Калуга: изд. Н. Бочкаревой, 2003. – 272 с.</w:t>
      </w:r>
    </w:p>
    <w:p w:rsidR="00CB123F" w:rsidRPr="009C416D"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r w:rsidRPr="009C416D">
        <w:rPr>
          <w:rFonts w:ascii="Times New Roman" w:eastAsia="Times New Roman" w:hAnsi="Times New Roman" w:cs="Times New Roman"/>
          <w:spacing w:val="-6"/>
          <w:sz w:val="24"/>
          <w:szCs w:val="24"/>
          <w:lang w:eastAsia="ru-RU"/>
        </w:rPr>
        <w:t>Азбука юного калужского школьника, или Путешествие по родному краю / С.А. Аникина и др. – М.: Планета, 2014. – 144 с.</w:t>
      </w:r>
    </w:p>
    <w:p w:rsidR="00CB123F" w:rsidRPr="009C416D"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proofErr w:type="spellStart"/>
      <w:r w:rsidRPr="009C416D">
        <w:rPr>
          <w:rFonts w:ascii="Times New Roman" w:eastAsia="Times New Roman" w:hAnsi="Times New Roman" w:cs="Times New Roman"/>
          <w:sz w:val="24"/>
          <w:szCs w:val="24"/>
          <w:lang w:eastAsia="ru-RU"/>
        </w:rPr>
        <w:t>Калугаведение</w:t>
      </w:r>
      <w:proofErr w:type="spellEnd"/>
      <w:r w:rsidRPr="009C416D">
        <w:rPr>
          <w:rFonts w:ascii="Times New Roman" w:eastAsia="Times New Roman" w:hAnsi="Times New Roman" w:cs="Times New Roman"/>
          <w:sz w:val="24"/>
          <w:szCs w:val="24"/>
          <w:lang w:eastAsia="ru-RU"/>
        </w:rPr>
        <w:t>: программно-методические материалы для учителя. Сост. Распопова С.Н. – Калуга: Издательство научной литературы Н.Ф. Бочкаревой, 2008, 288 с.</w:t>
      </w:r>
    </w:p>
    <w:p w:rsidR="00CB123F"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proofErr w:type="spellStart"/>
      <w:r w:rsidRPr="009C416D">
        <w:rPr>
          <w:rFonts w:ascii="Times New Roman" w:eastAsia="Times New Roman" w:hAnsi="Times New Roman" w:cs="Times New Roman"/>
          <w:sz w:val="24"/>
          <w:szCs w:val="24"/>
          <w:lang w:eastAsia="ru-RU"/>
        </w:rPr>
        <w:t>Калугаведение</w:t>
      </w:r>
      <w:proofErr w:type="spellEnd"/>
      <w:r w:rsidRPr="009C416D">
        <w:rPr>
          <w:rFonts w:ascii="Times New Roman" w:eastAsia="Times New Roman" w:hAnsi="Times New Roman" w:cs="Times New Roman"/>
          <w:sz w:val="24"/>
          <w:szCs w:val="24"/>
          <w:lang w:eastAsia="ru-RU"/>
        </w:rPr>
        <w:t>: хрестоматия для учащихся. Сост. Распопова С.Н. – Калуга: Издательство научной литературы Н.Ф. Бочкаревой, 2008, 256 с. (приложение – ЭФУ)</w:t>
      </w:r>
    </w:p>
    <w:p w:rsidR="00CB123F" w:rsidRPr="009C416D" w:rsidRDefault="00CB123F" w:rsidP="00CB123F">
      <w:pPr>
        <w:pStyle w:val="a5"/>
        <w:numPr>
          <w:ilvl w:val="0"/>
          <w:numId w:val="14"/>
        </w:numPr>
        <w:spacing w:after="0" w:line="240" w:lineRule="auto"/>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Малинин Д.И. Калуга. Опыт исторического путеводителя по Калуге и главнейшим центрам губернии. Калуга,1992.</w:t>
      </w:r>
    </w:p>
    <w:p w:rsidR="00CB123F"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Морозова Г.М. Прогулки по старой Калуге. Калуга, 1993.</w:t>
      </w:r>
    </w:p>
    <w:p w:rsidR="00CB123F" w:rsidRPr="009C416D" w:rsidRDefault="00CB123F" w:rsidP="00CB123F">
      <w:pPr>
        <w:pStyle w:val="a5"/>
        <w:numPr>
          <w:ilvl w:val="0"/>
          <w:numId w:val="14"/>
        </w:numPr>
        <w:spacing w:after="0" w:line="240" w:lineRule="auto"/>
        <w:rPr>
          <w:rFonts w:ascii="Times New Roman" w:eastAsia="Times New Roman" w:hAnsi="Times New Roman" w:cs="Times New Roman"/>
          <w:sz w:val="24"/>
          <w:szCs w:val="24"/>
          <w:lang w:eastAsia="ru-RU"/>
        </w:rPr>
      </w:pPr>
      <w:r w:rsidRPr="009C416D">
        <w:rPr>
          <w:rFonts w:ascii="Times New Roman" w:eastAsia="Times New Roman" w:hAnsi="Times New Roman" w:cs="Times New Roman"/>
          <w:sz w:val="24"/>
          <w:szCs w:val="24"/>
          <w:lang w:eastAsia="ru-RU"/>
        </w:rPr>
        <w:t xml:space="preserve">Фролов А.С., </w:t>
      </w:r>
      <w:proofErr w:type="spellStart"/>
      <w:r w:rsidRPr="009C416D">
        <w:rPr>
          <w:rFonts w:ascii="Times New Roman" w:eastAsia="Times New Roman" w:hAnsi="Times New Roman" w:cs="Times New Roman"/>
          <w:sz w:val="24"/>
          <w:szCs w:val="24"/>
          <w:lang w:eastAsia="ru-RU"/>
        </w:rPr>
        <w:t>Прошкин</w:t>
      </w:r>
      <w:proofErr w:type="spellEnd"/>
      <w:r w:rsidRPr="009C416D">
        <w:rPr>
          <w:rFonts w:ascii="Times New Roman" w:eastAsia="Times New Roman" w:hAnsi="Times New Roman" w:cs="Times New Roman"/>
          <w:sz w:val="24"/>
          <w:szCs w:val="24"/>
          <w:lang w:eastAsia="ru-RU"/>
        </w:rPr>
        <w:t xml:space="preserve"> О.Л. Археология Калужской области. Калуга. 1989.</w:t>
      </w:r>
    </w:p>
    <w:p w:rsidR="00CB123F"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proofErr w:type="spellStart"/>
      <w:r w:rsidRPr="009C416D">
        <w:rPr>
          <w:rFonts w:ascii="Times New Roman" w:eastAsia="Times New Roman" w:hAnsi="Times New Roman" w:cs="Times New Roman"/>
          <w:sz w:val="24"/>
          <w:szCs w:val="24"/>
          <w:lang w:eastAsia="ru-RU"/>
        </w:rPr>
        <w:t>Фридгельм</w:t>
      </w:r>
      <w:proofErr w:type="spellEnd"/>
      <w:r w:rsidRPr="009C416D">
        <w:rPr>
          <w:rFonts w:ascii="Times New Roman" w:eastAsia="Times New Roman" w:hAnsi="Times New Roman" w:cs="Times New Roman"/>
          <w:sz w:val="24"/>
          <w:szCs w:val="24"/>
          <w:lang w:eastAsia="ru-RU"/>
        </w:rPr>
        <w:t xml:space="preserve"> Е. Калуга и калужане. Калуга, «Золотая аллея»,1998.</w:t>
      </w:r>
    </w:p>
    <w:p w:rsidR="00CB123F" w:rsidRPr="009C416D" w:rsidRDefault="00CB123F" w:rsidP="00CB123F">
      <w:pPr>
        <w:pStyle w:val="aa"/>
        <w:numPr>
          <w:ilvl w:val="0"/>
          <w:numId w:val="14"/>
        </w:numPr>
      </w:pPr>
      <w:r w:rsidRPr="009C416D">
        <w:t>Ксенофонтов И.В. Литературное краеведение: калужские страницы информационно-методическое пособие. Калуга. КГИМО. 2012</w:t>
      </w:r>
    </w:p>
    <w:p w:rsidR="00CB123F" w:rsidRDefault="00CB123F" w:rsidP="00CB123F">
      <w:pPr>
        <w:pStyle w:val="aa"/>
        <w:numPr>
          <w:ilvl w:val="0"/>
          <w:numId w:val="14"/>
        </w:numPr>
      </w:pPr>
      <w:r w:rsidRPr="009C416D">
        <w:t>Писатели Калужской области. Биографический и библиографический справочник. Калуга: «Золотая аллея»-2004</w:t>
      </w:r>
    </w:p>
    <w:p w:rsidR="00CB123F" w:rsidRPr="00360DD8" w:rsidRDefault="00CB123F" w:rsidP="00CB123F">
      <w:pPr>
        <w:pStyle w:val="aa"/>
        <w:numPr>
          <w:ilvl w:val="0"/>
          <w:numId w:val="14"/>
        </w:numPr>
      </w:pPr>
      <w:r w:rsidRPr="00360DD8">
        <w:t>Летопись Калужская. Калуга.- 1991</w:t>
      </w:r>
    </w:p>
    <w:p w:rsidR="00CB123F" w:rsidRPr="00360DD8" w:rsidRDefault="00CB123F" w:rsidP="00CB123F">
      <w:pPr>
        <w:pStyle w:val="aa"/>
        <w:numPr>
          <w:ilvl w:val="0"/>
          <w:numId w:val="14"/>
        </w:numPr>
      </w:pPr>
      <w:r w:rsidRPr="00360DD8">
        <w:t>Калужские губернаторы. Калуга. Золотая аллея.-2001</w:t>
      </w:r>
    </w:p>
    <w:p w:rsidR="00CB123F" w:rsidRPr="009C416D" w:rsidRDefault="00CB123F" w:rsidP="00CB123F">
      <w:pPr>
        <w:pStyle w:val="a5"/>
        <w:numPr>
          <w:ilvl w:val="0"/>
          <w:numId w:val="14"/>
        </w:numPr>
        <w:tabs>
          <w:tab w:val="left" w:pos="851"/>
        </w:tab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Территориальный орган Федеральной службы государственной статистики по Калужской области </w:t>
      </w:r>
      <w:r>
        <w:rPr>
          <w:rFonts w:ascii="Times New Roman" w:eastAsia="Times New Roman" w:hAnsi="Times New Roman" w:cs="Times New Roman"/>
          <w:sz w:val="24"/>
          <w:szCs w:val="24"/>
          <w:lang w:eastAsia="ru-RU"/>
        </w:rPr>
        <w:softHyphen/>
      </w:r>
      <w:r w:rsidRPr="005807F1">
        <w:rPr>
          <w:rFonts w:ascii="Times New Roman" w:eastAsia="Times New Roman" w:hAnsi="Times New Roman" w:cs="Times New Roman"/>
          <w:sz w:val="24"/>
          <w:szCs w:val="24"/>
          <w:lang w:eastAsia="ru-RU"/>
        </w:rPr>
        <w:t>http://kalugastat.gks.ru/</w:t>
      </w:r>
    </w:p>
    <w:p w:rsidR="00CB123F" w:rsidRDefault="00CB123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4. ОБ ИСПОЛЬЗОВАНИИ УЧЕБНИКОВ И УЧЕБНЫХ ПОСОБИЙ ИЗ ФЕДЕРАЛЬНОГО ПЕРЕЧНЯ УЧЕБНИКОВ И НЕ ВКЛЮЧЕННЫХ В НЕГО ПРИ ИЗУЧЕНИИ УЧЕБНОГО ПРЕДМЕТА </w:t>
      </w:r>
      <w:r w:rsidRPr="008E4E9E">
        <w:rPr>
          <w:rFonts w:ascii="Times New Roman" w:hAnsi="Times New Roman" w:cs="Times New Roman"/>
          <w:b/>
          <w:bCs/>
          <w:sz w:val="24"/>
          <w:szCs w:val="24"/>
        </w:rPr>
        <w:t>«</w:t>
      </w:r>
      <w:r>
        <w:rPr>
          <w:rFonts w:ascii="Times New Roman" w:hAnsi="Times New Roman" w:cs="Times New Roman"/>
          <w:b/>
          <w:bCs/>
          <w:sz w:val="24"/>
          <w:szCs w:val="24"/>
        </w:rPr>
        <w:t>ИНФОРМАТИКА</w:t>
      </w:r>
      <w:r w:rsidRPr="008E4E9E">
        <w:rPr>
          <w:rFonts w:ascii="Times New Roman" w:hAnsi="Times New Roman" w:cs="Times New Roman"/>
          <w:b/>
          <w:bCs/>
          <w:sz w:val="24"/>
          <w:szCs w:val="24"/>
        </w:rPr>
        <w:t>»</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Федеральный перечень учебников, рекомендуемых и допущенных к использованию в образовательной деятельности (приказ Министерства образования и науки Российской Федерации от 31.03.2014г.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является действующим.</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proofErr w:type="gramStart"/>
      <w:r w:rsidRPr="004B76E2">
        <w:rPr>
          <w:rFonts w:ascii="Times New Roman" w:hAnsi="Times New Roman" w:cs="Times New Roman"/>
          <w:sz w:val="24"/>
          <w:szCs w:val="24"/>
        </w:rPr>
        <w:t xml:space="preserve">В соответствии с приказом Министерства образования и науки Российской Федерации от 26.01.2016 г. №38 «О внесении изменений в федеральный перечень учебников, рекомендуемых к использованию при реализации имеющих государственную аккредитацию </w:t>
      </w:r>
      <w:r w:rsidRPr="004B76E2">
        <w:rPr>
          <w:rFonts w:ascii="Times New Roman" w:hAnsi="Times New Roman" w:cs="Times New Roman"/>
          <w:sz w:val="24"/>
          <w:szCs w:val="24"/>
        </w:rPr>
        <w:lastRenderedPageBreak/>
        <w:t xml:space="preserve">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 изменений в перечне учебников по </w:t>
      </w:r>
      <w:r>
        <w:rPr>
          <w:rFonts w:ascii="Times New Roman" w:hAnsi="Times New Roman" w:cs="Times New Roman"/>
          <w:sz w:val="24"/>
          <w:szCs w:val="24"/>
        </w:rPr>
        <w:t>информатике</w:t>
      </w:r>
      <w:r w:rsidRPr="004B76E2">
        <w:rPr>
          <w:rFonts w:ascii="Times New Roman" w:hAnsi="Times New Roman" w:cs="Times New Roman"/>
          <w:sz w:val="24"/>
          <w:szCs w:val="24"/>
        </w:rPr>
        <w:t xml:space="preserve"> нет.</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Отмечаем, что на основании приказа Министерства образования и науки Российской Федерации от 26.01.2016 г. № 38 организации, осуществляющие образовательную деятельность по основным образовательным программам, вправе в течение пяти лет использовать в образовательной деятельности учебники, приобретенные до вступления в силу выше указанного приказа и удаленные из федерального перечня на его основании.</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Таким образом, если основная образовательная программа образовательной организации предусматривает использование учебников, не включенных в действующий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настоящего приказа.</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 xml:space="preserve">В соответствии со статьей 18 Федерального закона № 273-Ф3 «Об образовании в Российской Федерации» в образовательных организациях наряду с </w:t>
      </w:r>
      <w:proofErr w:type="gramStart"/>
      <w:r w:rsidRPr="004B76E2">
        <w:rPr>
          <w:rFonts w:ascii="Times New Roman" w:hAnsi="Times New Roman" w:cs="Times New Roman"/>
          <w:sz w:val="24"/>
          <w:szCs w:val="24"/>
        </w:rPr>
        <w:t>печатными</w:t>
      </w:r>
      <w:proofErr w:type="gramEnd"/>
      <w:r w:rsidRPr="004B76E2">
        <w:rPr>
          <w:rFonts w:ascii="Times New Roman" w:hAnsi="Times New Roman" w:cs="Times New Roman"/>
          <w:sz w:val="24"/>
          <w:szCs w:val="24"/>
        </w:rPr>
        <w:t xml:space="preserve"> используются электронные учебные издания. </w:t>
      </w:r>
      <w:proofErr w:type="gramStart"/>
      <w:r w:rsidRPr="004B76E2">
        <w:rPr>
          <w:rFonts w:ascii="Times New Roman" w:hAnsi="Times New Roman" w:cs="Times New Roman"/>
          <w:sz w:val="24"/>
          <w:szCs w:val="24"/>
        </w:rPr>
        <w:t>Требования к электронным изданиям определены Приказом Министерства образования и науки Российской Федерации от 05.09.2013 г. № 1047 (в ред. Приказов Министерства образования и науки Российской Федерации от 08.12.2014 №</w:t>
      </w:r>
      <w:r>
        <w:rPr>
          <w:rFonts w:ascii="Times New Roman" w:hAnsi="Times New Roman" w:cs="Times New Roman"/>
          <w:sz w:val="24"/>
          <w:szCs w:val="24"/>
        </w:rPr>
        <w:t> </w:t>
      </w:r>
      <w:r w:rsidRPr="004B76E2">
        <w:rPr>
          <w:rFonts w:ascii="Times New Roman" w:hAnsi="Times New Roman" w:cs="Times New Roman"/>
          <w:sz w:val="24"/>
          <w:szCs w:val="24"/>
        </w:rPr>
        <w:t>1559, от 14.08.2015 № 825)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Использование электронных форм учебников (учебных изданий) обусловлено следующими преимуществами:</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1) обеспечивает быстрый поиск нужной информации по запросу;</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2) позволяет создавать индивидуальные траектории освоения информации, представленной в виде гипертекста:</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3) способствует концентрации внимания учащихся на изучаемом материале с помощью мультимедийных функций;</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4) 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5) помогает учащимся провести самопроверку и самооценку уровня достижения планируемых результатов, в том числе в игровой форме.</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PDF.</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(Приказ Министерства образования и науки Российской Федерации от 08.12.2014 № 1559).</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Электронная форма учебника (ЭФУ) содержит:</w:t>
      </w:r>
    </w:p>
    <w:p w:rsidR="00CB123F" w:rsidRPr="004B76E2" w:rsidRDefault="00CB05ED" w:rsidP="00CB123F">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r w:rsidR="00CB123F" w:rsidRPr="004B76E2">
        <w:rPr>
          <w:rFonts w:ascii="Times New Roman" w:hAnsi="Times New Roman" w:cs="Times New Roman"/>
          <w:sz w:val="24"/>
          <w:szCs w:val="24"/>
        </w:rPr>
        <w:t xml:space="preserve">педагогически обоснованное для усвоения материала учебника количество мультимедийных и (или) интерактивных элементов (галереи изображений, </w:t>
      </w:r>
      <w:proofErr w:type="spellStart"/>
      <w:r w:rsidR="00CB123F" w:rsidRPr="004B76E2">
        <w:rPr>
          <w:rFonts w:ascii="Times New Roman" w:hAnsi="Times New Roman" w:cs="Times New Roman"/>
          <w:sz w:val="24"/>
          <w:szCs w:val="24"/>
        </w:rPr>
        <w:t>аудиофрагменты</w:t>
      </w:r>
      <w:proofErr w:type="spellEnd"/>
      <w:r w:rsidR="00CB123F" w:rsidRPr="004B76E2">
        <w:rPr>
          <w:rFonts w:ascii="Times New Roman" w:hAnsi="Times New Roman" w:cs="Times New Roman"/>
          <w:sz w:val="24"/>
          <w:szCs w:val="24"/>
        </w:rPr>
        <w:t>, видеоролики, презентации, анимационные ролики, интерактивные карты, тренажеры, лабораторные работы, эксперименты и (или) иное);</w:t>
      </w:r>
      <w:proofErr w:type="gramEnd"/>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lastRenderedPageBreak/>
        <w:t>- средства контроля и самоконтроля.</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Электронная форма учебника:</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xml:space="preserve">- </w:t>
      </w:r>
      <w:proofErr w:type="gramStart"/>
      <w:r w:rsidRPr="004B76E2">
        <w:rPr>
          <w:rFonts w:ascii="Times New Roman" w:hAnsi="Times New Roman" w:cs="Times New Roman"/>
          <w:sz w:val="24"/>
          <w:szCs w:val="24"/>
        </w:rPr>
        <w:t>представлена</w:t>
      </w:r>
      <w:proofErr w:type="gramEnd"/>
      <w:r w:rsidRPr="004B76E2">
        <w:rPr>
          <w:rFonts w:ascii="Times New Roman" w:hAnsi="Times New Roman" w:cs="Times New Roman"/>
          <w:sz w:val="24"/>
          <w:szCs w:val="24"/>
        </w:rPr>
        <w:t xml:space="preserve"> в общедоступных форматах, не имеющих лицензионных ограничений для участника образовательной деятельности;</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xml:space="preserve">- может быть </w:t>
      </w:r>
      <w:proofErr w:type="gramStart"/>
      <w:r w:rsidRPr="004B76E2">
        <w:rPr>
          <w:rFonts w:ascii="Times New Roman" w:hAnsi="Times New Roman" w:cs="Times New Roman"/>
          <w:sz w:val="24"/>
          <w:szCs w:val="24"/>
        </w:rPr>
        <w:t>воспроизведена</w:t>
      </w:r>
      <w:proofErr w:type="gramEnd"/>
      <w:r w:rsidRPr="004B76E2">
        <w:rPr>
          <w:rFonts w:ascii="Times New Roman" w:hAnsi="Times New Roman" w:cs="Times New Roman"/>
          <w:sz w:val="24"/>
          <w:szCs w:val="24"/>
        </w:rPr>
        <w:t xml:space="preserve"> на трех или более операционных системах, не менее двух из которых для мобильных устройств;</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функционирует на устройствах пользователей без подключения к сети «Интернет» (за исключением внешних ссылок и «</w:t>
      </w:r>
      <w:proofErr w:type="spellStart"/>
      <w:r w:rsidRPr="004B76E2">
        <w:rPr>
          <w:rFonts w:ascii="Times New Roman" w:hAnsi="Times New Roman" w:cs="Times New Roman"/>
          <w:sz w:val="24"/>
          <w:szCs w:val="24"/>
        </w:rPr>
        <w:t>Интранет</w:t>
      </w:r>
      <w:proofErr w:type="spellEnd"/>
      <w:r w:rsidRPr="004B76E2">
        <w:rPr>
          <w:rFonts w:ascii="Times New Roman" w:hAnsi="Times New Roman" w:cs="Times New Roman"/>
          <w:sz w:val="24"/>
          <w:szCs w:val="24"/>
        </w:rPr>
        <w:t>»;</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реализует возможность создания пользователем заметок, закладок и перехода к ним;</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 поддерживает возможность определения номера страниц печатной версии учебника, на которой расположено содержание текущей страницы учебника в электронной форме».</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4B76E2">
        <w:rPr>
          <w:rFonts w:ascii="Times New Roman" w:hAnsi="Times New Roman" w:cs="Times New Roman"/>
          <w:sz w:val="24"/>
          <w:szCs w:val="24"/>
        </w:rPr>
        <w:t>О возможностях приобретения электронных форм учебников говорится в письме Министерства образования и науки Российской Федерации от 02.02.2015 № НТ- 136/08 «О федеральном перечне учебников»:</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1) «...использование электронной формы учебника является правом, а не обязанностью участников образовательных отношений»;</w:t>
      </w:r>
    </w:p>
    <w:p w:rsidR="00CB123F" w:rsidRPr="004B76E2" w:rsidRDefault="00CB123F" w:rsidP="00CB123F">
      <w:pPr>
        <w:autoSpaceDE w:val="0"/>
        <w:autoSpaceDN w:val="0"/>
        <w:adjustRightInd w:val="0"/>
        <w:spacing w:after="0"/>
        <w:jc w:val="both"/>
        <w:rPr>
          <w:rFonts w:ascii="Times New Roman" w:hAnsi="Times New Roman" w:cs="Times New Roman"/>
          <w:sz w:val="24"/>
          <w:szCs w:val="24"/>
        </w:rPr>
      </w:pPr>
      <w:r w:rsidRPr="004B76E2">
        <w:rPr>
          <w:rFonts w:ascii="Times New Roman" w:hAnsi="Times New Roman" w:cs="Times New Roman"/>
          <w:sz w:val="24"/>
          <w:szCs w:val="24"/>
        </w:rPr>
        <w:t>2) «...одновременно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rsidR="00CB123F" w:rsidRPr="00BD2881" w:rsidRDefault="00CB123F" w:rsidP="00CB05ED">
      <w:pPr>
        <w:autoSpaceDE w:val="0"/>
        <w:autoSpaceDN w:val="0"/>
        <w:adjustRightInd w:val="0"/>
        <w:spacing w:after="0"/>
        <w:ind w:firstLine="708"/>
        <w:jc w:val="both"/>
        <w:rPr>
          <w:rFonts w:ascii="Times New Roman" w:hAnsi="Times New Roman" w:cs="Times New Roman"/>
          <w:sz w:val="24"/>
          <w:szCs w:val="24"/>
        </w:rPr>
      </w:pPr>
      <w:r w:rsidRPr="004B76E2">
        <w:rPr>
          <w:rFonts w:ascii="Times New Roman" w:hAnsi="Times New Roman" w:cs="Times New Roman"/>
          <w:sz w:val="24"/>
          <w:szCs w:val="24"/>
        </w:rPr>
        <w:t xml:space="preserve">Подробная информация о УМК и порядке приобретения ЭФУ представлена на официальных </w:t>
      </w:r>
      <w:r w:rsidRPr="00BD2881">
        <w:rPr>
          <w:rFonts w:ascii="Times New Roman" w:hAnsi="Times New Roman" w:cs="Times New Roman"/>
          <w:sz w:val="24"/>
          <w:szCs w:val="24"/>
        </w:rPr>
        <w:t>сайтах издателя / издательств:</w:t>
      </w:r>
    </w:p>
    <w:p w:rsidR="00CB123F" w:rsidRPr="00BD2881" w:rsidRDefault="00CB123F" w:rsidP="00CB123F">
      <w:pPr>
        <w:pStyle w:val="a5"/>
        <w:numPr>
          <w:ilvl w:val="0"/>
          <w:numId w:val="4"/>
        </w:numPr>
        <w:autoSpaceDE w:val="0"/>
        <w:autoSpaceDN w:val="0"/>
        <w:adjustRightInd w:val="0"/>
        <w:spacing w:after="0"/>
        <w:jc w:val="both"/>
        <w:rPr>
          <w:rFonts w:ascii="Times New Roman" w:hAnsi="Times New Roman" w:cs="Times New Roman"/>
          <w:sz w:val="24"/>
          <w:szCs w:val="24"/>
        </w:rPr>
      </w:pPr>
      <w:r w:rsidRPr="00BD2881">
        <w:rPr>
          <w:rFonts w:ascii="Times New Roman" w:hAnsi="Times New Roman" w:cs="Times New Roman"/>
          <w:sz w:val="24"/>
          <w:szCs w:val="24"/>
        </w:rPr>
        <w:t xml:space="preserve">ООО «ДРОФА» - </w:t>
      </w:r>
      <w:r w:rsidRPr="00BD2881">
        <w:rPr>
          <w:rFonts w:ascii="Times New Roman" w:hAnsi="Times New Roman" w:cs="Times New Roman"/>
          <w:sz w:val="24"/>
          <w:szCs w:val="24"/>
          <w:lang w:val="en-US"/>
        </w:rPr>
        <w:t>http</w:t>
      </w:r>
      <w:r w:rsidRPr="00BD2881">
        <w:rPr>
          <w:rFonts w:ascii="Times New Roman" w:hAnsi="Times New Roman" w:cs="Times New Roman"/>
          <w:sz w:val="24"/>
          <w:szCs w:val="24"/>
        </w:rPr>
        <w:t>://</w:t>
      </w:r>
      <w:r w:rsidRPr="00BD2881">
        <w:rPr>
          <w:rFonts w:ascii="Times New Roman" w:hAnsi="Times New Roman" w:cs="Times New Roman"/>
          <w:sz w:val="24"/>
          <w:szCs w:val="24"/>
          <w:lang w:val="en-US"/>
        </w:rPr>
        <w:t>www</w:t>
      </w:r>
      <w:r w:rsidRPr="00BD2881">
        <w:rPr>
          <w:rFonts w:ascii="Times New Roman" w:hAnsi="Times New Roman" w:cs="Times New Roman"/>
          <w:sz w:val="24"/>
          <w:szCs w:val="24"/>
        </w:rPr>
        <w:t>.</w:t>
      </w:r>
      <w:proofErr w:type="spellStart"/>
      <w:r w:rsidRPr="00BD2881">
        <w:rPr>
          <w:rFonts w:ascii="Times New Roman" w:hAnsi="Times New Roman" w:cs="Times New Roman"/>
          <w:sz w:val="24"/>
          <w:szCs w:val="24"/>
          <w:lang w:val="en-US"/>
        </w:rPr>
        <w:t>drofa</w:t>
      </w:r>
      <w:proofErr w:type="spellEnd"/>
      <w:r w:rsidRPr="00BD2881">
        <w:rPr>
          <w:rFonts w:ascii="Times New Roman" w:hAnsi="Times New Roman" w:cs="Times New Roman"/>
          <w:sz w:val="24"/>
          <w:szCs w:val="24"/>
        </w:rPr>
        <w:t>.</w:t>
      </w:r>
      <w:proofErr w:type="spellStart"/>
      <w:r w:rsidRPr="00BD2881">
        <w:rPr>
          <w:rFonts w:ascii="Times New Roman" w:hAnsi="Times New Roman" w:cs="Times New Roman"/>
          <w:sz w:val="24"/>
          <w:szCs w:val="24"/>
          <w:lang w:val="en-US"/>
        </w:rPr>
        <w:t>ru</w:t>
      </w:r>
      <w:proofErr w:type="spellEnd"/>
      <w:r w:rsidRPr="00BD2881">
        <w:rPr>
          <w:rFonts w:ascii="Times New Roman" w:hAnsi="Times New Roman" w:cs="Times New Roman"/>
          <w:sz w:val="24"/>
          <w:szCs w:val="24"/>
        </w:rPr>
        <w:t>/</w:t>
      </w:r>
      <w:r>
        <w:rPr>
          <w:rFonts w:ascii="Times New Roman" w:hAnsi="Times New Roman" w:cs="Times New Roman"/>
          <w:sz w:val="24"/>
          <w:szCs w:val="24"/>
          <w:lang w:val="en-US"/>
        </w:rPr>
        <w:t>for</w:t>
      </w:r>
      <w:r w:rsidRPr="004652D3">
        <w:rPr>
          <w:rFonts w:ascii="Times New Roman" w:hAnsi="Times New Roman" w:cs="Times New Roman"/>
          <w:sz w:val="24"/>
          <w:szCs w:val="24"/>
        </w:rPr>
        <w:t>-</w:t>
      </w:r>
      <w:r>
        <w:rPr>
          <w:rFonts w:ascii="Times New Roman" w:hAnsi="Times New Roman" w:cs="Times New Roman"/>
          <w:sz w:val="24"/>
          <w:szCs w:val="24"/>
          <w:lang w:val="en-US"/>
        </w:rPr>
        <w:t>users</w:t>
      </w:r>
      <w:r w:rsidRPr="004652D3">
        <w:rPr>
          <w:rFonts w:ascii="Times New Roman" w:hAnsi="Times New Roman" w:cs="Times New Roman"/>
          <w:sz w:val="24"/>
          <w:szCs w:val="24"/>
        </w:rPr>
        <w:t>/</w:t>
      </w:r>
      <w:r>
        <w:rPr>
          <w:rFonts w:ascii="Times New Roman" w:hAnsi="Times New Roman" w:cs="Times New Roman"/>
          <w:sz w:val="24"/>
          <w:szCs w:val="24"/>
          <w:lang w:val="en-US"/>
        </w:rPr>
        <w:t>teacher</w:t>
      </w:r>
      <w:r w:rsidRPr="004652D3">
        <w:rPr>
          <w:rFonts w:ascii="Times New Roman" w:hAnsi="Times New Roman" w:cs="Times New Roman"/>
          <w:sz w:val="24"/>
          <w:szCs w:val="24"/>
        </w:rPr>
        <w:t>/</w:t>
      </w:r>
    </w:p>
    <w:p w:rsidR="00CB123F" w:rsidRPr="004652D3" w:rsidRDefault="00CB123F" w:rsidP="00CB123F">
      <w:pPr>
        <w:pStyle w:val="a5"/>
        <w:numPr>
          <w:ilvl w:val="0"/>
          <w:numId w:val="4"/>
        </w:numPr>
        <w:autoSpaceDE w:val="0"/>
        <w:autoSpaceDN w:val="0"/>
        <w:adjustRightInd w:val="0"/>
        <w:spacing w:after="0"/>
        <w:jc w:val="both"/>
        <w:rPr>
          <w:rFonts w:ascii="Times New Roman" w:hAnsi="Times New Roman" w:cs="Times New Roman"/>
          <w:sz w:val="24"/>
          <w:szCs w:val="24"/>
        </w:rPr>
      </w:pPr>
      <w:r w:rsidRPr="00BD2881">
        <w:rPr>
          <w:rFonts w:ascii="Times New Roman" w:hAnsi="Times New Roman" w:cs="Times New Roman"/>
          <w:sz w:val="24"/>
          <w:szCs w:val="24"/>
        </w:rPr>
        <w:t xml:space="preserve">ОАО «Издательство «Просвещение» - </w:t>
      </w:r>
      <w:hyperlink r:id="rId10" w:history="1">
        <w:r w:rsidRPr="0025430A">
          <w:rPr>
            <w:rStyle w:val="a6"/>
            <w:rFonts w:ascii="Times New Roman" w:hAnsi="Times New Roman" w:cs="Times New Roman"/>
            <w:sz w:val="24"/>
            <w:szCs w:val="24"/>
          </w:rPr>
          <w:t>h</w:t>
        </w:r>
        <w:r w:rsidRPr="0025430A">
          <w:rPr>
            <w:rStyle w:val="a6"/>
            <w:rFonts w:ascii="Times New Roman" w:hAnsi="Times New Roman" w:cs="Times New Roman"/>
            <w:sz w:val="24"/>
            <w:szCs w:val="24"/>
            <w:lang w:val="en-US"/>
          </w:rPr>
          <w:t>ttp</w:t>
        </w:r>
        <w:r w:rsidRPr="0025430A">
          <w:rPr>
            <w:rStyle w:val="a6"/>
            <w:rFonts w:ascii="Times New Roman" w:hAnsi="Times New Roman" w:cs="Times New Roman"/>
            <w:sz w:val="24"/>
            <w:szCs w:val="24"/>
          </w:rPr>
          <w:t>://wwvv.</w:t>
        </w:r>
        <w:r w:rsidRPr="0025430A">
          <w:rPr>
            <w:rStyle w:val="a6"/>
            <w:rFonts w:ascii="Times New Roman" w:hAnsi="Times New Roman" w:cs="Times New Roman"/>
            <w:sz w:val="24"/>
            <w:szCs w:val="24"/>
            <w:lang w:val="en-US"/>
          </w:rPr>
          <w:t>p</w:t>
        </w:r>
        <w:r w:rsidRPr="0025430A">
          <w:rPr>
            <w:rStyle w:val="a6"/>
            <w:rFonts w:ascii="Times New Roman" w:hAnsi="Times New Roman" w:cs="Times New Roman"/>
            <w:sz w:val="24"/>
            <w:szCs w:val="24"/>
          </w:rPr>
          <w:t>rosv.ru/</w:t>
        </w:r>
        <w:r w:rsidRPr="0025430A">
          <w:rPr>
            <w:rStyle w:val="a6"/>
            <w:rFonts w:ascii="Times New Roman" w:hAnsi="Times New Roman" w:cs="Times New Roman"/>
            <w:sz w:val="24"/>
            <w:szCs w:val="24"/>
            <w:lang w:val="en-US"/>
          </w:rPr>
          <w:t>umk</w:t>
        </w:r>
      </w:hyperlink>
    </w:p>
    <w:p w:rsidR="00CB123F" w:rsidRPr="00BD2881" w:rsidRDefault="00CB123F" w:rsidP="00CB123F">
      <w:pPr>
        <w:pStyle w:val="a5"/>
        <w:numPr>
          <w:ilvl w:val="0"/>
          <w:numId w:val="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ООО «Русское слово-учебник» - </w:t>
      </w:r>
      <w:r>
        <w:rPr>
          <w:rFonts w:ascii="Times New Roman" w:hAnsi="Times New Roman" w:cs="Times New Roman"/>
          <w:sz w:val="24"/>
          <w:szCs w:val="24"/>
          <w:lang w:val="en-US"/>
        </w:rPr>
        <w:t>http</w:t>
      </w:r>
      <w:r w:rsidRPr="004652D3">
        <w:rPr>
          <w:rFonts w:ascii="Times New Roman" w:hAnsi="Times New Roman" w:cs="Times New Roman"/>
          <w:sz w:val="24"/>
          <w:szCs w:val="24"/>
        </w:rPr>
        <w:t>://</w:t>
      </w:r>
      <w:proofErr w:type="spellStart"/>
      <w:r>
        <w:rPr>
          <w:rFonts w:ascii="Times New Roman" w:hAnsi="Times New Roman" w:cs="Times New Roman"/>
          <w:sz w:val="24"/>
          <w:szCs w:val="24"/>
        </w:rPr>
        <w:t>русское-слово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p>
    <w:p w:rsidR="00CB123F" w:rsidRPr="00BD2881" w:rsidRDefault="00CB123F" w:rsidP="00CB123F">
      <w:pPr>
        <w:pStyle w:val="a5"/>
        <w:numPr>
          <w:ilvl w:val="0"/>
          <w:numId w:val="4"/>
        </w:numPr>
        <w:autoSpaceDE w:val="0"/>
        <w:autoSpaceDN w:val="0"/>
        <w:adjustRightInd w:val="0"/>
        <w:spacing w:after="0"/>
        <w:jc w:val="both"/>
        <w:rPr>
          <w:rFonts w:ascii="Times New Roman" w:hAnsi="Times New Roman" w:cs="Times New Roman"/>
          <w:sz w:val="24"/>
          <w:szCs w:val="24"/>
        </w:rPr>
      </w:pPr>
      <w:r w:rsidRPr="00BD2881">
        <w:rPr>
          <w:rFonts w:ascii="Times New Roman" w:hAnsi="Times New Roman" w:cs="Times New Roman"/>
          <w:sz w:val="24"/>
          <w:szCs w:val="24"/>
        </w:rPr>
        <w:t xml:space="preserve">ООО Издательский центр «ВЕНТАНА-ГРАФ» - </w:t>
      </w:r>
      <w:r w:rsidRPr="00BD2881">
        <w:rPr>
          <w:rFonts w:ascii="Times New Roman" w:hAnsi="Times New Roman" w:cs="Times New Roman"/>
          <w:sz w:val="24"/>
          <w:szCs w:val="24"/>
          <w:lang w:val="en-US"/>
        </w:rPr>
        <w:t>http</w:t>
      </w:r>
      <w:r w:rsidRPr="00BD2881">
        <w:rPr>
          <w:rFonts w:ascii="Times New Roman" w:hAnsi="Times New Roman" w:cs="Times New Roman"/>
          <w:sz w:val="24"/>
          <w:szCs w:val="24"/>
        </w:rPr>
        <w:t>://</w:t>
      </w:r>
      <w:r w:rsidRPr="00BD2881">
        <w:rPr>
          <w:rFonts w:ascii="Times New Roman" w:hAnsi="Times New Roman" w:cs="Times New Roman"/>
          <w:sz w:val="24"/>
          <w:szCs w:val="24"/>
          <w:lang w:val="en-US"/>
        </w:rPr>
        <w:t>www</w:t>
      </w:r>
      <w:r>
        <w:rPr>
          <w:rFonts w:ascii="Times New Roman" w:hAnsi="Times New Roman" w:cs="Times New Roman"/>
          <w:sz w:val="24"/>
          <w:szCs w:val="24"/>
        </w:rPr>
        <w:t>.</w:t>
      </w:r>
      <w:proofErr w:type="spellStart"/>
      <w:r w:rsidRPr="00BD2881">
        <w:rPr>
          <w:rFonts w:ascii="Times New Roman" w:hAnsi="Times New Roman" w:cs="Times New Roman"/>
          <w:sz w:val="24"/>
          <w:szCs w:val="24"/>
          <w:lang w:val="en-US"/>
        </w:rPr>
        <w:t>v</w:t>
      </w:r>
      <w:r>
        <w:rPr>
          <w:rFonts w:ascii="Times New Roman" w:hAnsi="Times New Roman" w:cs="Times New Roman"/>
          <w:sz w:val="24"/>
          <w:szCs w:val="24"/>
          <w:lang w:val="en-US"/>
        </w:rPr>
        <w:t>g</w:t>
      </w:r>
      <w:r w:rsidRPr="00BD2881">
        <w:rPr>
          <w:rFonts w:ascii="Times New Roman" w:hAnsi="Times New Roman" w:cs="Times New Roman"/>
          <w:sz w:val="24"/>
          <w:szCs w:val="24"/>
          <w:lang w:val="en-US"/>
        </w:rPr>
        <w:t>f</w:t>
      </w:r>
      <w:proofErr w:type="spellEnd"/>
      <w:r w:rsidRPr="00BD2881">
        <w:rPr>
          <w:rFonts w:ascii="Times New Roman" w:hAnsi="Times New Roman" w:cs="Times New Roman"/>
          <w:sz w:val="24"/>
          <w:szCs w:val="24"/>
        </w:rPr>
        <w:t>.</w:t>
      </w:r>
      <w:proofErr w:type="spellStart"/>
      <w:r w:rsidRPr="00BD2881">
        <w:rPr>
          <w:rFonts w:ascii="Times New Roman" w:hAnsi="Times New Roman" w:cs="Times New Roman"/>
          <w:sz w:val="24"/>
          <w:szCs w:val="24"/>
          <w:lang w:val="en-US"/>
        </w:rPr>
        <w:t>ru</w:t>
      </w:r>
      <w:proofErr w:type="spellEnd"/>
      <w:r w:rsidRPr="00BD2881">
        <w:rPr>
          <w:rFonts w:ascii="Times New Roman" w:hAnsi="Times New Roman" w:cs="Times New Roman"/>
          <w:sz w:val="24"/>
          <w:szCs w:val="24"/>
        </w:rPr>
        <w:t>/</w:t>
      </w:r>
    </w:p>
    <w:p w:rsidR="00CB123F" w:rsidRPr="00BD2881" w:rsidRDefault="00CB123F" w:rsidP="00CB123F">
      <w:pPr>
        <w:pStyle w:val="a5"/>
        <w:numPr>
          <w:ilvl w:val="0"/>
          <w:numId w:val="4"/>
        </w:numPr>
        <w:autoSpaceDE w:val="0"/>
        <w:autoSpaceDN w:val="0"/>
        <w:adjustRightInd w:val="0"/>
        <w:spacing w:after="0"/>
        <w:jc w:val="both"/>
        <w:rPr>
          <w:rFonts w:ascii="Times New Roman" w:hAnsi="Times New Roman" w:cs="Times New Roman"/>
          <w:sz w:val="24"/>
          <w:szCs w:val="24"/>
        </w:rPr>
      </w:pPr>
      <w:r w:rsidRPr="00BD2881">
        <w:rPr>
          <w:rFonts w:ascii="Times New Roman" w:hAnsi="Times New Roman" w:cs="Times New Roman"/>
          <w:sz w:val="24"/>
          <w:szCs w:val="24"/>
        </w:rPr>
        <w:t xml:space="preserve">ООО «БИНОМ. Лаборатория знаний» - </w:t>
      </w:r>
      <w:proofErr w:type="spellStart"/>
      <w:r w:rsidRPr="00BD2881">
        <w:rPr>
          <w:rFonts w:ascii="Times New Roman" w:hAnsi="Times New Roman" w:cs="Times New Roman"/>
          <w:sz w:val="24"/>
          <w:szCs w:val="24"/>
        </w:rPr>
        <w:t>htt</w:t>
      </w:r>
      <w:proofErr w:type="spellEnd"/>
      <w:r w:rsidRPr="00BD2881">
        <w:rPr>
          <w:rFonts w:ascii="Times New Roman" w:hAnsi="Times New Roman" w:cs="Times New Roman"/>
          <w:sz w:val="24"/>
          <w:szCs w:val="24"/>
          <w:lang w:val="en-US"/>
        </w:rPr>
        <w:t>p</w:t>
      </w:r>
      <w:r w:rsidRPr="00BD2881">
        <w:rPr>
          <w:rFonts w:ascii="Times New Roman" w:hAnsi="Times New Roman" w:cs="Times New Roman"/>
          <w:sz w:val="24"/>
          <w:szCs w:val="24"/>
        </w:rPr>
        <w:t>://</w:t>
      </w:r>
      <w:r>
        <w:rPr>
          <w:rFonts w:ascii="Times New Roman" w:hAnsi="Times New Roman" w:cs="Times New Roman"/>
          <w:sz w:val="24"/>
          <w:szCs w:val="24"/>
          <w:lang w:val="en-US"/>
        </w:rPr>
        <w:t>www</w:t>
      </w:r>
      <w:r w:rsidRPr="004652D3">
        <w:rPr>
          <w:rFonts w:ascii="Times New Roman" w:hAnsi="Times New Roman" w:cs="Times New Roman"/>
          <w:sz w:val="24"/>
          <w:szCs w:val="24"/>
        </w:rPr>
        <w:t>.</w:t>
      </w:r>
      <w:proofErr w:type="spellStart"/>
      <w:r w:rsidRPr="00BD2881">
        <w:rPr>
          <w:rFonts w:ascii="Times New Roman" w:hAnsi="Times New Roman" w:cs="Times New Roman"/>
          <w:sz w:val="24"/>
          <w:szCs w:val="24"/>
        </w:rPr>
        <w:t>lbz.ru</w:t>
      </w:r>
      <w:proofErr w:type="spellEnd"/>
      <w:r w:rsidRPr="00BD2881">
        <w:rPr>
          <w:rFonts w:ascii="Times New Roman" w:hAnsi="Times New Roman" w:cs="Times New Roman"/>
          <w:sz w:val="24"/>
          <w:szCs w:val="24"/>
        </w:rPr>
        <w:t>/</w:t>
      </w:r>
      <w:r>
        <w:rPr>
          <w:rFonts w:ascii="Times New Roman" w:hAnsi="Times New Roman" w:cs="Times New Roman"/>
          <w:sz w:val="24"/>
          <w:szCs w:val="24"/>
          <w:lang w:val="en-US"/>
        </w:rPr>
        <w:t>books</w:t>
      </w:r>
    </w:p>
    <w:p w:rsidR="00CB123F" w:rsidRPr="004B76E2" w:rsidRDefault="00CB123F" w:rsidP="00CB123F">
      <w:pPr>
        <w:autoSpaceDE w:val="0"/>
        <w:autoSpaceDN w:val="0"/>
        <w:adjustRightInd w:val="0"/>
        <w:spacing w:after="0"/>
        <w:ind w:firstLine="851"/>
        <w:jc w:val="both"/>
        <w:rPr>
          <w:rFonts w:ascii="Times New Roman" w:hAnsi="Times New Roman" w:cs="Times New Roman"/>
          <w:sz w:val="24"/>
          <w:szCs w:val="24"/>
        </w:rPr>
      </w:pPr>
      <w:r w:rsidRPr="00BD2881">
        <w:rPr>
          <w:rFonts w:ascii="Times New Roman" w:hAnsi="Times New Roman" w:cs="Times New Roman"/>
          <w:sz w:val="24"/>
          <w:szCs w:val="24"/>
        </w:rPr>
        <w:t>Наряду с учебниками в образовательной деятельности могут использоваться иные учебные издания, являющиеся учебными пособиями (ст. 18 Федерального закона № 273-Ф3 «Об образовании в Российской Федерации»). На основании приказа Министерства образования и науки</w:t>
      </w:r>
      <w:r w:rsidRPr="004B76E2">
        <w:rPr>
          <w:rFonts w:ascii="Times New Roman" w:hAnsi="Times New Roman" w:cs="Times New Roman"/>
          <w:sz w:val="24"/>
          <w:szCs w:val="24"/>
        </w:rPr>
        <w:t xml:space="preserve"> Российской Федерации от 29.04.2015 № 450 определен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организаций осуществляющих выпуск изданий учебных пособий, будет представлен на информационно-правовых порталах: «</w:t>
      </w:r>
      <w:proofErr w:type="spellStart"/>
      <w:r w:rsidRPr="004B76E2">
        <w:rPr>
          <w:rFonts w:ascii="Times New Roman" w:hAnsi="Times New Roman" w:cs="Times New Roman"/>
          <w:sz w:val="24"/>
          <w:szCs w:val="24"/>
        </w:rPr>
        <w:t>КонсультантПлюс</w:t>
      </w:r>
      <w:proofErr w:type="spellEnd"/>
      <w:r w:rsidRPr="004B76E2">
        <w:rPr>
          <w:rFonts w:ascii="Times New Roman" w:hAnsi="Times New Roman" w:cs="Times New Roman"/>
          <w:sz w:val="24"/>
          <w:szCs w:val="24"/>
        </w:rPr>
        <w:t>», «ГАРАНТ».</w:t>
      </w:r>
    </w:p>
    <w:p w:rsidR="00CB123F" w:rsidRDefault="00CB123F" w:rsidP="00CB123F">
      <w:pPr>
        <w:autoSpaceDE w:val="0"/>
        <w:autoSpaceDN w:val="0"/>
        <w:adjustRightInd w:val="0"/>
        <w:spacing w:after="0"/>
        <w:ind w:firstLine="851"/>
        <w:jc w:val="both"/>
        <w:rPr>
          <w:rFonts w:ascii="Times New Roman" w:hAnsi="Times New Roman" w:cs="Times New Roman"/>
          <w:sz w:val="24"/>
          <w:szCs w:val="24"/>
        </w:rPr>
      </w:pPr>
      <w:proofErr w:type="gramStart"/>
      <w:r w:rsidRPr="004B76E2">
        <w:rPr>
          <w:rFonts w:ascii="Times New Roman" w:hAnsi="Times New Roman" w:cs="Times New Roman"/>
          <w:sz w:val="24"/>
          <w:szCs w:val="24"/>
        </w:rPr>
        <w:t>Обращаем Ваше внимание, что на заседании Научно-методического совета по учебникам Министерства образования и науки Российской Федерации от 03.03.2016 г. (протокол заседания № НТ-19/08ПР) было принято решение о подготовке приказа о внесении изменений в Порядок формирования федерального перечня учебников для обеспечение учебниками и учебно-методическими пособиями всех групп обучающихся с ограниченными возможностями здоровья.</w:t>
      </w:r>
      <w:proofErr w:type="gramEnd"/>
    </w:p>
    <w:p w:rsidR="00A3236A" w:rsidRPr="004B76E2" w:rsidRDefault="00A3236A" w:rsidP="00CB123F">
      <w:pPr>
        <w:autoSpaceDE w:val="0"/>
        <w:autoSpaceDN w:val="0"/>
        <w:adjustRightInd w:val="0"/>
        <w:spacing w:after="0"/>
        <w:ind w:firstLine="851"/>
        <w:jc w:val="both"/>
        <w:rPr>
          <w:rFonts w:ascii="Times New Roman" w:hAnsi="Times New Roman" w:cs="Times New Roman"/>
          <w:sz w:val="24"/>
          <w:szCs w:val="24"/>
        </w:rPr>
      </w:pPr>
    </w:p>
    <w:p w:rsidR="00A3236A" w:rsidRPr="00C35E96" w:rsidRDefault="00A3236A" w:rsidP="00A3236A">
      <w:pPr>
        <w:autoSpaceDE w:val="0"/>
        <w:autoSpaceDN w:val="0"/>
        <w:adjustRightInd w:val="0"/>
        <w:spacing w:after="0"/>
        <w:ind w:firstLine="708"/>
        <w:jc w:val="both"/>
        <w:rPr>
          <w:rFonts w:ascii="Times New Roman" w:hAnsi="Times New Roman" w:cs="Times New Roman"/>
          <w:bCs/>
          <w:sz w:val="24"/>
          <w:szCs w:val="24"/>
        </w:rPr>
      </w:pPr>
      <w:r w:rsidRPr="00C35E96">
        <w:rPr>
          <w:rFonts w:ascii="Times New Roman" w:hAnsi="Times New Roman" w:cs="Times New Roman"/>
          <w:bCs/>
          <w:sz w:val="24"/>
          <w:szCs w:val="24"/>
        </w:rPr>
        <w:t>Список учебников из федерального перечня по пред</w:t>
      </w:r>
      <w:r>
        <w:rPr>
          <w:rFonts w:ascii="Times New Roman" w:hAnsi="Times New Roman" w:cs="Times New Roman"/>
          <w:bCs/>
          <w:sz w:val="24"/>
          <w:szCs w:val="24"/>
        </w:rPr>
        <w:t>мету «Информатика».</w:t>
      </w:r>
    </w:p>
    <w:p w:rsidR="00CB123F" w:rsidRPr="00D56B97" w:rsidRDefault="00CB123F" w:rsidP="00E73D80">
      <w:pPr>
        <w:spacing w:after="0"/>
        <w:ind w:left="3891" w:right="2201" w:hanging="3040"/>
        <w:rPr>
          <w:rFonts w:ascii="Times New Roman" w:eastAsia="Times New Roman" w:hAnsi="Times New Roman" w:cs="Times New Roman"/>
          <w:sz w:val="24"/>
          <w:szCs w:val="24"/>
        </w:rPr>
      </w:pPr>
      <w:r w:rsidRPr="00D56B97">
        <w:rPr>
          <w:rFonts w:ascii="Times New Roman" w:eastAsia="Times New Roman" w:hAnsi="Times New Roman" w:cs="Times New Roman"/>
          <w:sz w:val="24"/>
          <w:szCs w:val="24"/>
        </w:rPr>
        <w:lastRenderedPageBreak/>
        <w:t>1.2. Основное общее образование</w:t>
      </w:r>
    </w:p>
    <w:p w:rsidR="00CB123F" w:rsidRPr="00D56B97" w:rsidRDefault="00CB123F" w:rsidP="00E73D80">
      <w:pPr>
        <w:spacing w:before="33" w:after="0"/>
        <w:ind w:left="1276" w:right="2201" w:hanging="425"/>
        <w:jc w:val="both"/>
        <w:rPr>
          <w:rFonts w:ascii="Times New Roman" w:eastAsia="Times New Roman" w:hAnsi="Times New Roman" w:cs="Times New Roman"/>
          <w:sz w:val="24"/>
          <w:szCs w:val="24"/>
        </w:rPr>
      </w:pPr>
      <w:r w:rsidRPr="00D56B97">
        <w:rPr>
          <w:rFonts w:ascii="Times New Roman" w:eastAsia="Times New Roman" w:hAnsi="Times New Roman" w:cs="Times New Roman"/>
          <w:sz w:val="24"/>
          <w:szCs w:val="24"/>
        </w:rPr>
        <w:t>1.2.3. Математика и информатика (предметная область)</w:t>
      </w:r>
    </w:p>
    <w:p w:rsidR="00CB123F" w:rsidRPr="005572BB" w:rsidRDefault="00CB123F" w:rsidP="00E73D80">
      <w:pPr>
        <w:spacing w:after="0"/>
        <w:ind w:left="1263" w:right="1294" w:hanging="412"/>
        <w:rPr>
          <w:b/>
          <w:sz w:val="24"/>
          <w:szCs w:val="24"/>
        </w:rPr>
      </w:pPr>
      <w:r w:rsidRPr="00E73D80">
        <w:rPr>
          <w:rFonts w:ascii="Times New Roman" w:eastAsia="Times New Roman" w:hAnsi="Times New Roman" w:cs="Times New Roman"/>
          <w:sz w:val="24"/>
          <w:szCs w:val="24"/>
        </w:rPr>
        <w:t>1.2.3.4 Информатика (учебный предмет)</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5"/>
        <w:gridCol w:w="2552"/>
        <w:gridCol w:w="1842"/>
        <w:gridCol w:w="992"/>
        <w:gridCol w:w="2364"/>
      </w:tblGrid>
      <w:tr w:rsidR="00E73D80" w:rsidRPr="00F21C12" w:rsidTr="00E73D80">
        <w:trPr>
          <w:trHeight w:hRule="exact" w:val="1004"/>
        </w:trPr>
        <w:tc>
          <w:tcPr>
            <w:tcW w:w="1745" w:type="dxa"/>
          </w:tcPr>
          <w:p w:rsidR="00E73D80" w:rsidRPr="00F21C12" w:rsidRDefault="00E73D80" w:rsidP="001704BC">
            <w:pPr>
              <w:pStyle w:val="TableParagraph"/>
              <w:spacing w:before="48" w:line="276" w:lineRule="auto"/>
              <w:ind w:left="77" w:right="213"/>
              <w:rPr>
                <w:sz w:val="24"/>
                <w:szCs w:val="24"/>
              </w:rPr>
            </w:pPr>
            <w:proofErr w:type="spellStart"/>
            <w:r w:rsidRPr="00F21C12">
              <w:rPr>
                <w:sz w:val="24"/>
                <w:szCs w:val="24"/>
              </w:rPr>
              <w:t>Порядковыйномеручебника</w:t>
            </w:r>
            <w:proofErr w:type="spellEnd"/>
          </w:p>
        </w:tc>
        <w:tc>
          <w:tcPr>
            <w:tcW w:w="2552" w:type="dxa"/>
          </w:tcPr>
          <w:p w:rsidR="00E73D80" w:rsidRPr="00F21C12" w:rsidRDefault="00E73D80" w:rsidP="00E73D80">
            <w:pPr>
              <w:pStyle w:val="TableParagraph"/>
              <w:spacing w:before="42" w:line="276" w:lineRule="auto"/>
              <w:ind w:left="65" w:right="651" w:hanging="4"/>
              <w:rPr>
                <w:sz w:val="24"/>
                <w:szCs w:val="24"/>
              </w:rPr>
            </w:pPr>
            <w:proofErr w:type="spellStart"/>
            <w:r>
              <w:rPr>
                <w:sz w:val="24"/>
                <w:szCs w:val="24"/>
              </w:rPr>
              <w:t>Автор</w:t>
            </w:r>
            <w:proofErr w:type="spellEnd"/>
            <w:r>
              <w:rPr>
                <w:sz w:val="24"/>
                <w:szCs w:val="24"/>
              </w:rPr>
              <w:t>/</w:t>
            </w:r>
            <w:proofErr w:type="spellStart"/>
            <w:r>
              <w:rPr>
                <w:sz w:val="24"/>
                <w:szCs w:val="24"/>
                <w:lang w:val="ru-RU"/>
              </w:rPr>
              <w:t>авторск</w:t>
            </w:r>
            <w:r w:rsidRPr="00F21C12">
              <w:rPr>
                <w:sz w:val="24"/>
                <w:szCs w:val="24"/>
              </w:rPr>
              <w:t>ий</w:t>
            </w:r>
            <w:proofErr w:type="spellEnd"/>
            <w:r>
              <w:rPr>
                <w:sz w:val="24"/>
                <w:szCs w:val="24"/>
                <w:lang w:val="ru-RU"/>
              </w:rPr>
              <w:t>к</w:t>
            </w:r>
            <w:proofErr w:type="spellStart"/>
            <w:r w:rsidRPr="00F21C12">
              <w:rPr>
                <w:sz w:val="24"/>
                <w:szCs w:val="24"/>
              </w:rPr>
              <w:t>оллектив</w:t>
            </w:r>
            <w:proofErr w:type="spellEnd"/>
          </w:p>
        </w:tc>
        <w:tc>
          <w:tcPr>
            <w:tcW w:w="1842" w:type="dxa"/>
          </w:tcPr>
          <w:p w:rsidR="00E73D80" w:rsidRPr="00F21C12" w:rsidRDefault="00E73D80" w:rsidP="001704BC">
            <w:pPr>
              <w:pStyle w:val="TableParagraph"/>
              <w:spacing w:before="34" w:line="276" w:lineRule="auto"/>
              <w:ind w:left="68" w:right="132"/>
              <w:rPr>
                <w:sz w:val="24"/>
                <w:szCs w:val="24"/>
              </w:rPr>
            </w:pPr>
            <w:proofErr w:type="spellStart"/>
            <w:r w:rsidRPr="00F21C12">
              <w:rPr>
                <w:sz w:val="24"/>
                <w:szCs w:val="24"/>
              </w:rPr>
              <w:t>Наименованиеучебника</w:t>
            </w:r>
            <w:proofErr w:type="spellEnd"/>
          </w:p>
        </w:tc>
        <w:tc>
          <w:tcPr>
            <w:tcW w:w="992" w:type="dxa"/>
          </w:tcPr>
          <w:p w:rsidR="00E73D80" w:rsidRPr="00F21C12" w:rsidRDefault="00E73D80" w:rsidP="001704BC">
            <w:pPr>
              <w:pStyle w:val="TableParagraph"/>
              <w:spacing w:before="28" w:line="276" w:lineRule="auto"/>
              <w:ind w:left="85" w:right="96"/>
              <w:jc w:val="center"/>
              <w:rPr>
                <w:sz w:val="24"/>
                <w:szCs w:val="24"/>
              </w:rPr>
            </w:pPr>
            <w:proofErr w:type="spellStart"/>
            <w:r w:rsidRPr="00F21C12">
              <w:rPr>
                <w:sz w:val="24"/>
                <w:szCs w:val="24"/>
              </w:rPr>
              <w:t>Класс</w:t>
            </w:r>
            <w:proofErr w:type="spellEnd"/>
          </w:p>
        </w:tc>
        <w:tc>
          <w:tcPr>
            <w:tcW w:w="2364" w:type="dxa"/>
          </w:tcPr>
          <w:p w:rsidR="00E73D80" w:rsidRPr="00F21C12" w:rsidRDefault="00E73D80" w:rsidP="001704BC">
            <w:pPr>
              <w:pStyle w:val="TableParagraph"/>
              <w:spacing w:before="24" w:line="276" w:lineRule="auto"/>
              <w:ind w:right="423"/>
              <w:rPr>
                <w:sz w:val="24"/>
                <w:szCs w:val="24"/>
              </w:rPr>
            </w:pPr>
            <w:proofErr w:type="spellStart"/>
            <w:r w:rsidRPr="00F21C12">
              <w:rPr>
                <w:sz w:val="24"/>
                <w:szCs w:val="24"/>
              </w:rPr>
              <w:t>Наименованиеиздателяучебника</w:t>
            </w:r>
            <w:proofErr w:type="spellEnd"/>
          </w:p>
        </w:tc>
      </w:tr>
      <w:tr w:rsidR="00E73D80" w:rsidRPr="00F21C12" w:rsidTr="00E73D80">
        <w:trPr>
          <w:trHeight w:hRule="exact" w:val="728"/>
        </w:trPr>
        <w:tc>
          <w:tcPr>
            <w:tcW w:w="1745" w:type="dxa"/>
          </w:tcPr>
          <w:p w:rsidR="00E73D80" w:rsidRPr="00F21C12" w:rsidRDefault="00E73D80" w:rsidP="001704BC">
            <w:pPr>
              <w:pStyle w:val="TableParagraph"/>
              <w:spacing w:before="32" w:line="276" w:lineRule="auto"/>
              <w:ind w:left="102" w:right="213"/>
              <w:rPr>
                <w:sz w:val="24"/>
                <w:szCs w:val="24"/>
              </w:rPr>
            </w:pPr>
            <w:r w:rsidRPr="00F21C12">
              <w:rPr>
                <w:sz w:val="24"/>
                <w:szCs w:val="24"/>
              </w:rPr>
              <w:t>1.2.3.4.1.1</w:t>
            </w:r>
          </w:p>
        </w:tc>
        <w:tc>
          <w:tcPr>
            <w:tcW w:w="2552" w:type="dxa"/>
          </w:tcPr>
          <w:p w:rsidR="00E73D80" w:rsidRPr="00F21C12" w:rsidRDefault="00E73D80" w:rsidP="001704BC">
            <w:pPr>
              <w:pStyle w:val="TableParagraph"/>
              <w:spacing w:before="22" w:line="276" w:lineRule="auto"/>
              <w:ind w:left="65" w:right="903"/>
              <w:rPr>
                <w:sz w:val="24"/>
                <w:szCs w:val="24"/>
                <w:lang w:val="ru-RU"/>
              </w:rPr>
            </w:pPr>
            <w:proofErr w:type="spellStart"/>
            <w:r w:rsidRPr="00F21C12">
              <w:rPr>
                <w:sz w:val="24"/>
                <w:szCs w:val="24"/>
                <w:lang w:val="ru-RU"/>
              </w:rPr>
              <w:t>Босова</w:t>
            </w:r>
            <w:proofErr w:type="spellEnd"/>
            <w:r w:rsidRPr="00F21C12">
              <w:rPr>
                <w:sz w:val="24"/>
                <w:szCs w:val="24"/>
                <w:lang w:val="ru-RU"/>
              </w:rPr>
              <w:t xml:space="preserve"> Л.</w:t>
            </w:r>
            <w:r w:rsidRPr="00F21C12">
              <w:rPr>
                <w:sz w:val="24"/>
                <w:szCs w:val="24"/>
              </w:rPr>
              <w:t>J</w:t>
            </w:r>
            <w:r w:rsidRPr="00F21C12">
              <w:rPr>
                <w:sz w:val="24"/>
                <w:szCs w:val="24"/>
                <w:lang w:val="ru-RU"/>
              </w:rPr>
              <w:t xml:space="preserve">1., </w:t>
            </w:r>
            <w:proofErr w:type="spellStart"/>
            <w:r w:rsidRPr="00F21C12">
              <w:rPr>
                <w:sz w:val="24"/>
                <w:szCs w:val="24"/>
                <w:lang w:val="ru-RU"/>
              </w:rPr>
              <w:t>Босова</w:t>
            </w:r>
            <w:proofErr w:type="spellEnd"/>
            <w:r w:rsidRPr="00F21C12">
              <w:rPr>
                <w:sz w:val="24"/>
                <w:szCs w:val="24"/>
                <w:lang w:val="ru-RU"/>
              </w:rPr>
              <w:t xml:space="preserve"> АЛО.</w:t>
            </w:r>
          </w:p>
        </w:tc>
        <w:tc>
          <w:tcPr>
            <w:tcW w:w="1842" w:type="dxa"/>
          </w:tcPr>
          <w:p w:rsidR="00E73D80" w:rsidRPr="00F21C12" w:rsidRDefault="00E73D80" w:rsidP="001704BC">
            <w:pPr>
              <w:pStyle w:val="TableParagraph"/>
              <w:spacing w:before="14" w:line="276" w:lineRule="auto"/>
              <w:ind w:right="132" w:firstLine="2"/>
              <w:rPr>
                <w:sz w:val="24"/>
                <w:szCs w:val="24"/>
              </w:rPr>
            </w:pPr>
            <w:proofErr w:type="spellStart"/>
            <w:r w:rsidRPr="00F21C12">
              <w:rPr>
                <w:sz w:val="24"/>
                <w:szCs w:val="24"/>
              </w:rPr>
              <w:t>Информатика</w:t>
            </w:r>
            <w:proofErr w:type="spellEnd"/>
            <w:r w:rsidRPr="00F21C12">
              <w:rPr>
                <w:sz w:val="24"/>
                <w:szCs w:val="24"/>
              </w:rPr>
              <w:t xml:space="preserve">: учебникдля5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14" w:line="276" w:lineRule="auto"/>
              <w:ind w:left="0" w:right="16"/>
              <w:jc w:val="center"/>
              <w:rPr>
                <w:sz w:val="24"/>
                <w:szCs w:val="24"/>
              </w:rPr>
            </w:pPr>
            <w:r w:rsidRPr="00F21C12">
              <w:rPr>
                <w:sz w:val="24"/>
                <w:szCs w:val="24"/>
              </w:rPr>
              <w:t>5</w:t>
            </w:r>
          </w:p>
        </w:tc>
        <w:tc>
          <w:tcPr>
            <w:tcW w:w="2364" w:type="dxa"/>
          </w:tcPr>
          <w:p w:rsidR="00E73D80" w:rsidRPr="00F21C12" w:rsidRDefault="00E73D80" w:rsidP="001704BC">
            <w:pPr>
              <w:pStyle w:val="TableParagraph"/>
              <w:spacing w:before="8" w:line="276" w:lineRule="auto"/>
              <w:ind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61"/>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711"/>
        </w:trPr>
        <w:tc>
          <w:tcPr>
            <w:tcW w:w="1745" w:type="dxa"/>
          </w:tcPr>
          <w:p w:rsidR="00E73D80" w:rsidRPr="00F21C12" w:rsidRDefault="00E73D80" w:rsidP="001704BC">
            <w:pPr>
              <w:pStyle w:val="TableParagraph"/>
              <w:spacing w:before="24" w:line="276" w:lineRule="auto"/>
              <w:ind w:left="105" w:right="213"/>
              <w:rPr>
                <w:sz w:val="24"/>
                <w:szCs w:val="24"/>
              </w:rPr>
            </w:pPr>
            <w:r w:rsidRPr="00F21C12">
              <w:rPr>
                <w:sz w:val="24"/>
                <w:szCs w:val="24"/>
              </w:rPr>
              <w:t>1.2.3.4.1.2</w:t>
            </w:r>
          </w:p>
        </w:tc>
        <w:tc>
          <w:tcPr>
            <w:tcW w:w="2552" w:type="dxa"/>
          </w:tcPr>
          <w:p w:rsidR="00E73D80" w:rsidRPr="00F21C12" w:rsidRDefault="00E73D80" w:rsidP="001704BC">
            <w:pPr>
              <w:pStyle w:val="TableParagraph"/>
              <w:spacing w:before="24" w:line="276" w:lineRule="auto"/>
              <w:ind w:right="915" w:hanging="6"/>
              <w:rPr>
                <w:sz w:val="24"/>
                <w:szCs w:val="24"/>
                <w:lang w:val="ru-RU"/>
              </w:rPr>
            </w:pPr>
            <w:proofErr w:type="spellStart"/>
            <w:r w:rsidRPr="00F21C12">
              <w:rPr>
                <w:sz w:val="24"/>
                <w:szCs w:val="24"/>
                <w:lang w:val="ru-RU"/>
              </w:rPr>
              <w:t>Босова</w:t>
            </w:r>
            <w:proofErr w:type="spellEnd"/>
            <w:r w:rsidRPr="00F21C12">
              <w:rPr>
                <w:sz w:val="24"/>
                <w:szCs w:val="24"/>
                <w:lang w:val="ru-RU"/>
              </w:rPr>
              <w:t xml:space="preserve"> Л.Л., </w:t>
            </w:r>
            <w:proofErr w:type="spellStart"/>
            <w:r w:rsidRPr="00F21C12">
              <w:rPr>
                <w:sz w:val="24"/>
                <w:szCs w:val="24"/>
                <w:lang w:val="ru-RU"/>
              </w:rPr>
              <w:t>Босова</w:t>
            </w:r>
            <w:proofErr w:type="spellEnd"/>
            <w:r w:rsidRPr="00F21C12">
              <w:rPr>
                <w:sz w:val="24"/>
                <w:szCs w:val="24"/>
                <w:lang w:val="ru-RU"/>
              </w:rPr>
              <w:t xml:space="preserve"> А.Ю.</w:t>
            </w:r>
          </w:p>
        </w:tc>
        <w:tc>
          <w:tcPr>
            <w:tcW w:w="1842" w:type="dxa"/>
          </w:tcPr>
          <w:p w:rsidR="00E73D80" w:rsidRPr="00F21C12" w:rsidRDefault="00E73D80" w:rsidP="001704BC">
            <w:pPr>
              <w:pStyle w:val="TableParagraph"/>
              <w:spacing w:before="14" w:line="276" w:lineRule="auto"/>
              <w:ind w:right="132" w:firstLine="6"/>
              <w:rPr>
                <w:sz w:val="24"/>
                <w:szCs w:val="24"/>
              </w:rPr>
            </w:pPr>
            <w:proofErr w:type="spellStart"/>
            <w:r w:rsidRPr="00F21C12">
              <w:rPr>
                <w:sz w:val="24"/>
                <w:szCs w:val="24"/>
              </w:rPr>
              <w:t>Информатика</w:t>
            </w:r>
            <w:proofErr w:type="spellEnd"/>
            <w:r w:rsidRPr="00F21C12">
              <w:rPr>
                <w:sz w:val="24"/>
                <w:szCs w:val="24"/>
              </w:rPr>
              <w:t xml:space="preserve">: учебникдля6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10" w:line="276" w:lineRule="auto"/>
              <w:ind w:left="0" w:right="8"/>
              <w:jc w:val="center"/>
              <w:rPr>
                <w:sz w:val="24"/>
                <w:szCs w:val="24"/>
              </w:rPr>
            </w:pPr>
            <w:r w:rsidRPr="00F21C12">
              <w:rPr>
                <w:sz w:val="24"/>
                <w:szCs w:val="24"/>
              </w:rPr>
              <w:t>6</w:t>
            </w:r>
          </w:p>
        </w:tc>
        <w:tc>
          <w:tcPr>
            <w:tcW w:w="2364" w:type="dxa"/>
          </w:tcPr>
          <w:p w:rsidR="00E73D80" w:rsidRPr="00F21C12" w:rsidRDefault="00E73D80" w:rsidP="001704BC">
            <w:pPr>
              <w:pStyle w:val="TableParagraph"/>
              <w:spacing w:before="4" w:line="276" w:lineRule="auto"/>
              <w:ind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6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721"/>
        </w:trPr>
        <w:tc>
          <w:tcPr>
            <w:tcW w:w="1745" w:type="dxa"/>
          </w:tcPr>
          <w:p w:rsidR="00E73D80" w:rsidRPr="00F21C12" w:rsidRDefault="00E73D80" w:rsidP="001704BC">
            <w:pPr>
              <w:pStyle w:val="TableParagraph"/>
              <w:spacing w:before="24" w:line="276" w:lineRule="auto"/>
              <w:ind w:left="105" w:right="213"/>
              <w:rPr>
                <w:sz w:val="24"/>
                <w:szCs w:val="24"/>
              </w:rPr>
            </w:pPr>
            <w:r w:rsidRPr="00F21C12">
              <w:rPr>
                <w:sz w:val="24"/>
                <w:szCs w:val="24"/>
              </w:rPr>
              <w:t>1.2.3.4.1.3</w:t>
            </w:r>
          </w:p>
        </w:tc>
        <w:tc>
          <w:tcPr>
            <w:tcW w:w="2552" w:type="dxa"/>
          </w:tcPr>
          <w:p w:rsidR="00E73D80" w:rsidRPr="00F21C12" w:rsidRDefault="00E73D80" w:rsidP="001704BC">
            <w:pPr>
              <w:pStyle w:val="TableParagraph"/>
              <w:spacing w:before="18" w:line="276" w:lineRule="auto"/>
              <w:ind w:left="70" w:right="916"/>
              <w:rPr>
                <w:sz w:val="24"/>
                <w:szCs w:val="24"/>
                <w:lang w:val="ru-RU"/>
              </w:rPr>
            </w:pPr>
            <w:proofErr w:type="spellStart"/>
            <w:r w:rsidRPr="00F21C12">
              <w:rPr>
                <w:sz w:val="24"/>
                <w:szCs w:val="24"/>
                <w:lang w:val="ru-RU"/>
              </w:rPr>
              <w:t>Босова</w:t>
            </w:r>
            <w:proofErr w:type="spellEnd"/>
            <w:r w:rsidRPr="00F21C12">
              <w:rPr>
                <w:sz w:val="24"/>
                <w:szCs w:val="24"/>
                <w:lang w:val="ru-RU"/>
              </w:rPr>
              <w:t xml:space="preserve"> Л.Л., </w:t>
            </w:r>
            <w:proofErr w:type="spellStart"/>
            <w:r w:rsidRPr="00F21C12">
              <w:rPr>
                <w:sz w:val="24"/>
                <w:szCs w:val="24"/>
                <w:lang w:val="ru-RU"/>
              </w:rPr>
              <w:t>Босова</w:t>
            </w:r>
            <w:proofErr w:type="spellEnd"/>
            <w:r w:rsidRPr="00F21C12">
              <w:rPr>
                <w:sz w:val="24"/>
                <w:szCs w:val="24"/>
                <w:lang w:val="ru-RU"/>
              </w:rPr>
              <w:t xml:space="preserve"> А.Ю.</w:t>
            </w:r>
          </w:p>
        </w:tc>
        <w:tc>
          <w:tcPr>
            <w:tcW w:w="1842" w:type="dxa"/>
          </w:tcPr>
          <w:p w:rsidR="00E73D80" w:rsidRPr="00F21C12" w:rsidRDefault="00E73D80" w:rsidP="001704BC">
            <w:pPr>
              <w:pStyle w:val="TableParagraph"/>
              <w:spacing w:before="10" w:line="276" w:lineRule="auto"/>
              <w:ind w:left="78" w:right="132"/>
              <w:rPr>
                <w:sz w:val="24"/>
                <w:szCs w:val="24"/>
              </w:rPr>
            </w:pPr>
            <w:proofErr w:type="spellStart"/>
            <w:r w:rsidRPr="00F21C12">
              <w:rPr>
                <w:sz w:val="24"/>
                <w:szCs w:val="24"/>
              </w:rPr>
              <w:t>Информатика</w:t>
            </w:r>
            <w:proofErr w:type="spellEnd"/>
            <w:r w:rsidRPr="00F21C12">
              <w:rPr>
                <w:sz w:val="24"/>
                <w:szCs w:val="24"/>
              </w:rPr>
              <w:t xml:space="preserve">: учебникдля7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10" w:line="276" w:lineRule="auto"/>
              <w:ind w:left="0" w:right="4"/>
              <w:jc w:val="center"/>
              <w:rPr>
                <w:sz w:val="24"/>
                <w:szCs w:val="24"/>
              </w:rPr>
            </w:pPr>
            <w:r w:rsidRPr="00F21C12">
              <w:rPr>
                <w:sz w:val="24"/>
                <w:szCs w:val="24"/>
              </w:rPr>
              <w:t>7</w:t>
            </w:r>
          </w:p>
        </w:tc>
        <w:tc>
          <w:tcPr>
            <w:tcW w:w="2364" w:type="dxa"/>
          </w:tcPr>
          <w:p w:rsidR="00E73D80" w:rsidRPr="00F21C12" w:rsidRDefault="00E73D80" w:rsidP="001704BC">
            <w:pPr>
              <w:pStyle w:val="TableParagraph"/>
              <w:spacing w:before="4" w:line="276" w:lineRule="auto"/>
              <w:ind w:left="77"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6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704"/>
        </w:trPr>
        <w:tc>
          <w:tcPr>
            <w:tcW w:w="1745" w:type="dxa"/>
          </w:tcPr>
          <w:p w:rsidR="00E73D80" w:rsidRPr="00F21C12" w:rsidRDefault="00E73D80" w:rsidP="001704BC">
            <w:pPr>
              <w:pStyle w:val="TableParagraph"/>
              <w:spacing w:before="22" w:line="276" w:lineRule="auto"/>
              <w:ind w:left="105" w:right="213"/>
              <w:rPr>
                <w:sz w:val="24"/>
                <w:szCs w:val="24"/>
              </w:rPr>
            </w:pPr>
            <w:r w:rsidRPr="00F21C12">
              <w:rPr>
                <w:sz w:val="24"/>
                <w:szCs w:val="24"/>
              </w:rPr>
              <w:t>1.2.3.4.1.4</w:t>
            </w:r>
          </w:p>
        </w:tc>
        <w:tc>
          <w:tcPr>
            <w:tcW w:w="2552" w:type="dxa"/>
          </w:tcPr>
          <w:p w:rsidR="00E73D80" w:rsidRPr="00F21C12" w:rsidRDefault="00E73D80" w:rsidP="001704BC">
            <w:pPr>
              <w:pStyle w:val="TableParagraph"/>
              <w:spacing w:before="18" w:line="276" w:lineRule="auto"/>
              <w:ind w:left="70" w:right="916" w:firstLine="6"/>
              <w:rPr>
                <w:sz w:val="24"/>
                <w:szCs w:val="24"/>
                <w:lang w:val="ru-RU"/>
              </w:rPr>
            </w:pPr>
            <w:proofErr w:type="spellStart"/>
            <w:r w:rsidRPr="00F21C12">
              <w:rPr>
                <w:sz w:val="24"/>
                <w:szCs w:val="24"/>
                <w:lang w:val="ru-RU"/>
              </w:rPr>
              <w:t>Босова</w:t>
            </w:r>
            <w:proofErr w:type="spellEnd"/>
            <w:r w:rsidRPr="00F21C12">
              <w:rPr>
                <w:sz w:val="24"/>
                <w:szCs w:val="24"/>
                <w:lang w:val="ru-RU"/>
              </w:rPr>
              <w:t xml:space="preserve"> Л.Л., </w:t>
            </w:r>
            <w:proofErr w:type="spellStart"/>
            <w:r w:rsidRPr="00F21C12">
              <w:rPr>
                <w:sz w:val="24"/>
                <w:szCs w:val="24"/>
                <w:lang w:val="ru-RU"/>
              </w:rPr>
              <w:t>Босова</w:t>
            </w:r>
            <w:proofErr w:type="spellEnd"/>
            <w:r w:rsidRPr="00F21C12">
              <w:rPr>
                <w:sz w:val="24"/>
                <w:szCs w:val="24"/>
                <w:lang w:val="ru-RU"/>
              </w:rPr>
              <w:t xml:space="preserve"> А.Ю.</w:t>
            </w:r>
          </w:p>
        </w:tc>
        <w:tc>
          <w:tcPr>
            <w:tcW w:w="1842" w:type="dxa"/>
          </w:tcPr>
          <w:p w:rsidR="00E73D80" w:rsidRPr="00F21C12" w:rsidRDefault="00E73D80" w:rsidP="001704BC">
            <w:pPr>
              <w:pStyle w:val="TableParagraph"/>
              <w:spacing w:before="8" w:line="276" w:lineRule="auto"/>
              <w:ind w:left="81" w:right="132" w:hanging="4"/>
              <w:rPr>
                <w:sz w:val="24"/>
                <w:szCs w:val="24"/>
              </w:rPr>
            </w:pPr>
            <w:proofErr w:type="spellStart"/>
            <w:r w:rsidRPr="00F21C12">
              <w:rPr>
                <w:sz w:val="24"/>
                <w:szCs w:val="24"/>
              </w:rPr>
              <w:t>Информатика</w:t>
            </w:r>
            <w:proofErr w:type="spellEnd"/>
            <w:r w:rsidRPr="00F21C12">
              <w:rPr>
                <w:sz w:val="24"/>
                <w:szCs w:val="24"/>
              </w:rPr>
              <w:t xml:space="preserve">: учебникдля8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8" w:line="276" w:lineRule="auto"/>
              <w:ind w:left="3"/>
              <w:jc w:val="center"/>
              <w:rPr>
                <w:sz w:val="24"/>
                <w:szCs w:val="24"/>
              </w:rPr>
            </w:pPr>
            <w:r w:rsidRPr="00F21C12">
              <w:rPr>
                <w:sz w:val="24"/>
                <w:szCs w:val="24"/>
              </w:rPr>
              <w:t>8</w:t>
            </w:r>
          </w:p>
        </w:tc>
        <w:tc>
          <w:tcPr>
            <w:tcW w:w="2364" w:type="dxa"/>
          </w:tcPr>
          <w:p w:rsidR="00E73D80" w:rsidRPr="00F21C12" w:rsidRDefault="00E73D80" w:rsidP="001704BC">
            <w:pPr>
              <w:pStyle w:val="TableParagraph"/>
              <w:spacing w:before="4" w:line="276" w:lineRule="auto"/>
              <w:ind w:left="77" w:right="423"/>
              <w:rPr>
                <w:sz w:val="24"/>
                <w:szCs w:val="24"/>
              </w:rPr>
            </w:pPr>
            <w:r w:rsidRPr="00F21C12">
              <w:rPr>
                <w:sz w:val="24"/>
                <w:szCs w:val="24"/>
              </w:rPr>
              <w:t>БИНОМ.</w:t>
            </w:r>
          </w:p>
          <w:p w:rsidR="00E73D80" w:rsidRPr="00F21C12" w:rsidRDefault="00E73D80" w:rsidP="001704BC">
            <w:pPr>
              <w:pStyle w:val="TableParagraph"/>
              <w:spacing w:before="13" w:line="276" w:lineRule="auto"/>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713"/>
        </w:trPr>
        <w:tc>
          <w:tcPr>
            <w:tcW w:w="1745" w:type="dxa"/>
          </w:tcPr>
          <w:p w:rsidR="00E73D80" w:rsidRPr="00F21C12" w:rsidRDefault="00E73D80" w:rsidP="001704BC">
            <w:pPr>
              <w:pStyle w:val="TableParagraph"/>
              <w:spacing w:before="28" w:line="276" w:lineRule="auto"/>
              <w:ind w:left="110" w:right="213"/>
              <w:rPr>
                <w:sz w:val="24"/>
                <w:szCs w:val="24"/>
              </w:rPr>
            </w:pPr>
            <w:r w:rsidRPr="00F21C12">
              <w:rPr>
                <w:sz w:val="24"/>
                <w:szCs w:val="24"/>
              </w:rPr>
              <w:t>1.2.3.4.1.5</w:t>
            </w:r>
          </w:p>
        </w:tc>
        <w:tc>
          <w:tcPr>
            <w:tcW w:w="2552" w:type="dxa"/>
          </w:tcPr>
          <w:p w:rsidR="00E73D80" w:rsidRPr="00F21C12" w:rsidRDefault="00E73D80" w:rsidP="001704BC">
            <w:pPr>
              <w:pStyle w:val="TableParagraph"/>
              <w:spacing w:before="24" w:line="276" w:lineRule="auto"/>
              <w:ind w:left="75" w:right="911"/>
              <w:rPr>
                <w:sz w:val="24"/>
                <w:szCs w:val="24"/>
                <w:lang w:val="ru-RU"/>
              </w:rPr>
            </w:pPr>
            <w:proofErr w:type="spellStart"/>
            <w:r w:rsidRPr="00F21C12">
              <w:rPr>
                <w:sz w:val="24"/>
                <w:szCs w:val="24"/>
                <w:lang w:val="ru-RU"/>
              </w:rPr>
              <w:t>Босова</w:t>
            </w:r>
            <w:proofErr w:type="spellEnd"/>
            <w:r w:rsidRPr="00F21C12">
              <w:rPr>
                <w:sz w:val="24"/>
                <w:szCs w:val="24"/>
                <w:lang w:val="ru-RU"/>
              </w:rPr>
              <w:t xml:space="preserve"> Л.Л., </w:t>
            </w:r>
            <w:proofErr w:type="spellStart"/>
            <w:r w:rsidRPr="00F21C12">
              <w:rPr>
                <w:sz w:val="24"/>
                <w:szCs w:val="24"/>
                <w:lang w:val="ru-RU"/>
              </w:rPr>
              <w:t>Босова</w:t>
            </w:r>
            <w:proofErr w:type="spellEnd"/>
            <w:r w:rsidRPr="00F21C12">
              <w:rPr>
                <w:sz w:val="24"/>
                <w:szCs w:val="24"/>
                <w:lang w:val="ru-RU"/>
              </w:rPr>
              <w:t xml:space="preserve"> А.Ю.</w:t>
            </w:r>
          </w:p>
        </w:tc>
        <w:tc>
          <w:tcPr>
            <w:tcW w:w="1842" w:type="dxa"/>
          </w:tcPr>
          <w:p w:rsidR="00E73D80" w:rsidRPr="00F21C12" w:rsidRDefault="00E73D80" w:rsidP="001704BC">
            <w:pPr>
              <w:pStyle w:val="TableParagraph"/>
              <w:spacing w:before="14" w:line="276" w:lineRule="auto"/>
              <w:ind w:left="78" w:right="132"/>
              <w:rPr>
                <w:sz w:val="24"/>
                <w:szCs w:val="24"/>
              </w:rPr>
            </w:pPr>
            <w:proofErr w:type="spellStart"/>
            <w:r w:rsidRPr="00F21C12">
              <w:rPr>
                <w:sz w:val="24"/>
                <w:szCs w:val="24"/>
              </w:rPr>
              <w:t>Информатика</w:t>
            </w:r>
            <w:proofErr w:type="spellEnd"/>
            <w:r w:rsidRPr="00F21C12">
              <w:rPr>
                <w:sz w:val="24"/>
                <w:szCs w:val="24"/>
              </w:rPr>
              <w:t xml:space="preserve">: учебникдля9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10" w:line="276" w:lineRule="auto"/>
              <w:ind w:left="3"/>
              <w:jc w:val="center"/>
              <w:rPr>
                <w:sz w:val="24"/>
                <w:szCs w:val="24"/>
              </w:rPr>
            </w:pPr>
            <w:r w:rsidRPr="00F21C12">
              <w:rPr>
                <w:sz w:val="24"/>
                <w:szCs w:val="24"/>
              </w:rPr>
              <w:t>9</w:t>
            </w:r>
          </w:p>
        </w:tc>
        <w:tc>
          <w:tcPr>
            <w:tcW w:w="2364" w:type="dxa"/>
          </w:tcPr>
          <w:p w:rsidR="00E73D80" w:rsidRPr="00F21C12" w:rsidRDefault="00E73D80" w:rsidP="001704BC">
            <w:pPr>
              <w:pStyle w:val="TableParagraph"/>
              <w:spacing w:before="10" w:line="276" w:lineRule="auto"/>
              <w:ind w:left="81" w:right="423"/>
              <w:rPr>
                <w:sz w:val="24"/>
                <w:szCs w:val="24"/>
              </w:rPr>
            </w:pPr>
            <w:r w:rsidRPr="00F21C12">
              <w:rPr>
                <w:sz w:val="24"/>
                <w:szCs w:val="24"/>
              </w:rPr>
              <w:t>БИНОМ.</w:t>
            </w:r>
          </w:p>
          <w:p w:rsidR="00E73D80" w:rsidRPr="00F21C12" w:rsidRDefault="00E73D80" w:rsidP="001704BC">
            <w:pPr>
              <w:pStyle w:val="TableParagraph"/>
              <w:spacing w:before="13" w:line="276" w:lineRule="auto"/>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685"/>
        </w:trPr>
        <w:tc>
          <w:tcPr>
            <w:tcW w:w="1745" w:type="dxa"/>
          </w:tcPr>
          <w:p w:rsidR="00E73D80" w:rsidRPr="00F21C12" w:rsidRDefault="00E73D80" w:rsidP="001704BC">
            <w:pPr>
              <w:pStyle w:val="TableParagraph"/>
              <w:spacing w:before="24" w:line="276" w:lineRule="auto"/>
              <w:ind w:left="110" w:right="213"/>
              <w:rPr>
                <w:sz w:val="24"/>
                <w:szCs w:val="24"/>
              </w:rPr>
            </w:pPr>
            <w:r w:rsidRPr="00F21C12">
              <w:rPr>
                <w:sz w:val="24"/>
                <w:szCs w:val="24"/>
              </w:rPr>
              <w:t>1.2.3.4.2.1</w:t>
            </w:r>
          </w:p>
        </w:tc>
        <w:tc>
          <w:tcPr>
            <w:tcW w:w="2552" w:type="dxa"/>
          </w:tcPr>
          <w:p w:rsidR="00E73D80" w:rsidRPr="00F21C12" w:rsidRDefault="00E73D80" w:rsidP="001704BC">
            <w:pPr>
              <w:pStyle w:val="TableParagraph"/>
              <w:spacing w:before="20" w:line="276" w:lineRule="auto"/>
              <w:ind w:left="75" w:right="651"/>
              <w:rPr>
                <w:sz w:val="24"/>
                <w:szCs w:val="24"/>
              </w:rPr>
            </w:pPr>
            <w:proofErr w:type="spellStart"/>
            <w:r w:rsidRPr="00F21C12">
              <w:rPr>
                <w:sz w:val="24"/>
                <w:szCs w:val="24"/>
              </w:rPr>
              <w:t>Быкадоров</w:t>
            </w:r>
            <w:proofErr w:type="spellEnd"/>
            <w:r w:rsidRPr="00F21C12">
              <w:rPr>
                <w:sz w:val="24"/>
                <w:szCs w:val="24"/>
              </w:rPr>
              <w:t xml:space="preserve"> Ю.А</w:t>
            </w:r>
          </w:p>
        </w:tc>
        <w:tc>
          <w:tcPr>
            <w:tcW w:w="1842" w:type="dxa"/>
          </w:tcPr>
          <w:p w:rsidR="00E73D80" w:rsidRPr="00F21C12" w:rsidRDefault="00E73D80" w:rsidP="001704BC">
            <w:pPr>
              <w:pStyle w:val="TableParagraph"/>
              <w:spacing w:before="14" w:line="276" w:lineRule="auto"/>
              <w:ind w:left="81" w:right="132"/>
              <w:rPr>
                <w:sz w:val="24"/>
                <w:szCs w:val="24"/>
              </w:rPr>
            </w:pPr>
            <w:proofErr w:type="spellStart"/>
            <w:r w:rsidRPr="00F21C12">
              <w:rPr>
                <w:sz w:val="24"/>
                <w:szCs w:val="24"/>
              </w:rPr>
              <w:t>Информатика</w:t>
            </w:r>
            <w:proofErr w:type="spellEnd"/>
            <w:r w:rsidRPr="00F21C12">
              <w:rPr>
                <w:sz w:val="24"/>
                <w:szCs w:val="24"/>
              </w:rPr>
              <w:t xml:space="preserve"> и ИКТ</w:t>
            </w:r>
          </w:p>
        </w:tc>
        <w:tc>
          <w:tcPr>
            <w:tcW w:w="992" w:type="dxa"/>
          </w:tcPr>
          <w:p w:rsidR="00E73D80" w:rsidRPr="00F21C12" w:rsidRDefault="00E73D80" w:rsidP="001704BC">
            <w:pPr>
              <w:pStyle w:val="TableParagraph"/>
              <w:spacing w:before="10" w:line="276" w:lineRule="auto"/>
              <w:ind w:left="11"/>
              <w:jc w:val="center"/>
              <w:rPr>
                <w:sz w:val="24"/>
                <w:szCs w:val="24"/>
              </w:rPr>
            </w:pPr>
            <w:r w:rsidRPr="00F21C12">
              <w:rPr>
                <w:sz w:val="24"/>
                <w:szCs w:val="24"/>
              </w:rPr>
              <w:t>8</w:t>
            </w:r>
          </w:p>
        </w:tc>
        <w:tc>
          <w:tcPr>
            <w:tcW w:w="2364" w:type="dxa"/>
          </w:tcPr>
          <w:p w:rsidR="00E73D80" w:rsidRPr="00F21C12" w:rsidRDefault="00E73D80" w:rsidP="001704BC">
            <w:pPr>
              <w:pStyle w:val="TableParagraph"/>
              <w:spacing w:before="10" w:line="276" w:lineRule="auto"/>
              <w:ind w:left="77" w:right="423"/>
              <w:rPr>
                <w:sz w:val="24"/>
                <w:szCs w:val="24"/>
              </w:rPr>
            </w:pPr>
            <w:r w:rsidRPr="00F21C12">
              <w:rPr>
                <w:sz w:val="24"/>
                <w:szCs w:val="24"/>
              </w:rPr>
              <w:t>ДРОФА</w:t>
            </w:r>
          </w:p>
        </w:tc>
      </w:tr>
      <w:tr w:rsidR="00E73D80" w:rsidRPr="00F21C12" w:rsidTr="00E73D80">
        <w:trPr>
          <w:trHeight w:hRule="exact" w:val="724"/>
        </w:trPr>
        <w:tc>
          <w:tcPr>
            <w:tcW w:w="1745" w:type="dxa"/>
          </w:tcPr>
          <w:p w:rsidR="00E73D80" w:rsidRPr="00F21C12" w:rsidRDefault="00E73D80" w:rsidP="001704BC">
            <w:pPr>
              <w:pStyle w:val="TableParagraph"/>
              <w:spacing w:before="22" w:line="276" w:lineRule="auto"/>
              <w:ind w:left="113" w:right="213"/>
              <w:rPr>
                <w:sz w:val="24"/>
                <w:szCs w:val="24"/>
              </w:rPr>
            </w:pPr>
            <w:r w:rsidRPr="00F21C12">
              <w:rPr>
                <w:sz w:val="24"/>
                <w:szCs w:val="24"/>
              </w:rPr>
              <w:t>1.2.3.4.2.2</w:t>
            </w:r>
          </w:p>
        </w:tc>
        <w:tc>
          <w:tcPr>
            <w:tcW w:w="2552" w:type="dxa"/>
          </w:tcPr>
          <w:p w:rsidR="00E73D80" w:rsidRPr="00F21C12" w:rsidRDefault="00E73D80" w:rsidP="001704BC">
            <w:pPr>
              <w:pStyle w:val="TableParagraph"/>
              <w:spacing w:before="18" w:line="276" w:lineRule="auto"/>
              <w:ind w:right="651"/>
              <w:rPr>
                <w:sz w:val="24"/>
                <w:szCs w:val="24"/>
              </w:rPr>
            </w:pPr>
            <w:proofErr w:type="spellStart"/>
            <w:r w:rsidRPr="00F21C12">
              <w:rPr>
                <w:sz w:val="24"/>
                <w:szCs w:val="24"/>
              </w:rPr>
              <w:t>Быкадоров</w:t>
            </w:r>
            <w:proofErr w:type="spellEnd"/>
            <w:r w:rsidRPr="00F21C12">
              <w:rPr>
                <w:sz w:val="24"/>
                <w:szCs w:val="24"/>
              </w:rPr>
              <w:t xml:space="preserve"> Ю.А</w:t>
            </w:r>
          </w:p>
        </w:tc>
        <w:tc>
          <w:tcPr>
            <w:tcW w:w="1842" w:type="dxa"/>
          </w:tcPr>
          <w:p w:rsidR="00E73D80" w:rsidRPr="00F21C12" w:rsidRDefault="00E73D80" w:rsidP="001704BC">
            <w:pPr>
              <w:pStyle w:val="TableParagraph"/>
              <w:spacing w:before="8" w:line="276" w:lineRule="auto"/>
              <w:ind w:left="81" w:right="132"/>
              <w:rPr>
                <w:sz w:val="24"/>
                <w:szCs w:val="24"/>
              </w:rPr>
            </w:pPr>
            <w:proofErr w:type="spellStart"/>
            <w:r w:rsidRPr="00F21C12">
              <w:rPr>
                <w:sz w:val="24"/>
                <w:szCs w:val="24"/>
              </w:rPr>
              <w:t>Информатика</w:t>
            </w:r>
            <w:proofErr w:type="spellEnd"/>
            <w:r w:rsidRPr="00F21C12">
              <w:rPr>
                <w:sz w:val="24"/>
                <w:szCs w:val="24"/>
              </w:rPr>
              <w:t xml:space="preserve"> и ИКТ</w:t>
            </w:r>
          </w:p>
        </w:tc>
        <w:tc>
          <w:tcPr>
            <w:tcW w:w="992" w:type="dxa"/>
          </w:tcPr>
          <w:p w:rsidR="00E73D80" w:rsidRPr="00F21C12" w:rsidRDefault="00E73D80" w:rsidP="001704BC">
            <w:pPr>
              <w:pStyle w:val="TableParagraph"/>
              <w:spacing w:before="8" w:line="276" w:lineRule="auto"/>
              <w:ind w:left="7"/>
              <w:jc w:val="center"/>
              <w:rPr>
                <w:sz w:val="24"/>
                <w:szCs w:val="24"/>
              </w:rPr>
            </w:pPr>
            <w:r w:rsidRPr="00F21C12">
              <w:rPr>
                <w:sz w:val="24"/>
                <w:szCs w:val="24"/>
              </w:rPr>
              <w:t>9</w:t>
            </w:r>
          </w:p>
        </w:tc>
        <w:tc>
          <w:tcPr>
            <w:tcW w:w="2364" w:type="dxa"/>
          </w:tcPr>
          <w:p w:rsidR="00E73D80" w:rsidRPr="00F21C12" w:rsidRDefault="00E73D80" w:rsidP="001704BC">
            <w:pPr>
              <w:pStyle w:val="TableParagraph"/>
              <w:spacing w:before="4" w:line="276" w:lineRule="auto"/>
              <w:ind w:left="77" w:right="423"/>
              <w:rPr>
                <w:sz w:val="24"/>
                <w:szCs w:val="24"/>
              </w:rPr>
            </w:pPr>
            <w:r w:rsidRPr="00F21C12">
              <w:rPr>
                <w:sz w:val="24"/>
                <w:szCs w:val="24"/>
              </w:rPr>
              <w:t>ДРОФА</w:t>
            </w:r>
          </w:p>
        </w:tc>
      </w:tr>
      <w:tr w:rsidR="00E73D80" w:rsidRPr="00F21C12" w:rsidTr="00E73D80">
        <w:trPr>
          <w:trHeight w:hRule="exact" w:val="1009"/>
        </w:trPr>
        <w:tc>
          <w:tcPr>
            <w:tcW w:w="1745" w:type="dxa"/>
          </w:tcPr>
          <w:p w:rsidR="00E73D80" w:rsidRPr="00F21C12" w:rsidRDefault="00E73D80" w:rsidP="001704BC">
            <w:pPr>
              <w:pStyle w:val="TableParagraph"/>
              <w:spacing w:before="28" w:line="276" w:lineRule="auto"/>
              <w:ind w:left="113" w:right="213"/>
              <w:rPr>
                <w:sz w:val="24"/>
                <w:szCs w:val="24"/>
              </w:rPr>
            </w:pPr>
            <w:r w:rsidRPr="00F21C12">
              <w:rPr>
                <w:sz w:val="24"/>
                <w:szCs w:val="24"/>
              </w:rPr>
              <w:t>1.2.3.4.3.1</w:t>
            </w:r>
          </w:p>
        </w:tc>
        <w:tc>
          <w:tcPr>
            <w:tcW w:w="2552" w:type="dxa"/>
          </w:tcPr>
          <w:p w:rsidR="00E73D80" w:rsidRPr="00F21C12" w:rsidRDefault="00E73D80" w:rsidP="001704BC">
            <w:pPr>
              <w:pStyle w:val="TableParagraph"/>
              <w:spacing w:before="22" w:line="276" w:lineRule="auto"/>
              <w:ind w:left="70" w:right="253" w:firstLine="6"/>
              <w:rPr>
                <w:sz w:val="24"/>
                <w:szCs w:val="24"/>
                <w:lang w:val="ru-RU"/>
              </w:rPr>
            </w:pPr>
            <w:r w:rsidRPr="00F21C12">
              <w:rPr>
                <w:sz w:val="24"/>
                <w:szCs w:val="24"/>
                <w:lang w:val="ru-RU"/>
              </w:rPr>
              <w:t xml:space="preserve">Семакин ИГ., </w:t>
            </w:r>
            <w:proofErr w:type="spellStart"/>
            <w:r w:rsidRPr="00F21C12">
              <w:rPr>
                <w:sz w:val="24"/>
                <w:szCs w:val="24"/>
                <w:lang w:val="ru-RU"/>
              </w:rPr>
              <w:t>Залогова</w:t>
            </w:r>
            <w:proofErr w:type="spellEnd"/>
            <w:r w:rsidRPr="00F21C12">
              <w:rPr>
                <w:sz w:val="24"/>
                <w:szCs w:val="24"/>
                <w:lang w:val="ru-RU"/>
              </w:rPr>
              <w:t xml:space="preserve"> Л. А, Русаков СВ., Шестакова Л. В.</w:t>
            </w:r>
          </w:p>
        </w:tc>
        <w:tc>
          <w:tcPr>
            <w:tcW w:w="1842" w:type="dxa"/>
          </w:tcPr>
          <w:p w:rsidR="00E73D80" w:rsidRPr="00F21C12" w:rsidRDefault="00E73D80" w:rsidP="001704BC">
            <w:pPr>
              <w:pStyle w:val="TableParagraph"/>
              <w:spacing w:before="14" w:line="276" w:lineRule="auto"/>
              <w:ind w:left="81" w:right="132"/>
              <w:rPr>
                <w:sz w:val="24"/>
                <w:szCs w:val="24"/>
              </w:rPr>
            </w:pPr>
            <w:proofErr w:type="spellStart"/>
            <w:r w:rsidRPr="00F21C12">
              <w:rPr>
                <w:sz w:val="24"/>
                <w:szCs w:val="24"/>
              </w:rPr>
              <w:t>Информатика</w:t>
            </w:r>
            <w:proofErr w:type="spellEnd"/>
            <w:r w:rsidRPr="00F21C12">
              <w:rPr>
                <w:sz w:val="24"/>
                <w:szCs w:val="24"/>
              </w:rPr>
              <w:t xml:space="preserve">: учебникдля7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8" w:line="276" w:lineRule="auto"/>
              <w:ind w:left="11"/>
              <w:jc w:val="center"/>
              <w:rPr>
                <w:sz w:val="24"/>
                <w:szCs w:val="24"/>
              </w:rPr>
            </w:pPr>
            <w:r w:rsidRPr="00F21C12">
              <w:rPr>
                <w:sz w:val="24"/>
                <w:szCs w:val="24"/>
              </w:rPr>
              <w:t>7</w:t>
            </w:r>
          </w:p>
        </w:tc>
        <w:tc>
          <w:tcPr>
            <w:tcW w:w="2364" w:type="dxa"/>
          </w:tcPr>
          <w:p w:rsidR="00E73D80" w:rsidRPr="00F21C12" w:rsidRDefault="00E73D80" w:rsidP="001704BC">
            <w:pPr>
              <w:pStyle w:val="TableParagraph"/>
              <w:spacing w:before="8" w:line="276" w:lineRule="auto"/>
              <w:ind w:left="81"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7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994"/>
        </w:trPr>
        <w:tc>
          <w:tcPr>
            <w:tcW w:w="1745" w:type="dxa"/>
          </w:tcPr>
          <w:p w:rsidR="00E73D80" w:rsidRPr="00F21C12" w:rsidRDefault="00E73D80" w:rsidP="001704BC">
            <w:pPr>
              <w:pStyle w:val="TableParagraph"/>
              <w:spacing w:before="22" w:line="276" w:lineRule="auto"/>
              <w:ind w:left="113" w:right="213"/>
              <w:rPr>
                <w:sz w:val="24"/>
                <w:szCs w:val="24"/>
              </w:rPr>
            </w:pPr>
            <w:r w:rsidRPr="00F21C12">
              <w:rPr>
                <w:sz w:val="24"/>
                <w:szCs w:val="24"/>
              </w:rPr>
              <w:t>1.2.3.4.3.2</w:t>
            </w:r>
          </w:p>
        </w:tc>
        <w:tc>
          <w:tcPr>
            <w:tcW w:w="2552" w:type="dxa"/>
          </w:tcPr>
          <w:p w:rsidR="00E73D80" w:rsidRPr="00F21C12" w:rsidRDefault="00E73D80" w:rsidP="001704BC">
            <w:pPr>
              <w:pStyle w:val="TableParagraph"/>
              <w:spacing w:before="18" w:line="276" w:lineRule="auto"/>
              <w:ind w:left="75" w:right="213" w:firstLine="4"/>
              <w:rPr>
                <w:sz w:val="24"/>
                <w:szCs w:val="24"/>
                <w:lang w:val="ru-RU"/>
              </w:rPr>
            </w:pPr>
            <w:r w:rsidRPr="00F21C12">
              <w:rPr>
                <w:sz w:val="24"/>
                <w:szCs w:val="24"/>
                <w:lang w:val="ru-RU"/>
              </w:rPr>
              <w:t xml:space="preserve">Семакин И.Г., </w:t>
            </w:r>
            <w:proofErr w:type="spellStart"/>
            <w:r w:rsidRPr="00F21C12">
              <w:rPr>
                <w:sz w:val="24"/>
                <w:szCs w:val="24"/>
                <w:lang w:val="ru-RU"/>
              </w:rPr>
              <w:t>Залогова</w:t>
            </w:r>
            <w:proofErr w:type="spellEnd"/>
            <w:r w:rsidRPr="00F21C12">
              <w:rPr>
                <w:sz w:val="24"/>
                <w:szCs w:val="24"/>
                <w:lang w:val="ru-RU"/>
              </w:rPr>
              <w:t xml:space="preserve"> Л.А., Русаков СВ., Шестакова Л.В.</w:t>
            </w:r>
          </w:p>
        </w:tc>
        <w:tc>
          <w:tcPr>
            <w:tcW w:w="1842" w:type="dxa"/>
          </w:tcPr>
          <w:p w:rsidR="00E73D80" w:rsidRPr="00F21C12" w:rsidRDefault="00E73D80" w:rsidP="001704BC">
            <w:pPr>
              <w:pStyle w:val="TableParagraph"/>
              <w:spacing w:before="8" w:line="276" w:lineRule="auto"/>
              <w:ind w:left="86" w:right="132" w:firstLine="2"/>
              <w:rPr>
                <w:sz w:val="24"/>
                <w:szCs w:val="24"/>
              </w:rPr>
            </w:pPr>
            <w:proofErr w:type="spellStart"/>
            <w:r w:rsidRPr="00F21C12">
              <w:rPr>
                <w:sz w:val="24"/>
                <w:szCs w:val="24"/>
              </w:rPr>
              <w:t>Информатика</w:t>
            </w:r>
            <w:proofErr w:type="spellEnd"/>
            <w:r w:rsidRPr="00F21C12">
              <w:rPr>
                <w:sz w:val="24"/>
                <w:szCs w:val="24"/>
              </w:rPr>
              <w:t xml:space="preserve">: учебникдля8 </w:t>
            </w:r>
            <w:proofErr w:type="spellStart"/>
            <w:r w:rsidRPr="00F21C12">
              <w:rPr>
                <w:sz w:val="24"/>
                <w:szCs w:val="24"/>
              </w:rPr>
              <w:t>класса</w:t>
            </w:r>
            <w:proofErr w:type="spellEnd"/>
          </w:p>
        </w:tc>
        <w:tc>
          <w:tcPr>
            <w:tcW w:w="992" w:type="dxa"/>
          </w:tcPr>
          <w:p w:rsidR="00E73D80" w:rsidRPr="00F21C12" w:rsidRDefault="00E73D80" w:rsidP="001704BC">
            <w:pPr>
              <w:pStyle w:val="TableParagraph"/>
              <w:spacing w:before="8" w:line="276" w:lineRule="auto"/>
              <w:ind w:left="23"/>
              <w:jc w:val="center"/>
              <w:rPr>
                <w:sz w:val="24"/>
                <w:szCs w:val="24"/>
              </w:rPr>
            </w:pPr>
            <w:r w:rsidRPr="00F21C12">
              <w:rPr>
                <w:sz w:val="24"/>
                <w:szCs w:val="24"/>
              </w:rPr>
              <w:t>8</w:t>
            </w:r>
          </w:p>
        </w:tc>
        <w:tc>
          <w:tcPr>
            <w:tcW w:w="2364" w:type="dxa"/>
          </w:tcPr>
          <w:p w:rsidR="00E73D80" w:rsidRPr="00F21C12" w:rsidRDefault="00E73D80" w:rsidP="001704BC">
            <w:pPr>
              <w:pStyle w:val="TableParagraph"/>
              <w:spacing w:before="4" w:line="276" w:lineRule="auto"/>
              <w:ind w:left="81" w:right="423"/>
              <w:rPr>
                <w:sz w:val="24"/>
                <w:szCs w:val="24"/>
              </w:rPr>
            </w:pPr>
            <w:r w:rsidRPr="00F21C12">
              <w:rPr>
                <w:sz w:val="24"/>
                <w:szCs w:val="24"/>
              </w:rPr>
              <w:t>БИНОМ.</w:t>
            </w:r>
          </w:p>
          <w:p w:rsidR="00E73D80" w:rsidRPr="00F21C12" w:rsidRDefault="00E73D80" w:rsidP="001704BC">
            <w:pPr>
              <w:pStyle w:val="TableParagraph"/>
              <w:spacing w:before="13" w:line="276" w:lineRule="auto"/>
              <w:ind w:left="7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007"/>
        </w:trPr>
        <w:tc>
          <w:tcPr>
            <w:tcW w:w="1745" w:type="dxa"/>
            <w:tcBorders>
              <w:bottom w:val="single" w:sz="4" w:space="0" w:color="auto"/>
            </w:tcBorders>
          </w:tcPr>
          <w:p w:rsidR="00E73D80" w:rsidRPr="00F21C12" w:rsidRDefault="00E73D80" w:rsidP="001704BC">
            <w:pPr>
              <w:pStyle w:val="TableParagraph"/>
              <w:spacing w:before="24" w:line="276" w:lineRule="auto"/>
              <w:ind w:left="120" w:right="213"/>
              <w:rPr>
                <w:sz w:val="24"/>
                <w:szCs w:val="24"/>
              </w:rPr>
            </w:pPr>
            <w:r w:rsidRPr="00F21C12">
              <w:rPr>
                <w:sz w:val="24"/>
                <w:szCs w:val="24"/>
              </w:rPr>
              <w:t>1.2.3.4.3.3</w:t>
            </w:r>
          </w:p>
        </w:tc>
        <w:tc>
          <w:tcPr>
            <w:tcW w:w="2552" w:type="dxa"/>
            <w:tcBorders>
              <w:bottom w:val="single" w:sz="4" w:space="0" w:color="auto"/>
            </w:tcBorders>
          </w:tcPr>
          <w:p w:rsidR="00E73D80" w:rsidRPr="00F21C12" w:rsidRDefault="00E73D80" w:rsidP="001704BC">
            <w:pPr>
              <w:pStyle w:val="TableParagraph"/>
              <w:spacing w:before="20" w:line="276" w:lineRule="auto"/>
              <w:ind w:left="75" w:right="213" w:firstLine="4"/>
              <w:rPr>
                <w:sz w:val="24"/>
                <w:szCs w:val="24"/>
                <w:lang w:val="ru-RU"/>
              </w:rPr>
            </w:pPr>
            <w:r w:rsidRPr="00F21C12">
              <w:rPr>
                <w:sz w:val="24"/>
                <w:szCs w:val="24"/>
                <w:lang w:val="ru-RU"/>
              </w:rPr>
              <w:t xml:space="preserve">Семакин И.Г., </w:t>
            </w:r>
            <w:proofErr w:type="spellStart"/>
            <w:r w:rsidRPr="00F21C12">
              <w:rPr>
                <w:sz w:val="24"/>
                <w:szCs w:val="24"/>
                <w:lang w:val="ru-RU"/>
              </w:rPr>
              <w:t>Залогова</w:t>
            </w:r>
            <w:proofErr w:type="spellEnd"/>
            <w:r w:rsidRPr="00F21C12">
              <w:rPr>
                <w:sz w:val="24"/>
                <w:szCs w:val="24"/>
                <w:lang w:val="ru-RU"/>
              </w:rPr>
              <w:t xml:space="preserve"> Л.А., Русаков СВ., Шестакова Л.В.</w:t>
            </w:r>
          </w:p>
        </w:tc>
        <w:tc>
          <w:tcPr>
            <w:tcW w:w="1842" w:type="dxa"/>
            <w:tcBorders>
              <w:bottom w:val="single" w:sz="4" w:space="0" w:color="auto"/>
            </w:tcBorders>
          </w:tcPr>
          <w:p w:rsidR="00E73D80" w:rsidRPr="00F21C12" w:rsidRDefault="00E73D80" w:rsidP="001704BC">
            <w:pPr>
              <w:pStyle w:val="TableParagraph"/>
              <w:spacing w:before="10" w:line="276" w:lineRule="auto"/>
              <w:ind w:left="85" w:right="132" w:firstLine="6"/>
              <w:rPr>
                <w:sz w:val="24"/>
                <w:szCs w:val="24"/>
              </w:rPr>
            </w:pPr>
            <w:proofErr w:type="spellStart"/>
            <w:r w:rsidRPr="00F21C12">
              <w:rPr>
                <w:sz w:val="24"/>
                <w:szCs w:val="24"/>
              </w:rPr>
              <w:t>Информатика</w:t>
            </w:r>
            <w:proofErr w:type="spellEnd"/>
            <w:r w:rsidRPr="00F21C12">
              <w:rPr>
                <w:sz w:val="24"/>
                <w:szCs w:val="24"/>
              </w:rPr>
              <w:t xml:space="preserve">: учебникдля9 </w:t>
            </w:r>
            <w:proofErr w:type="spellStart"/>
            <w:r w:rsidRPr="00F21C12">
              <w:rPr>
                <w:sz w:val="24"/>
                <w:szCs w:val="24"/>
              </w:rPr>
              <w:t>класса</w:t>
            </w:r>
            <w:proofErr w:type="spellEnd"/>
          </w:p>
        </w:tc>
        <w:tc>
          <w:tcPr>
            <w:tcW w:w="992" w:type="dxa"/>
            <w:tcBorders>
              <w:bottom w:val="single" w:sz="4" w:space="0" w:color="auto"/>
            </w:tcBorders>
          </w:tcPr>
          <w:p w:rsidR="00E73D80" w:rsidRPr="00F21C12" w:rsidRDefault="00E73D80" w:rsidP="001704BC">
            <w:pPr>
              <w:pStyle w:val="TableParagraph"/>
              <w:spacing w:before="10" w:line="276" w:lineRule="auto"/>
              <w:ind w:left="15"/>
              <w:jc w:val="center"/>
              <w:rPr>
                <w:sz w:val="24"/>
                <w:szCs w:val="24"/>
              </w:rPr>
            </w:pPr>
            <w:r w:rsidRPr="00F21C12">
              <w:rPr>
                <w:sz w:val="24"/>
                <w:szCs w:val="24"/>
              </w:rPr>
              <w:t>9</w:t>
            </w:r>
          </w:p>
        </w:tc>
        <w:tc>
          <w:tcPr>
            <w:tcW w:w="2364" w:type="dxa"/>
            <w:tcBorders>
              <w:bottom w:val="single" w:sz="4" w:space="0" w:color="auto"/>
            </w:tcBorders>
          </w:tcPr>
          <w:p w:rsidR="00E73D80" w:rsidRPr="00F21C12" w:rsidRDefault="00E73D80" w:rsidP="001704BC">
            <w:pPr>
              <w:pStyle w:val="TableParagraph"/>
              <w:spacing w:before="4" w:line="276" w:lineRule="auto"/>
              <w:ind w:left="90"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81"/>
              <w:rPr>
                <w:sz w:val="24"/>
                <w:szCs w:val="24"/>
              </w:rPr>
            </w:pPr>
            <w:proofErr w:type="spellStart"/>
            <w:r w:rsidRPr="00F21C12">
              <w:rPr>
                <w:sz w:val="24"/>
                <w:szCs w:val="24"/>
              </w:rPr>
              <w:t>Лабораториязнаний</w:t>
            </w:r>
            <w:proofErr w:type="spellEnd"/>
          </w:p>
        </w:tc>
      </w:tr>
      <w:tr w:rsidR="00E73D80" w:rsidRPr="00F21C12" w:rsidTr="00E7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32"/>
        </w:trPr>
        <w:tc>
          <w:tcPr>
            <w:tcW w:w="1745"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42" w:line="276" w:lineRule="auto"/>
              <w:ind w:left="105" w:right="202"/>
              <w:rPr>
                <w:sz w:val="24"/>
                <w:szCs w:val="24"/>
              </w:rPr>
            </w:pPr>
            <w:r w:rsidRPr="00F21C12">
              <w:rPr>
                <w:sz w:val="24"/>
                <w:szCs w:val="24"/>
              </w:rPr>
              <w:t>1.2.3.4.4.1</w:t>
            </w:r>
          </w:p>
        </w:tc>
        <w:tc>
          <w:tcPr>
            <w:tcW w:w="255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36" w:line="276" w:lineRule="auto"/>
              <w:ind w:left="73"/>
              <w:rPr>
                <w:sz w:val="24"/>
                <w:szCs w:val="24"/>
              </w:rPr>
            </w:pPr>
            <w:proofErr w:type="spellStart"/>
            <w:r w:rsidRPr="00F21C12">
              <w:rPr>
                <w:sz w:val="24"/>
                <w:szCs w:val="24"/>
              </w:rPr>
              <w:t>Угринович</w:t>
            </w:r>
            <w:proofErr w:type="spellEnd"/>
            <w:r w:rsidRPr="00F21C12">
              <w:rPr>
                <w:sz w:val="24"/>
                <w:szCs w:val="24"/>
              </w:rPr>
              <w:t xml:space="preserve"> Н.Д.</w:t>
            </w:r>
          </w:p>
        </w:tc>
        <w:tc>
          <w:tcPr>
            <w:tcW w:w="184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32" w:line="276" w:lineRule="auto"/>
              <w:ind w:left="81" w:right="126"/>
              <w:rPr>
                <w:sz w:val="24"/>
                <w:szCs w:val="24"/>
              </w:rPr>
            </w:pPr>
            <w:proofErr w:type="spellStart"/>
            <w:r w:rsidRPr="00F21C12">
              <w:rPr>
                <w:sz w:val="24"/>
                <w:szCs w:val="24"/>
              </w:rPr>
              <w:t>Информатика</w:t>
            </w:r>
            <w:proofErr w:type="spellEnd"/>
            <w:r w:rsidRPr="00F21C12">
              <w:rPr>
                <w:sz w:val="24"/>
                <w:szCs w:val="24"/>
              </w:rPr>
              <w:t xml:space="preserve">: учебникдля7 </w:t>
            </w:r>
            <w:proofErr w:type="spellStart"/>
            <w:r w:rsidRPr="00F21C12">
              <w:rPr>
                <w:sz w:val="24"/>
                <w:szCs w:val="24"/>
              </w:rPr>
              <w:t>класса</w:t>
            </w:r>
            <w:proofErr w:type="spellEnd"/>
          </w:p>
        </w:tc>
        <w:tc>
          <w:tcPr>
            <w:tcW w:w="99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26" w:line="276" w:lineRule="auto"/>
              <w:ind w:left="0" w:right="2"/>
              <w:jc w:val="center"/>
              <w:rPr>
                <w:sz w:val="24"/>
                <w:szCs w:val="24"/>
              </w:rPr>
            </w:pPr>
            <w:r w:rsidRPr="00F21C12">
              <w:rPr>
                <w:sz w:val="24"/>
                <w:szCs w:val="24"/>
              </w:rPr>
              <w:t>7</w:t>
            </w:r>
          </w:p>
        </w:tc>
        <w:tc>
          <w:tcPr>
            <w:tcW w:w="2364"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26" w:line="276" w:lineRule="auto"/>
              <w:ind w:left="72"/>
              <w:rPr>
                <w:sz w:val="24"/>
                <w:szCs w:val="24"/>
              </w:rPr>
            </w:pPr>
            <w:r w:rsidRPr="00F21C12">
              <w:rPr>
                <w:sz w:val="24"/>
                <w:szCs w:val="24"/>
              </w:rPr>
              <w:t>БИНОМ.</w:t>
            </w:r>
          </w:p>
          <w:p w:rsidR="00E73D80" w:rsidRPr="00F21C12" w:rsidRDefault="00E73D80" w:rsidP="001704BC">
            <w:pPr>
              <w:pStyle w:val="TableParagraph"/>
              <w:spacing w:before="11" w:line="276" w:lineRule="auto"/>
              <w:ind w:left="62"/>
              <w:rPr>
                <w:sz w:val="24"/>
                <w:szCs w:val="24"/>
              </w:rPr>
            </w:pPr>
            <w:proofErr w:type="spellStart"/>
            <w:r w:rsidRPr="00F21C12">
              <w:rPr>
                <w:sz w:val="24"/>
                <w:szCs w:val="24"/>
              </w:rPr>
              <w:t>Лабораториязнании</w:t>
            </w:r>
            <w:proofErr w:type="spellEnd"/>
          </w:p>
        </w:tc>
      </w:tr>
      <w:tr w:rsidR="00E73D80" w:rsidRPr="00F21C12" w:rsidTr="00E7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00"/>
        </w:trPr>
        <w:tc>
          <w:tcPr>
            <w:tcW w:w="1745"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18" w:line="276" w:lineRule="auto"/>
              <w:ind w:left="110" w:right="202"/>
              <w:rPr>
                <w:sz w:val="24"/>
                <w:szCs w:val="24"/>
              </w:rPr>
            </w:pPr>
            <w:r w:rsidRPr="00F21C12">
              <w:rPr>
                <w:sz w:val="24"/>
                <w:szCs w:val="24"/>
              </w:rPr>
              <w:t>I.2.3.4.4.2</w:t>
            </w:r>
          </w:p>
        </w:tc>
        <w:tc>
          <w:tcPr>
            <w:tcW w:w="255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18" w:line="276" w:lineRule="auto"/>
              <w:ind w:left="73"/>
              <w:rPr>
                <w:sz w:val="24"/>
                <w:szCs w:val="24"/>
              </w:rPr>
            </w:pPr>
            <w:proofErr w:type="spellStart"/>
            <w:r w:rsidRPr="00F21C12">
              <w:rPr>
                <w:sz w:val="24"/>
                <w:szCs w:val="24"/>
              </w:rPr>
              <w:t>Угринович</w:t>
            </w:r>
            <w:proofErr w:type="spellEnd"/>
            <w:r w:rsidRPr="00F21C12">
              <w:rPr>
                <w:sz w:val="24"/>
                <w:szCs w:val="24"/>
              </w:rPr>
              <w:t xml:space="preserve"> Н.Д.</w:t>
            </w:r>
          </w:p>
        </w:tc>
        <w:tc>
          <w:tcPr>
            <w:tcW w:w="184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8" w:line="276" w:lineRule="auto"/>
              <w:ind w:left="81" w:right="126"/>
              <w:rPr>
                <w:sz w:val="24"/>
                <w:szCs w:val="24"/>
              </w:rPr>
            </w:pPr>
            <w:proofErr w:type="spellStart"/>
            <w:r w:rsidRPr="00F21C12">
              <w:rPr>
                <w:sz w:val="24"/>
                <w:szCs w:val="24"/>
              </w:rPr>
              <w:t>Информатика</w:t>
            </w:r>
            <w:proofErr w:type="spellEnd"/>
            <w:r w:rsidRPr="00F21C12">
              <w:rPr>
                <w:sz w:val="24"/>
                <w:szCs w:val="24"/>
              </w:rPr>
              <w:t xml:space="preserve">: учебникдля8 </w:t>
            </w:r>
            <w:proofErr w:type="spellStart"/>
            <w:r w:rsidRPr="00F21C12">
              <w:rPr>
                <w:sz w:val="24"/>
                <w:szCs w:val="24"/>
              </w:rPr>
              <w:t>класса</w:t>
            </w:r>
            <w:proofErr w:type="spellEnd"/>
          </w:p>
        </w:tc>
        <w:tc>
          <w:tcPr>
            <w:tcW w:w="99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8" w:line="276" w:lineRule="auto"/>
              <w:ind w:left="1"/>
              <w:jc w:val="center"/>
              <w:rPr>
                <w:sz w:val="24"/>
                <w:szCs w:val="24"/>
              </w:rPr>
            </w:pPr>
            <w:r w:rsidRPr="00F21C12">
              <w:rPr>
                <w:sz w:val="24"/>
                <w:szCs w:val="24"/>
              </w:rPr>
              <w:t>8</w:t>
            </w:r>
          </w:p>
        </w:tc>
        <w:tc>
          <w:tcPr>
            <w:tcW w:w="2364"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4" w:line="276" w:lineRule="auto"/>
              <w:ind w:left="77"/>
              <w:rPr>
                <w:sz w:val="24"/>
                <w:szCs w:val="24"/>
              </w:rPr>
            </w:pPr>
            <w:r w:rsidRPr="00F21C12">
              <w:rPr>
                <w:sz w:val="24"/>
                <w:szCs w:val="24"/>
              </w:rPr>
              <w:t>БИНОМ.</w:t>
            </w:r>
          </w:p>
          <w:p w:rsidR="00E73D80" w:rsidRPr="00F21C12" w:rsidRDefault="00E73D80" w:rsidP="001704BC">
            <w:pPr>
              <w:pStyle w:val="TableParagraph"/>
              <w:spacing w:before="15" w:line="276" w:lineRule="auto"/>
              <w:ind w:left="67"/>
              <w:rPr>
                <w:sz w:val="24"/>
                <w:szCs w:val="24"/>
              </w:rPr>
            </w:pPr>
            <w:proofErr w:type="spellStart"/>
            <w:r w:rsidRPr="00F21C12">
              <w:rPr>
                <w:sz w:val="24"/>
                <w:szCs w:val="24"/>
              </w:rPr>
              <w:t>Лабораториязнаний</w:t>
            </w:r>
            <w:proofErr w:type="spellEnd"/>
          </w:p>
        </w:tc>
      </w:tr>
      <w:tr w:rsidR="00E73D80" w:rsidRPr="00F21C12" w:rsidTr="00E7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723"/>
        </w:trPr>
        <w:tc>
          <w:tcPr>
            <w:tcW w:w="1745"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28" w:line="276" w:lineRule="auto"/>
              <w:ind w:left="110" w:right="202"/>
              <w:rPr>
                <w:sz w:val="24"/>
                <w:szCs w:val="24"/>
              </w:rPr>
            </w:pPr>
            <w:r w:rsidRPr="00F21C12">
              <w:rPr>
                <w:sz w:val="24"/>
                <w:szCs w:val="24"/>
              </w:rPr>
              <w:t>1.2.3.4.4.3</w:t>
            </w:r>
          </w:p>
        </w:tc>
        <w:tc>
          <w:tcPr>
            <w:tcW w:w="255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22" w:line="276" w:lineRule="auto"/>
              <w:ind w:left="73"/>
              <w:rPr>
                <w:sz w:val="24"/>
                <w:szCs w:val="24"/>
              </w:rPr>
            </w:pPr>
            <w:proofErr w:type="spellStart"/>
            <w:r w:rsidRPr="00F21C12">
              <w:rPr>
                <w:sz w:val="24"/>
                <w:szCs w:val="24"/>
              </w:rPr>
              <w:t>Угринович</w:t>
            </w:r>
            <w:proofErr w:type="spellEnd"/>
            <w:r w:rsidRPr="00F21C12">
              <w:rPr>
                <w:sz w:val="24"/>
                <w:szCs w:val="24"/>
              </w:rPr>
              <w:t xml:space="preserve"> Н.Д.</w:t>
            </w:r>
          </w:p>
        </w:tc>
        <w:tc>
          <w:tcPr>
            <w:tcW w:w="184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12" w:line="276" w:lineRule="auto"/>
              <w:ind w:left="78" w:right="126" w:firstLine="4"/>
              <w:rPr>
                <w:sz w:val="24"/>
                <w:szCs w:val="24"/>
              </w:rPr>
            </w:pPr>
            <w:proofErr w:type="spellStart"/>
            <w:r w:rsidRPr="00F21C12">
              <w:rPr>
                <w:sz w:val="24"/>
                <w:szCs w:val="24"/>
              </w:rPr>
              <w:t>Информатика</w:t>
            </w:r>
            <w:proofErr w:type="spellEnd"/>
            <w:r w:rsidRPr="00F21C12">
              <w:rPr>
                <w:sz w:val="24"/>
                <w:szCs w:val="24"/>
              </w:rPr>
              <w:t xml:space="preserve">: учебникдля9 </w:t>
            </w:r>
            <w:proofErr w:type="spellStart"/>
            <w:r w:rsidRPr="00F21C12">
              <w:rPr>
                <w:sz w:val="24"/>
                <w:szCs w:val="24"/>
              </w:rPr>
              <w:t>класса</w:t>
            </w:r>
            <w:proofErr w:type="spellEnd"/>
          </w:p>
        </w:tc>
        <w:tc>
          <w:tcPr>
            <w:tcW w:w="992"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12" w:line="276" w:lineRule="auto"/>
              <w:ind w:left="0" w:right="2"/>
              <w:jc w:val="center"/>
              <w:rPr>
                <w:sz w:val="24"/>
                <w:szCs w:val="24"/>
              </w:rPr>
            </w:pPr>
            <w:r w:rsidRPr="00F21C12">
              <w:rPr>
                <w:sz w:val="24"/>
                <w:szCs w:val="24"/>
              </w:rPr>
              <w:t>9</w:t>
            </w:r>
          </w:p>
        </w:tc>
        <w:tc>
          <w:tcPr>
            <w:tcW w:w="2364" w:type="dxa"/>
            <w:tcBorders>
              <w:top w:val="single" w:sz="4" w:space="0" w:color="auto"/>
              <w:left w:val="single" w:sz="4" w:space="0" w:color="auto"/>
              <w:bottom w:val="single" w:sz="4" w:space="0" w:color="auto"/>
              <w:right w:val="single" w:sz="4" w:space="0" w:color="auto"/>
            </w:tcBorders>
          </w:tcPr>
          <w:p w:rsidR="00E73D80" w:rsidRPr="00F21C12" w:rsidRDefault="00E73D80" w:rsidP="001704BC">
            <w:pPr>
              <w:pStyle w:val="TableParagraph"/>
              <w:spacing w:before="8" w:line="276" w:lineRule="auto"/>
              <w:ind w:left="77"/>
              <w:rPr>
                <w:sz w:val="24"/>
                <w:szCs w:val="24"/>
              </w:rPr>
            </w:pPr>
            <w:r w:rsidRPr="00F21C12">
              <w:rPr>
                <w:sz w:val="24"/>
                <w:szCs w:val="24"/>
              </w:rPr>
              <w:t>БИНОМ.</w:t>
            </w:r>
          </w:p>
          <w:p w:rsidR="00E73D80" w:rsidRPr="00F21C12" w:rsidRDefault="00E73D80" w:rsidP="001704BC">
            <w:pPr>
              <w:pStyle w:val="TableParagraph"/>
              <w:spacing w:before="15" w:line="276" w:lineRule="auto"/>
              <w:ind w:left="67"/>
              <w:rPr>
                <w:sz w:val="24"/>
                <w:szCs w:val="24"/>
              </w:rPr>
            </w:pPr>
            <w:proofErr w:type="spellStart"/>
            <w:r w:rsidRPr="00F21C12">
              <w:rPr>
                <w:sz w:val="24"/>
                <w:szCs w:val="24"/>
              </w:rPr>
              <w:t>Лабораториязнаний</w:t>
            </w:r>
            <w:proofErr w:type="spellEnd"/>
          </w:p>
        </w:tc>
      </w:tr>
    </w:tbl>
    <w:p w:rsidR="00CB123F" w:rsidRPr="00E73D80" w:rsidRDefault="00CB123F" w:rsidP="00E73D80">
      <w:pPr>
        <w:pStyle w:val="21"/>
        <w:tabs>
          <w:tab w:val="left" w:pos="5256"/>
        </w:tabs>
        <w:spacing w:line="276" w:lineRule="auto"/>
        <w:ind w:left="3977" w:right="2201" w:hanging="3126"/>
        <w:rPr>
          <w:b w:val="0"/>
          <w:sz w:val="24"/>
          <w:szCs w:val="24"/>
          <w:lang w:val="ru-RU"/>
        </w:rPr>
      </w:pPr>
      <w:r w:rsidRPr="00E73D80">
        <w:rPr>
          <w:b w:val="0"/>
          <w:sz w:val="24"/>
          <w:szCs w:val="24"/>
          <w:lang w:val="ru-RU"/>
        </w:rPr>
        <w:t>1.3. Среднее общее образование</w:t>
      </w:r>
    </w:p>
    <w:p w:rsidR="00E73D80" w:rsidRDefault="00CB123F" w:rsidP="00E73D80">
      <w:pPr>
        <w:spacing w:after="0"/>
        <w:ind w:firstLine="851"/>
        <w:rPr>
          <w:rFonts w:ascii="Times New Roman" w:hAnsi="Times New Roman" w:cs="Times New Roman"/>
          <w:sz w:val="24"/>
          <w:szCs w:val="24"/>
        </w:rPr>
      </w:pPr>
      <w:r w:rsidRPr="009A030C">
        <w:rPr>
          <w:rFonts w:ascii="Times New Roman" w:hAnsi="Times New Roman" w:cs="Times New Roman"/>
          <w:sz w:val="24"/>
          <w:szCs w:val="24"/>
        </w:rPr>
        <w:t xml:space="preserve">1.3.4. Математика и информатика (предметная область) </w:t>
      </w:r>
    </w:p>
    <w:p w:rsidR="00CB123F" w:rsidRDefault="00CB123F" w:rsidP="00E73D80">
      <w:pPr>
        <w:spacing w:after="0"/>
        <w:ind w:firstLine="851"/>
        <w:rPr>
          <w:rFonts w:ascii="Times New Roman" w:hAnsi="Times New Roman" w:cs="Times New Roman"/>
          <w:sz w:val="24"/>
          <w:szCs w:val="24"/>
        </w:rPr>
      </w:pPr>
      <w:r w:rsidRPr="009A030C">
        <w:rPr>
          <w:rFonts w:ascii="Times New Roman" w:hAnsi="Times New Roman" w:cs="Times New Roman"/>
          <w:sz w:val="24"/>
          <w:szCs w:val="24"/>
        </w:rPr>
        <w:t>1.З.4.З. Информатика (базовый уровень) (учебныйпредмет)</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1"/>
        <w:gridCol w:w="2533"/>
        <w:gridCol w:w="2073"/>
        <w:gridCol w:w="745"/>
        <w:gridCol w:w="2358"/>
      </w:tblGrid>
      <w:tr w:rsidR="00E73D80" w:rsidRPr="00F21C12" w:rsidTr="00E73D80">
        <w:trPr>
          <w:trHeight w:hRule="exact" w:val="1052"/>
        </w:trPr>
        <w:tc>
          <w:tcPr>
            <w:tcW w:w="1751" w:type="dxa"/>
          </w:tcPr>
          <w:p w:rsidR="00E73D80" w:rsidRPr="00F21C12" w:rsidRDefault="00E73D80" w:rsidP="001704BC">
            <w:pPr>
              <w:pStyle w:val="TableParagraph"/>
              <w:spacing w:before="38" w:line="276" w:lineRule="auto"/>
              <w:ind w:left="76" w:right="202" w:firstLine="10"/>
              <w:rPr>
                <w:sz w:val="24"/>
                <w:szCs w:val="24"/>
              </w:rPr>
            </w:pPr>
            <w:proofErr w:type="spellStart"/>
            <w:r w:rsidRPr="00F21C12">
              <w:rPr>
                <w:sz w:val="24"/>
                <w:szCs w:val="24"/>
              </w:rPr>
              <w:t>Порядковыйномеручебника</w:t>
            </w:r>
            <w:proofErr w:type="spellEnd"/>
          </w:p>
        </w:tc>
        <w:tc>
          <w:tcPr>
            <w:tcW w:w="2533" w:type="dxa"/>
          </w:tcPr>
          <w:p w:rsidR="00E73D80" w:rsidRPr="00E73D80" w:rsidRDefault="00E73D80" w:rsidP="001704BC">
            <w:pPr>
              <w:pStyle w:val="TableParagraph"/>
              <w:spacing w:before="32" w:line="276" w:lineRule="auto"/>
              <w:ind w:left="77" w:right="647" w:hanging="4"/>
              <w:rPr>
                <w:sz w:val="24"/>
                <w:szCs w:val="24"/>
                <w:lang w:val="ru-RU"/>
              </w:rPr>
            </w:pPr>
            <w:r>
              <w:rPr>
                <w:sz w:val="24"/>
                <w:szCs w:val="24"/>
                <w:lang w:val="ru-RU"/>
              </w:rPr>
              <w:t>Автор/</w:t>
            </w:r>
            <w:proofErr w:type="spellStart"/>
            <w:r>
              <w:rPr>
                <w:sz w:val="24"/>
                <w:szCs w:val="24"/>
                <w:lang w:val="ru-RU"/>
              </w:rPr>
              <w:t>авторскии</w:t>
            </w:r>
            <w:proofErr w:type="spellEnd"/>
          </w:p>
        </w:tc>
        <w:tc>
          <w:tcPr>
            <w:tcW w:w="2073" w:type="dxa"/>
          </w:tcPr>
          <w:p w:rsidR="00E73D80" w:rsidRPr="00F21C12" w:rsidRDefault="00E73D80" w:rsidP="001704BC">
            <w:pPr>
              <w:pStyle w:val="TableParagraph"/>
              <w:spacing w:before="28" w:line="276" w:lineRule="auto"/>
              <w:ind w:left="75" w:right="29"/>
              <w:rPr>
                <w:sz w:val="24"/>
                <w:szCs w:val="24"/>
              </w:rPr>
            </w:pPr>
            <w:proofErr w:type="spellStart"/>
            <w:r w:rsidRPr="00F21C12">
              <w:rPr>
                <w:sz w:val="24"/>
                <w:szCs w:val="24"/>
              </w:rPr>
              <w:t>Наименованиеучебника</w:t>
            </w:r>
            <w:proofErr w:type="spellEnd"/>
          </w:p>
        </w:tc>
        <w:tc>
          <w:tcPr>
            <w:tcW w:w="745" w:type="dxa"/>
          </w:tcPr>
          <w:p w:rsidR="00E73D80" w:rsidRPr="00F21C12" w:rsidRDefault="00E73D80" w:rsidP="001704BC">
            <w:pPr>
              <w:pStyle w:val="TableParagraph"/>
              <w:spacing w:before="28" w:line="276" w:lineRule="auto"/>
              <w:ind w:left="72"/>
              <w:rPr>
                <w:sz w:val="24"/>
                <w:szCs w:val="24"/>
              </w:rPr>
            </w:pPr>
            <w:proofErr w:type="spellStart"/>
            <w:r w:rsidRPr="00F21C12">
              <w:rPr>
                <w:sz w:val="24"/>
                <w:szCs w:val="24"/>
              </w:rPr>
              <w:t>Класс</w:t>
            </w:r>
            <w:proofErr w:type="spellEnd"/>
          </w:p>
        </w:tc>
        <w:tc>
          <w:tcPr>
            <w:tcW w:w="2358" w:type="dxa"/>
          </w:tcPr>
          <w:p w:rsidR="00E73D80" w:rsidRPr="00F21C12" w:rsidRDefault="00E73D80" w:rsidP="001704BC">
            <w:pPr>
              <w:pStyle w:val="TableParagraph"/>
              <w:spacing w:before="24" w:line="276" w:lineRule="auto"/>
              <w:ind w:left="78" w:right="412" w:hanging="6"/>
              <w:rPr>
                <w:sz w:val="24"/>
                <w:szCs w:val="24"/>
              </w:rPr>
            </w:pPr>
            <w:proofErr w:type="spellStart"/>
            <w:r w:rsidRPr="00F21C12">
              <w:rPr>
                <w:sz w:val="24"/>
                <w:szCs w:val="24"/>
              </w:rPr>
              <w:t>Наименованиеиздателяучебника</w:t>
            </w:r>
            <w:proofErr w:type="spellEnd"/>
          </w:p>
        </w:tc>
      </w:tr>
      <w:tr w:rsidR="00E73D80" w:rsidRPr="00845B9F" w:rsidTr="00E73D80">
        <w:trPr>
          <w:trHeight w:hRule="exact" w:val="939"/>
        </w:trPr>
        <w:tc>
          <w:tcPr>
            <w:tcW w:w="1751" w:type="dxa"/>
          </w:tcPr>
          <w:p w:rsidR="00E73D80" w:rsidRPr="00F21C12" w:rsidRDefault="00E73D80" w:rsidP="001704BC">
            <w:pPr>
              <w:pStyle w:val="TableParagraph"/>
              <w:spacing w:before="22" w:line="276" w:lineRule="auto"/>
              <w:ind w:left="105" w:right="202"/>
              <w:rPr>
                <w:sz w:val="24"/>
                <w:szCs w:val="24"/>
              </w:rPr>
            </w:pPr>
            <w:r w:rsidRPr="00F21C12">
              <w:rPr>
                <w:sz w:val="24"/>
                <w:szCs w:val="24"/>
              </w:rPr>
              <w:lastRenderedPageBreak/>
              <w:t>1.3.4.3.1.1</w:t>
            </w:r>
          </w:p>
        </w:tc>
        <w:tc>
          <w:tcPr>
            <w:tcW w:w="2533" w:type="dxa"/>
          </w:tcPr>
          <w:p w:rsidR="00E73D80" w:rsidRPr="00726767" w:rsidRDefault="00E73D80" w:rsidP="001704BC">
            <w:pPr>
              <w:pStyle w:val="TableParagraph"/>
              <w:spacing w:before="18" w:line="276" w:lineRule="auto"/>
              <w:ind w:left="77" w:right="220" w:firstLine="4"/>
              <w:rPr>
                <w:sz w:val="24"/>
                <w:szCs w:val="24"/>
                <w:lang w:val="ru-RU"/>
              </w:rPr>
            </w:pPr>
            <w:proofErr w:type="spellStart"/>
            <w:r w:rsidRPr="00726767">
              <w:rPr>
                <w:lang w:val="ru-RU"/>
              </w:rPr>
              <w:t>Гейн</w:t>
            </w:r>
            <w:proofErr w:type="spellEnd"/>
            <w:r w:rsidRPr="00726767">
              <w:rPr>
                <w:lang w:val="ru-RU"/>
              </w:rPr>
              <w:t xml:space="preserve"> А.Г., </w:t>
            </w:r>
            <w:proofErr w:type="spellStart"/>
            <w:r w:rsidRPr="00726767">
              <w:rPr>
                <w:lang w:val="ru-RU"/>
              </w:rPr>
              <w:t>Ливчак</w:t>
            </w:r>
            <w:proofErr w:type="spellEnd"/>
            <w:r w:rsidRPr="00726767">
              <w:rPr>
                <w:lang w:val="ru-RU"/>
              </w:rPr>
              <w:t xml:space="preserve"> А.Б., Сенокосов А.И. и др.</w:t>
            </w:r>
          </w:p>
        </w:tc>
        <w:tc>
          <w:tcPr>
            <w:tcW w:w="2073" w:type="dxa"/>
          </w:tcPr>
          <w:p w:rsidR="00E73D80" w:rsidRPr="00F21C12" w:rsidRDefault="00E73D80" w:rsidP="001704BC">
            <w:pPr>
              <w:pStyle w:val="TableParagraph"/>
              <w:spacing w:before="12" w:line="276" w:lineRule="auto"/>
              <w:ind w:left="69" w:right="29" w:firstLine="6"/>
              <w:rPr>
                <w:sz w:val="24"/>
                <w:szCs w:val="24"/>
                <w:lang w:val="ru-RU"/>
              </w:rPr>
            </w:pPr>
            <w:r w:rsidRPr="00F21C12">
              <w:rPr>
                <w:sz w:val="24"/>
                <w:szCs w:val="24"/>
                <w:lang w:val="ru-RU"/>
              </w:rPr>
              <w:t>Информатика (базовый и углубленный уровень)</w:t>
            </w:r>
          </w:p>
        </w:tc>
        <w:tc>
          <w:tcPr>
            <w:tcW w:w="745" w:type="dxa"/>
          </w:tcPr>
          <w:p w:rsidR="00E73D80" w:rsidRPr="00F21C12" w:rsidRDefault="00E73D80" w:rsidP="001704BC">
            <w:pPr>
              <w:pStyle w:val="TableParagraph"/>
              <w:spacing w:before="12" w:line="276" w:lineRule="auto"/>
              <w:ind w:left="92"/>
              <w:jc w:val="center"/>
              <w:rPr>
                <w:sz w:val="24"/>
                <w:szCs w:val="24"/>
              </w:rPr>
            </w:pPr>
            <w:r w:rsidRPr="00F21C12">
              <w:rPr>
                <w:sz w:val="24"/>
                <w:szCs w:val="24"/>
              </w:rPr>
              <w:t>10</w:t>
            </w:r>
          </w:p>
        </w:tc>
        <w:tc>
          <w:tcPr>
            <w:tcW w:w="2358" w:type="dxa"/>
          </w:tcPr>
          <w:p w:rsidR="00E73D80" w:rsidRPr="00F21C12" w:rsidRDefault="00E73D80" w:rsidP="001704BC">
            <w:pPr>
              <w:pStyle w:val="TableParagraph"/>
              <w:spacing w:before="8" w:line="276" w:lineRule="auto"/>
              <w:ind w:left="77" w:right="412"/>
              <w:rPr>
                <w:sz w:val="24"/>
                <w:szCs w:val="24"/>
              </w:rPr>
            </w:pPr>
            <w:proofErr w:type="spellStart"/>
            <w:r w:rsidRPr="00F21C12">
              <w:rPr>
                <w:sz w:val="24"/>
                <w:szCs w:val="24"/>
              </w:rPr>
              <w:t>Издательство</w:t>
            </w:r>
            <w:proofErr w:type="spellEnd"/>
          </w:p>
          <w:p w:rsidR="00E73D80" w:rsidRPr="00F21C12" w:rsidRDefault="00E73D80" w:rsidP="001704BC">
            <w:pPr>
              <w:pStyle w:val="TableParagraph"/>
              <w:spacing w:before="13" w:line="276" w:lineRule="auto"/>
              <w:ind w:left="77" w:right="412"/>
              <w:rPr>
                <w:sz w:val="24"/>
                <w:szCs w:val="24"/>
              </w:rPr>
            </w:pPr>
            <w:r w:rsidRPr="00F21C12">
              <w:rPr>
                <w:sz w:val="24"/>
                <w:szCs w:val="24"/>
              </w:rPr>
              <w:t>«</w:t>
            </w:r>
            <w:proofErr w:type="spellStart"/>
            <w:r w:rsidRPr="00F21C12">
              <w:rPr>
                <w:sz w:val="24"/>
                <w:szCs w:val="24"/>
              </w:rPr>
              <w:t>Просвещение</w:t>
            </w:r>
            <w:proofErr w:type="spellEnd"/>
            <w:r w:rsidRPr="00F21C12">
              <w:rPr>
                <w:sz w:val="24"/>
                <w:szCs w:val="24"/>
              </w:rPr>
              <w:t>»</w:t>
            </w:r>
          </w:p>
        </w:tc>
      </w:tr>
      <w:tr w:rsidR="00E73D80" w:rsidRPr="00845B9F" w:rsidTr="00E73D80">
        <w:trPr>
          <w:trHeight w:hRule="exact" w:val="1336"/>
        </w:trPr>
        <w:tc>
          <w:tcPr>
            <w:tcW w:w="1751" w:type="dxa"/>
          </w:tcPr>
          <w:p w:rsidR="00E73D80" w:rsidRPr="00F21C12" w:rsidRDefault="00E73D80" w:rsidP="001704BC">
            <w:pPr>
              <w:pStyle w:val="TableParagraph"/>
              <w:spacing w:before="22" w:line="276" w:lineRule="auto"/>
              <w:ind w:left="110" w:right="202"/>
              <w:rPr>
                <w:sz w:val="24"/>
                <w:szCs w:val="24"/>
              </w:rPr>
            </w:pPr>
            <w:r w:rsidRPr="00F21C12">
              <w:rPr>
                <w:sz w:val="24"/>
                <w:szCs w:val="24"/>
              </w:rPr>
              <w:t>1.3.4.3.1.2</w:t>
            </w:r>
          </w:p>
        </w:tc>
        <w:tc>
          <w:tcPr>
            <w:tcW w:w="2533" w:type="dxa"/>
          </w:tcPr>
          <w:p w:rsidR="00E73D80" w:rsidRDefault="00E73D80" w:rsidP="001704BC">
            <w:pPr>
              <w:rPr>
                <w:rFonts w:ascii="Times New Roman" w:hAnsi="Times New Roman" w:cs="Times New Roman"/>
                <w:lang w:val="ru-RU"/>
              </w:rPr>
            </w:pPr>
            <w:proofErr w:type="spellStart"/>
            <w:r w:rsidRPr="00726767">
              <w:rPr>
                <w:rFonts w:ascii="Times New Roman" w:hAnsi="Times New Roman" w:cs="Times New Roman"/>
                <w:lang w:val="ru-RU"/>
              </w:rPr>
              <w:t>Гейн</w:t>
            </w:r>
            <w:proofErr w:type="spellEnd"/>
            <w:r w:rsidRPr="00726767">
              <w:rPr>
                <w:rFonts w:ascii="Times New Roman" w:hAnsi="Times New Roman" w:cs="Times New Roman"/>
                <w:lang w:val="ru-RU"/>
              </w:rPr>
              <w:t xml:space="preserve"> А.Г., </w:t>
            </w:r>
            <w:proofErr w:type="spellStart"/>
            <w:r w:rsidRPr="00726767">
              <w:rPr>
                <w:rFonts w:ascii="Times New Roman" w:hAnsi="Times New Roman" w:cs="Times New Roman"/>
                <w:lang w:val="ru-RU"/>
              </w:rPr>
              <w:t>Ливчак</w:t>
            </w:r>
            <w:proofErr w:type="spellEnd"/>
            <w:r w:rsidRPr="00726767">
              <w:rPr>
                <w:rFonts w:ascii="Times New Roman" w:hAnsi="Times New Roman" w:cs="Times New Roman"/>
                <w:lang w:val="ru-RU"/>
              </w:rPr>
              <w:t xml:space="preserve"> А.Б., </w:t>
            </w:r>
          </w:p>
          <w:p w:rsidR="00E73D80" w:rsidRPr="00726767" w:rsidRDefault="00E73D80" w:rsidP="001704BC">
            <w:pPr>
              <w:rPr>
                <w:rFonts w:ascii="Times New Roman" w:hAnsi="Times New Roman" w:cs="Times New Roman"/>
                <w:sz w:val="24"/>
                <w:szCs w:val="24"/>
                <w:lang w:val="ru-RU"/>
              </w:rPr>
            </w:pPr>
            <w:r w:rsidRPr="00726767">
              <w:rPr>
                <w:rFonts w:ascii="Times New Roman" w:hAnsi="Times New Roman" w:cs="Times New Roman"/>
                <w:lang w:val="ru-RU"/>
              </w:rPr>
              <w:t>Сенокосов А.И. и др.</w:t>
            </w:r>
          </w:p>
        </w:tc>
        <w:tc>
          <w:tcPr>
            <w:tcW w:w="2073" w:type="dxa"/>
          </w:tcPr>
          <w:p w:rsidR="00E73D80" w:rsidRPr="00F21C12" w:rsidRDefault="00E73D80" w:rsidP="001704BC">
            <w:pPr>
              <w:pStyle w:val="TableParagraph"/>
              <w:spacing w:before="18" w:line="276" w:lineRule="auto"/>
              <w:ind w:left="69" w:right="29" w:firstLine="6"/>
              <w:rPr>
                <w:sz w:val="24"/>
                <w:szCs w:val="24"/>
                <w:lang w:val="ru-RU"/>
              </w:rPr>
            </w:pPr>
            <w:r w:rsidRPr="00F21C12">
              <w:rPr>
                <w:sz w:val="24"/>
                <w:szCs w:val="24"/>
                <w:lang w:val="ru-RU"/>
              </w:rPr>
              <w:t>Информатика (базовый и углубленный уровень)</w:t>
            </w:r>
          </w:p>
        </w:tc>
        <w:tc>
          <w:tcPr>
            <w:tcW w:w="745" w:type="dxa"/>
          </w:tcPr>
          <w:p w:rsidR="00E73D80" w:rsidRPr="00F21C12" w:rsidRDefault="00E73D80" w:rsidP="001704BC">
            <w:pPr>
              <w:pStyle w:val="TableParagraph"/>
              <w:spacing w:before="12" w:line="276" w:lineRule="auto"/>
              <w:ind w:left="97"/>
              <w:jc w:val="center"/>
              <w:rPr>
                <w:sz w:val="24"/>
                <w:szCs w:val="24"/>
              </w:rPr>
            </w:pPr>
            <w:r w:rsidRPr="00F21C12">
              <w:rPr>
                <w:sz w:val="24"/>
                <w:szCs w:val="24"/>
              </w:rPr>
              <w:t>11</w:t>
            </w:r>
          </w:p>
        </w:tc>
        <w:tc>
          <w:tcPr>
            <w:tcW w:w="2358" w:type="dxa"/>
          </w:tcPr>
          <w:p w:rsidR="00E73D80" w:rsidRPr="00F21C12" w:rsidRDefault="00E73D80" w:rsidP="001704BC">
            <w:pPr>
              <w:pStyle w:val="TableParagraph"/>
              <w:spacing w:before="12" w:line="276" w:lineRule="auto"/>
              <w:ind w:left="82" w:right="412"/>
              <w:rPr>
                <w:sz w:val="24"/>
                <w:szCs w:val="24"/>
              </w:rPr>
            </w:pPr>
            <w:proofErr w:type="spellStart"/>
            <w:r w:rsidRPr="00F21C12">
              <w:rPr>
                <w:sz w:val="24"/>
                <w:szCs w:val="24"/>
              </w:rPr>
              <w:t>Издательство</w:t>
            </w:r>
            <w:proofErr w:type="spellEnd"/>
          </w:p>
          <w:p w:rsidR="00E73D80" w:rsidRPr="00F21C12" w:rsidRDefault="00E73D80" w:rsidP="001704BC">
            <w:pPr>
              <w:pStyle w:val="TableParagraph"/>
              <w:spacing w:before="15" w:line="276" w:lineRule="auto"/>
              <w:ind w:left="77" w:right="412"/>
              <w:rPr>
                <w:sz w:val="24"/>
                <w:szCs w:val="24"/>
              </w:rPr>
            </w:pPr>
            <w:r w:rsidRPr="00F21C12">
              <w:rPr>
                <w:sz w:val="24"/>
                <w:szCs w:val="24"/>
              </w:rPr>
              <w:t>«</w:t>
            </w:r>
            <w:proofErr w:type="spellStart"/>
            <w:r w:rsidRPr="00F21C12">
              <w:rPr>
                <w:sz w:val="24"/>
                <w:szCs w:val="24"/>
              </w:rPr>
              <w:t>Просвещение</w:t>
            </w:r>
            <w:proofErr w:type="spellEnd"/>
            <w:r w:rsidRPr="00F21C12">
              <w:rPr>
                <w:sz w:val="24"/>
                <w:szCs w:val="24"/>
              </w:rPr>
              <w:t>»</w:t>
            </w:r>
          </w:p>
        </w:tc>
      </w:tr>
      <w:tr w:rsidR="00E73D80" w:rsidRPr="00F21C12" w:rsidTr="00E73D80">
        <w:trPr>
          <w:trHeight w:hRule="exact" w:val="1270"/>
        </w:trPr>
        <w:tc>
          <w:tcPr>
            <w:tcW w:w="1751" w:type="dxa"/>
          </w:tcPr>
          <w:p w:rsidR="00E73D80" w:rsidRPr="00F21C12" w:rsidRDefault="00E73D80" w:rsidP="001704BC">
            <w:pPr>
              <w:pStyle w:val="TableParagraph"/>
              <w:spacing w:before="18" w:line="276" w:lineRule="auto"/>
              <w:ind w:left="110" w:right="202"/>
              <w:rPr>
                <w:sz w:val="24"/>
                <w:szCs w:val="24"/>
              </w:rPr>
            </w:pPr>
            <w:r w:rsidRPr="00F21C12">
              <w:rPr>
                <w:sz w:val="24"/>
                <w:szCs w:val="24"/>
              </w:rPr>
              <w:t>1.3.4.3.2.1</w:t>
            </w:r>
          </w:p>
        </w:tc>
        <w:tc>
          <w:tcPr>
            <w:tcW w:w="2533" w:type="dxa"/>
          </w:tcPr>
          <w:p w:rsidR="00E73D80" w:rsidRPr="00F21C12" w:rsidRDefault="00E73D80" w:rsidP="001704BC">
            <w:pPr>
              <w:pStyle w:val="TableParagraph"/>
              <w:spacing w:before="18" w:line="276" w:lineRule="auto"/>
              <w:ind w:left="87" w:right="647" w:hanging="6"/>
              <w:rPr>
                <w:sz w:val="24"/>
                <w:szCs w:val="24"/>
                <w:lang w:val="ru-RU"/>
              </w:rPr>
            </w:pPr>
            <w:r w:rsidRPr="00F21C12">
              <w:rPr>
                <w:sz w:val="24"/>
                <w:szCs w:val="24"/>
                <w:lang w:val="ru-RU"/>
              </w:rPr>
              <w:t xml:space="preserve">Семакин И.Г., </w:t>
            </w:r>
            <w:proofErr w:type="spellStart"/>
            <w:r w:rsidRPr="00F21C12">
              <w:rPr>
                <w:sz w:val="24"/>
                <w:szCs w:val="24"/>
                <w:lang w:val="ru-RU"/>
              </w:rPr>
              <w:t>Хеннер</w:t>
            </w:r>
            <w:proofErr w:type="spellEnd"/>
            <w:r w:rsidRPr="00F21C12">
              <w:rPr>
                <w:sz w:val="24"/>
                <w:szCs w:val="24"/>
                <w:lang w:val="ru-RU"/>
              </w:rPr>
              <w:t xml:space="preserve"> Е.К., </w:t>
            </w:r>
            <w:proofErr w:type="spellStart"/>
            <w:r w:rsidRPr="00F21C12">
              <w:rPr>
                <w:sz w:val="24"/>
                <w:szCs w:val="24"/>
                <w:lang w:val="ru-RU"/>
              </w:rPr>
              <w:t>Шенна</w:t>
            </w:r>
            <w:proofErr w:type="spellEnd"/>
            <w:r w:rsidRPr="00F21C12">
              <w:rPr>
                <w:sz w:val="24"/>
                <w:szCs w:val="24"/>
                <w:lang w:val="ru-RU"/>
              </w:rPr>
              <w:t xml:space="preserve"> Т.Ю.</w:t>
            </w:r>
          </w:p>
        </w:tc>
        <w:tc>
          <w:tcPr>
            <w:tcW w:w="2073" w:type="dxa"/>
          </w:tcPr>
          <w:p w:rsidR="00E73D80" w:rsidRPr="00F21C12" w:rsidRDefault="00E73D80" w:rsidP="001704BC">
            <w:pPr>
              <w:pStyle w:val="TableParagraph"/>
              <w:spacing w:before="14" w:line="276" w:lineRule="auto"/>
              <w:ind w:left="76" w:right="29" w:firstLine="4"/>
              <w:rPr>
                <w:sz w:val="24"/>
                <w:szCs w:val="24"/>
                <w:lang w:val="ru-RU"/>
              </w:rPr>
            </w:pPr>
            <w:r w:rsidRPr="00F21C12">
              <w:rPr>
                <w:sz w:val="24"/>
                <w:szCs w:val="24"/>
                <w:lang w:val="ru-RU"/>
              </w:rPr>
              <w:t>Информатика. Базовый уровень: учебник для 10 класса</w:t>
            </w:r>
          </w:p>
        </w:tc>
        <w:tc>
          <w:tcPr>
            <w:tcW w:w="745" w:type="dxa"/>
          </w:tcPr>
          <w:p w:rsidR="00E73D80" w:rsidRPr="00F21C12" w:rsidRDefault="00E73D80" w:rsidP="001704BC">
            <w:pPr>
              <w:pStyle w:val="TableParagraph"/>
              <w:spacing w:before="8" w:line="276" w:lineRule="auto"/>
              <w:ind w:left="102"/>
              <w:jc w:val="center"/>
              <w:rPr>
                <w:sz w:val="24"/>
                <w:szCs w:val="24"/>
              </w:rPr>
            </w:pPr>
            <w:r w:rsidRPr="00F21C12">
              <w:rPr>
                <w:sz w:val="24"/>
                <w:szCs w:val="24"/>
              </w:rPr>
              <w:t>10</w:t>
            </w:r>
          </w:p>
        </w:tc>
        <w:tc>
          <w:tcPr>
            <w:tcW w:w="2358" w:type="dxa"/>
          </w:tcPr>
          <w:p w:rsidR="00E73D80" w:rsidRPr="00F21C12" w:rsidRDefault="00E73D80" w:rsidP="001704BC">
            <w:pPr>
              <w:pStyle w:val="TableParagraph"/>
              <w:spacing w:before="8" w:line="276" w:lineRule="auto"/>
              <w:ind w:left="82" w:right="412"/>
              <w:rPr>
                <w:sz w:val="24"/>
                <w:szCs w:val="24"/>
              </w:rPr>
            </w:pPr>
            <w:r w:rsidRPr="00F21C12">
              <w:rPr>
                <w:sz w:val="24"/>
                <w:szCs w:val="24"/>
              </w:rPr>
              <w:t>БИНОМ.</w:t>
            </w:r>
          </w:p>
          <w:p w:rsidR="00E73D80" w:rsidRPr="00F21C12" w:rsidRDefault="00E73D80" w:rsidP="001704BC">
            <w:pPr>
              <w:pStyle w:val="TableParagraph"/>
              <w:spacing w:before="15" w:line="276" w:lineRule="auto"/>
              <w:ind w:left="72"/>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415"/>
        </w:trPr>
        <w:tc>
          <w:tcPr>
            <w:tcW w:w="1751" w:type="dxa"/>
          </w:tcPr>
          <w:p w:rsidR="00E73D80" w:rsidRPr="00F21C12" w:rsidRDefault="00E73D80" w:rsidP="001704BC">
            <w:pPr>
              <w:pStyle w:val="TableParagraph"/>
              <w:spacing w:before="18" w:line="276" w:lineRule="auto"/>
              <w:ind w:left="110" w:right="202"/>
              <w:rPr>
                <w:sz w:val="24"/>
                <w:szCs w:val="24"/>
              </w:rPr>
            </w:pPr>
            <w:r w:rsidRPr="00F21C12">
              <w:rPr>
                <w:sz w:val="24"/>
                <w:szCs w:val="24"/>
              </w:rPr>
              <w:t>1.3.4.3.2.2</w:t>
            </w:r>
          </w:p>
        </w:tc>
        <w:tc>
          <w:tcPr>
            <w:tcW w:w="2533" w:type="dxa"/>
          </w:tcPr>
          <w:p w:rsidR="00E73D80" w:rsidRPr="00F21C12" w:rsidRDefault="00E73D80" w:rsidP="001704BC">
            <w:pPr>
              <w:pStyle w:val="TableParagraph"/>
              <w:spacing w:before="18" w:line="276" w:lineRule="auto"/>
              <w:ind w:left="87" w:right="647" w:hanging="6"/>
              <w:rPr>
                <w:sz w:val="24"/>
                <w:szCs w:val="24"/>
                <w:lang w:val="ru-RU"/>
              </w:rPr>
            </w:pPr>
            <w:r w:rsidRPr="00F21C12">
              <w:rPr>
                <w:sz w:val="24"/>
                <w:szCs w:val="24"/>
                <w:lang w:val="ru-RU"/>
              </w:rPr>
              <w:t xml:space="preserve">Семакин И.Г., </w:t>
            </w:r>
            <w:proofErr w:type="spellStart"/>
            <w:r w:rsidRPr="00F21C12">
              <w:rPr>
                <w:sz w:val="24"/>
                <w:szCs w:val="24"/>
                <w:lang w:val="ru-RU"/>
              </w:rPr>
              <w:t>Хеннер</w:t>
            </w:r>
            <w:proofErr w:type="spellEnd"/>
            <w:r w:rsidRPr="00F21C12">
              <w:rPr>
                <w:sz w:val="24"/>
                <w:szCs w:val="24"/>
                <w:lang w:val="ru-RU"/>
              </w:rPr>
              <w:t xml:space="preserve"> Е.К., Шейна Т.Ю.</w:t>
            </w:r>
          </w:p>
        </w:tc>
        <w:tc>
          <w:tcPr>
            <w:tcW w:w="2073" w:type="dxa"/>
          </w:tcPr>
          <w:p w:rsidR="00E73D80" w:rsidRPr="00F21C12" w:rsidRDefault="00E73D80" w:rsidP="001704BC">
            <w:pPr>
              <w:pStyle w:val="TableParagraph"/>
              <w:spacing w:before="12" w:line="276" w:lineRule="auto"/>
              <w:ind w:left="76" w:right="29" w:firstLine="4"/>
              <w:rPr>
                <w:sz w:val="24"/>
                <w:szCs w:val="24"/>
                <w:lang w:val="ru-RU"/>
              </w:rPr>
            </w:pPr>
            <w:r w:rsidRPr="00F21C12">
              <w:rPr>
                <w:sz w:val="24"/>
                <w:szCs w:val="24"/>
                <w:lang w:val="ru-RU"/>
              </w:rPr>
              <w:t>Информатика. Базовый уровень: учебник для 11 класса</w:t>
            </w:r>
          </w:p>
        </w:tc>
        <w:tc>
          <w:tcPr>
            <w:tcW w:w="745" w:type="dxa"/>
          </w:tcPr>
          <w:p w:rsidR="00E73D80" w:rsidRPr="00F21C12" w:rsidRDefault="00E73D80" w:rsidP="001704BC">
            <w:pPr>
              <w:pStyle w:val="TableParagraph"/>
              <w:spacing w:before="12" w:line="276" w:lineRule="auto"/>
              <w:ind w:left="102"/>
              <w:jc w:val="center"/>
              <w:rPr>
                <w:sz w:val="24"/>
                <w:szCs w:val="24"/>
              </w:rPr>
            </w:pPr>
            <w:r w:rsidRPr="00F21C12">
              <w:rPr>
                <w:sz w:val="24"/>
                <w:szCs w:val="24"/>
              </w:rPr>
              <w:t>11</w:t>
            </w:r>
          </w:p>
        </w:tc>
        <w:tc>
          <w:tcPr>
            <w:tcW w:w="2358" w:type="dxa"/>
          </w:tcPr>
          <w:p w:rsidR="00E73D80" w:rsidRPr="00F21C12" w:rsidRDefault="00E73D80" w:rsidP="001704BC">
            <w:pPr>
              <w:pStyle w:val="TableParagraph"/>
              <w:spacing w:before="8" w:line="276" w:lineRule="auto"/>
              <w:ind w:left="87" w:right="412"/>
              <w:rPr>
                <w:sz w:val="24"/>
                <w:szCs w:val="24"/>
              </w:rPr>
            </w:pPr>
            <w:r w:rsidRPr="00F21C12">
              <w:rPr>
                <w:sz w:val="24"/>
                <w:szCs w:val="24"/>
              </w:rPr>
              <w:t>БИНОМ.</w:t>
            </w:r>
          </w:p>
          <w:p w:rsidR="00E73D80" w:rsidRPr="00F21C12" w:rsidRDefault="00E73D80" w:rsidP="001704BC">
            <w:pPr>
              <w:pStyle w:val="TableParagraph"/>
              <w:spacing w:before="19" w:line="276" w:lineRule="auto"/>
              <w:ind w:left="77"/>
              <w:rPr>
                <w:sz w:val="24"/>
                <w:szCs w:val="24"/>
              </w:rPr>
            </w:pPr>
            <w:proofErr w:type="spellStart"/>
            <w:r w:rsidRPr="00F21C12">
              <w:rPr>
                <w:sz w:val="24"/>
                <w:szCs w:val="24"/>
              </w:rPr>
              <w:t>Лабораториязнаний</w:t>
            </w:r>
            <w:proofErr w:type="spellEnd"/>
          </w:p>
        </w:tc>
      </w:tr>
    </w:tbl>
    <w:p w:rsidR="00CB123F" w:rsidRDefault="00CB123F" w:rsidP="00E73D80">
      <w:pPr>
        <w:spacing w:after="0"/>
        <w:ind w:firstLine="851"/>
        <w:rPr>
          <w:rFonts w:ascii="Times New Roman" w:hAnsi="Times New Roman" w:cs="Times New Roman"/>
          <w:sz w:val="24"/>
          <w:szCs w:val="24"/>
        </w:rPr>
      </w:pPr>
      <w:r w:rsidRPr="00C12F3F">
        <w:rPr>
          <w:rFonts w:ascii="Times New Roman" w:hAnsi="Times New Roman" w:cs="Times New Roman"/>
          <w:sz w:val="24"/>
          <w:szCs w:val="24"/>
        </w:rPr>
        <w:t>1.З.4.4. Информатика (углубленный уровень) (учебный предмет)</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4"/>
        <w:gridCol w:w="2534"/>
        <w:gridCol w:w="2057"/>
        <w:gridCol w:w="777"/>
        <w:gridCol w:w="2345"/>
      </w:tblGrid>
      <w:tr w:rsidR="00E73D80" w:rsidRPr="00F21C12" w:rsidTr="00E73D80">
        <w:trPr>
          <w:trHeight w:hRule="exact" w:val="980"/>
        </w:trPr>
        <w:tc>
          <w:tcPr>
            <w:tcW w:w="1764" w:type="dxa"/>
          </w:tcPr>
          <w:p w:rsidR="00E73D80" w:rsidRPr="00F21C12" w:rsidRDefault="00E73D80" w:rsidP="001704BC">
            <w:pPr>
              <w:pStyle w:val="TableParagraph"/>
              <w:spacing w:before="23" w:line="276" w:lineRule="auto"/>
              <w:ind w:left="82" w:right="208" w:firstLine="4"/>
              <w:rPr>
                <w:sz w:val="24"/>
                <w:szCs w:val="24"/>
              </w:rPr>
            </w:pPr>
            <w:proofErr w:type="spellStart"/>
            <w:r w:rsidRPr="00F21C12">
              <w:rPr>
                <w:sz w:val="24"/>
                <w:szCs w:val="24"/>
              </w:rPr>
              <w:t>Порядковыйномеручебника</w:t>
            </w:r>
            <w:proofErr w:type="spellEnd"/>
          </w:p>
        </w:tc>
        <w:tc>
          <w:tcPr>
            <w:tcW w:w="2534" w:type="dxa"/>
          </w:tcPr>
          <w:p w:rsidR="00E73D80" w:rsidRPr="00F21C12" w:rsidRDefault="00E73D80" w:rsidP="001704BC">
            <w:pPr>
              <w:pStyle w:val="TableParagraph"/>
              <w:spacing w:before="19" w:line="276" w:lineRule="auto"/>
              <w:ind w:left="65" w:right="657" w:hanging="4"/>
              <w:rPr>
                <w:sz w:val="24"/>
                <w:szCs w:val="24"/>
              </w:rPr>
            </w:pPr>
            <w:proofErr w:type="spellStart"/>
            <w:r w:rsidRPr="00F21C12">
              <w:rPr>
                <w:sz w:val="24"/>
                <w:szCs w:val="24"/>
              </w:rPr>
              <w:t>Автор</w:t>
            </w:r>
            <w:proofErr w:type="spellEnd"/>
            <w:r w:rsidRPr="00F21C12">
              <w:rPr>
                <w:sz w:val="24"/>
                <w:szCs w:val="24"/>
              </w:rPr>
              <w:t>/</w:t>
            </w:r>
            <w:proofErr w:type="spellStart"/>
            <w:r w:rsidRPr="00F21C12">
              <w:rPr>
                <w:sz w:val="24"/>
                <w:szCs w:val="24"/>
              </w:rPr>
              <w:t>авторскийколлектив</w:t>
            </w:r>
            <w:proofErr w:type="spellEnd"/>
          </w:p>
        </w:tc>
        <w:tc>
          <w:tcPr>
            <w:tcW w:w="2057" w:type="dxa"/>
          </w:tcPr>
          <w:p w:rsidR="00E73D80" w:rsidRPr="00F21C12" w:rsidRDefault="00E73D80" w:rsidP="001704BC">
            <w:pPr>
              <w:pStyle w:val="TableParagraph"/>
              <w:spacing w:before="15" w:line="276" w:lineRule="auto"/>
              <w:ind w:left="68" w:right="132"/>
              <w:rPr>
                <w:sz w:val="24"/>
                <w:szCs w:val="24"/>
              </w:rPr>
            </w:pPr>
            <w:proofErr w:type="spellStart"/>
            <w:r w:rsidRPr="00F21C12">
              <w:rPr>
                <w:sz w:val="24"/>
                <w:szCs w:val="24"/>
              </w:rPr>
              <w:t>Наименованиеучебника</w:t>
            </w:r>
            <w:proofErr w:type="spellEnd"/>
          </w:p>
        </w:tc>
        <w:tc>
          <w:tcPr>
            <w:tcW w:w="777" w:type="dxa"/>
          </w:tcPr>
          <w:p w:rsidR="00E73D80" w:rsidRPr="00F21C12" w:rsidRDefault="00E73D80" w:rsidP="001704BC">
            <w:pPr>
              <w:pStyle w:val="TableParagraph"/>
              <w:spacing w:before="9" w:line="276" w:lineRule="auto"/>
              <w:ind w:left="83" w:right="98"/>
              <w:jc w:val="center"/>
              <w:rPr>
                <w:sz w:val="24"/>
                <w:szCs w:val="24"/>
              </w:rPr>
            </w:pPr>
            <w:proofErr w:type="spellStart"/>
            <w:r w:rsidRPr="00F21C12">
              <w:rPr>
                <w:sz w:val="24"/>
                <w:szCs w:val="24"/>
              </w:rPr>
              <w:t>Класс</w:t>
            </w:r>
            <w:proofErr w:type="spellEnd"/>
          </w:p>
        </w:tc>
        <w:tc>
          <w:tcPr>
            <w:tcW w:w="2345" w:type="dxa"/>
          </w:tcPr>
          <w:p w:rsidR="00E73D80" w:rsidRPr="00F21C12" w:rsidRDefault="00E73D80" w:rsidP="001704BC">
            <w:pPr>
              <w:pStyle w:val="TableParagraph"/>
              <w:spacing w:before="9" w:line="276" w:lineRule="auto"/>
              <w:ind w:left="67" w:right="427" w:hanging="6"/>
              <w:rPr>
                <w:sz w:val="24"/>
                <w:szCs w:val="24"/>
              </w:rPr>
            </w:pPr>
            <w:proofErr w:type="spellStart"/>
            <w:r w:rsidRPr="00F21C12">
              <w:rPr>
                <w:sz w:val="24"/>
                <w:szCs w:val="24"/>
              </w:rPr>
              <w:t>Наименованиеиздателяучебника</w:t>
            </w:r>
            <w:proofErr w:type="spellEnd"/>
          </w:p>
        </w:tc>
      </w:tr>
      <w:tr w:rsidR="00E73D80" w:rsidRPr="00F21C12" w:rsidTr="00E73D80">
        <w:trPr>
          <w:trHeight w:hRule="exact" w:val="950"/>
        </w:trPr>
        <w:tc>
          <w:tcPr>
            <w:tcW w:w="1764" w:type="dxa"/>
          </w:tcPr>
          <w:p w:rsidR="00E73D80" w:rsidRPr="00F21C12" w:rsidRDefault="00E73D80" w:rsidP="001704BC">
            <w:pPr>
              <w:pStyle w:val="TableParagraph"/>
              <w:spacing w:before="11" w:line="276" w:lineRule="auto"/>
              <w:ind w:left="110" w:right="208"/>
              <w:rPr>
                <w:sz w:val="24"/>
                <w:szCs w:val="24"/>
              </w:rPr>
            </w:pPr>
            <w:r w:rsidRPr="00F21C12">
              <w:rPr>
                <w:sz w:val="24"/>
                <w:szCs w:val="24"/>
              </w:rPr>
              <w:t>1.3.4.4.1.1</w:t>
            </w:r>
          </w:p>
        </w:tc>
        <w:tc>
          <w:tcPr>
            <w:tcW w:w="2534" w:type="dxa"/>
          </w:tcPr>
          <w:p w:rsidR="00E73D80" w:rsidRPr="00F21C12" w:rsidRDefault="00E73D80" w:rsidP="001704BC">
            <w:pPr>
              <w:pStyle w:val="TableParagraph"/>
              <w:spacing w:before="7" w:line="276" w:lineRule="auto"/>
              <w:ind w:left="61" w:right="680" w:firstLine="4"/>
              <w:rPr>
                <w:sz w:val="24"/>
                <w:szCs w:val="24"/>
                <w:lang w:val="ru-RU"/>
              </w:rPr>
            </w:pPr>
            <w:r w:rsidRPr="00F21C12">
              <w:rPr>
                <w:sz w:val="24"/>
                <w:szCs w:val="24"/>
                <w:lang w:val="ru-RU"/>
              </w:rPr>
              <w:t xml:space="preserve">Калинин И.А., </w:t>
            </w:r>
            <w:proofErr w:type="spellStart"/>
            <w:r w:rsidRPr="00F21C12">
              <w:rPr>
                <w:sz w:val="24"/>
                <w:szCs w:val="24"/>
                <w:lang w:val="ru-RU"/>
              </w:rPr>
              <w:t>Самылкина</w:t>
            </w:r>
            <w:proofErr w:type="spellEnd"/>
            <w:r w:rsidRPr="00F21C12">
              <w:rPr>
                <w:sz w:val="24"/>
                <w:szCs w:val="24"/>
                <w:lang w:val="ru-RU"/>
              </w:rPr>
              <w:t xml:space="preserve"> Н.Н.</w:t>
            </w:r>
          </w:p>
        </w:tc>
        <w:tc>
          <w:tcPr>
            <w:tcW w:w="2057" w:type="dxa"/>
          </w:tcPr>
          <w:p w:rsidR="00E73D80" w:rsidRPr="00F21C12" w:rsidRDefault="00E73D80" w:rsidP="001704BC">
            <w:pPr>
              <w:pStyle w:val="TableParagraph"/>
              <w:spacing w:before="1" w:line="276" w:lineRule="auto"/>
              <w:ind w:left="68" w:right="508"/>
              <w:rPr>
                <w:sz w:val="24"/>
                <w:szCs w:val="24"/>
                <w:lang w:val="ru-RU"/>
              </w:rPr>
            </w:pPr>
            <w:proofErr w:type="spellStart"/>
            <w:r w:rsidRPr="00F21C12">
              <w:rPr>
                <w:sz w:val="24"/>
                <w:szCs w:val="24"/>
                <w:lang w:val="ru-RU"/>
              </w:rPr>
              <w:t>Информати</w:t>
            </w:r>
            <w:r>
              <w:rPr>
                <w:sz w:val="24"/>
                <w:szCs w:val="24"/>
                <w:lang w:val="ru-RU"/>
              </w:rPr>
              <w:t>ка</w:t>
            </w:r>
            <w:r w:rsidRPr="00F21C12">
              <w:rPr>
                <w:sz w:val="24"/>
                <w:szCs w:val="24"/>
                <w:lang w:val="ru-RU"/>
              </w:rPr>
              <w:t>Углубленный</w:t>
            </w:r>
            <w:proofErr w:type="spellEnd"/>
            <w:r w:rsidRPr="00F21C12">
              <w:rPr>
                <w:sz w:val="24"/>
                <w:szCs w:val="24"/>
                <w:lang w:val="ru-RU"/>
              </w:rPr>
              <w:t xml:space="preserve"> уровень: учебник для 10 класса</w:t>
            </w:r>
          </w:p>
        </w:tc>
        <w:tc>
          <w:tcPr>
            <w:tcW w:w="777" w:type="dxa"/>
          </w:tcPr>
          <w:p w:rsidR="00E73D80" w:rsidRPr="00F21C12" w:rsidRDefault="00E73D80" w:rsidP="001704BC">
            <w:pPr>
              <w:pStyle w:val="TableParagraph"/>
              <w:spacing w:before="1" w:line="276" w:lineRule="auto"/>
              <w:ind w:left="85" w:right="90"/>
              <w:jc w:val="center"/>
              <w:rPr>
                <w:sz w:val="24"/>
                <w:szCs w:val="24"/>
              </w:rPr>
            </w:pPr>
            <w:r w:rsidRPr="00F21C12">
              <w:rPr>
                <w:sz w:val="24"/>
                <w:szCs w:val="24"/>
              </w:rPr>
              <w:t>10</w:t>
            </w:r>
          </w:p>
        </w:tc>
        <w:tc>
          <w:tcPr>
            <w:tcW w:w="2345" w:type="dxa"/>
          </w:tcPr>
          <w:p w:rsidR="00E73D80" w:rsidRPr="00F21C12" w:rsidRDefault="00E73D80" w:rsidP="001704BC">
            <w:pPr>
              <w:pStyle w:val="TableParagraph"/>
              <w:spacing w:line="276" w:lineRule="auto"/>
              <w:ind w:left="67" w:right="423"/>
              <w:rPr>
                <w:sz w:val="24"/>
                <w:szCs w:val="24"/>
              </w:rPr>
            </w:pPr>
            <w:r w:rsidRPr="00F21C12">
              <w:rPr>
                <w:sz w:val="24"/>
                <w:szCs w:val="24"/>
              </w:rPr>
              <w:t>БИНОМ.</w:t>
            </w:r>
          </w:p>
          <w:p w:rsidR="00E73D80" w:rsidRPr="00F21C12" w:rsidRDefault="00E73D80" w:rsidP="001704BC">
            <w:pPr>
              <w:pStyle w:val="TableParagraph"/>
              <w:spacing w:before="13" w:line="276" w:lineRule="auto"/>
              <w:ind w:left="5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710"/>
        </w:trPr>
        <w:tc>
          <w:tcPr>
            <w:tcW w:w="1764" w:type="dxa"/>
          </w:tcPr>
          <w:p w:rsidR="00E73D80" w:rsidRPr="00F21C12" w:rsidRDefault="00E73D80" w:rsidP="001704BC">
            <w:pPr>
              <w:pStyle w:val="TableParagraph"/>
              <w:spacing w:before="11" w:line="276" w:lineRule="auto"/>
              <w:ind w:left="110" w:right="208"/>
              <w:rPr>
                <w:sz w:val="24"/>
                <w:szCs w:val="24"/>
              </w:rPr>
            </w:pPr>
            <w:r w:rsidRPr="00F21C12">
              <w:rPr>
                <w:sz w:val="24"/>
                <w:szCs w:val="24"/>
              </w:rPr>
              <w:t>1.3.4.4.1.2</w:t>
            </w:r>
          </w:p>
        </w:tc>
        <w:tc>
          <w:tcPr>
            <w:tcW w:w="2534" w:type="dxa"/>
          </w:tcPr>
          <w:p w:rsidR="00E73D80" w:rsidRPr="00F21C12" w:rsidRDefault="00E73D80" w:rsidP="001704BC">
            <w:pPr>
              <w:pStyle w:val="TableParagraph"/>
              <w:spacing w:before="5" w:line="276" w:lineRule="auto"/>
              <w:ind w:right="670"/>
              <w:rPr>
                <w:sz w:val="24"/>
                <w:szCs w:val="24"/>
                <w:lang w:val="ru-RU"/>
              </w:rPr>
            </w:pPr>
            <w:r w:rsidRPr="00F21C12">
              <w:rPr>
                <w:sz w:val="24"/>
                <w:szCs w:val="24"/>
                <w:lang w:val="ru-RU"/>
              </w:rPr>
              <w:t xml:space="preserve">Калинин И.А., </w:t>
            </w:r>
            <w:proofErr w:type="spellStart"/>
            <w:r w:rsidRPr="00F21C12">
              <w:rPr>
                <w:sz w:val="24"/>
                <w:szCs w:val="24"/>
                <w:lang w:val="ru-RU"/>
              </w:rPr>
              <w:t>Самылкина</w:t>
            </w:r>
            <w:proofErr w:type="spellEnd"/>
            <w:r w:rsidRPr="00F21C12">
              <w:rPr>
                <w:sz w:val="24"/>
                <w:szCs w:val="24"/>
                <w:lang w:val="ru-RU"/>
              </w:rPr>
              <w:t xml:space="preserve"> Н.Н.</w:t>
            </w:r>
          </w:p>
        </w:tc>
        <w:tc>
          <w:tcPr>
            <w:tcW w:w="2057" w:type="dxa"/>
          </w:tcPr>
          <w:p w:rsidR="00E73D80" w:rsidRPr="00F21C12" w:rsidRDefault="00E73D80" w:rsidP="00E73D80">
            <w:pPr>
              <w:pStyle w:val="TableParagraph"/>
              <w:spacing w:before="1" w:line="276" w:lineRule="auto"/>
              <w:ind w:left="68" w:right="508" w:firstLine="4"/>
              <w:rPr>
                <w:sz w:val="24"/>
                <w:szCs w:val="24"/>
                <w:lang w:val="ru-RU"/>
              </w:rPr>
            </w:pPr>
            <w:proofErr w:type="spellStart"/>
            <w:r w:rsidRPr="00F21C12">
              <w:rPr>
                <w:sz w:val="24"/>
                <w:szCs w:val="24"/>
                <w:lang w:val="ru-RU"/>
              </w:rPr>
              <w:t>ИнформатикаУглубленный</w:t>
            </w:r>
            <w:proofErr w:type="spellEnd"/>
            <w:r w:rsidRPr="00F21C12">
              <w:rPr>
                <w:sz w:val="24"/>
                <w:szCs w:val="24"/>
                <w:lang w:val="ru-RU"/>
              </w:rPr>
              <w:t xml:space="preserve"> уровень: учебник для 11 класса</w:t>
            </w:r>
          </w:p>
        </w:tc>
        <w:tc>
          <w:tcPr>
            <w:tcW w:w="777" w:type="dxa"/>
          </w:tcPr>
          <w:p w:rsidR="00E73D80" w:rsidRPr="00F21C12" w:rsidRDefault="00E73D80" w:rsidP="001704BC">
            <w:pPr>
              <w:pStyle w:val="TableParagraph"/>
              <w:spacing w:line="276" w:lineRule="auto"/>
              <w:ind w:left="85" w:right="98"/>
              <w:jc w:val="center"/>
              <w:rPr>
                <w:sz w:val="24"/>
                <w:szCs w:val="24"/>
              </w:rPr>
            </w:pPr>
            <w:r w:rsidRPr="00F21C12">
              <w:rPr>
                <w:sz w:val="24"/>
                <w:szCs w:val="24"/>
              </w:rPr>
              <w:t>11</w:t>
            </w:r>
          </w:p>
        </w:tc>
        <w:tc>
          <w:tcPr>
            <w:tcW w:w="2345" w:type="dxa"/>
          </w:tcPr>
          <w:p w:rsidR="00E73D80" w:rsidRPr="00F21C12" w:rsidRDefault="00E73D80" w:rsidP="001704BC">
            <w:pPr>
              <w:pStyle w:val="TableParagraph"/>
              <w:spacing w:line="276" w:lineRule="auto"/>
              <w:ind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61"/>
              <w:rPr>
                <w:sz w:val="24"/>
                <w:szCs w:val="24"/>
              </w:rPr>
            </w:pPr>
            <w:proofErr w:type="spellStart"/>
            <w:r w:rsidRPr="00F21C12">
              <w:rPr>
                <w:sz w:val="24"/>
                <w:szCs w:val="24"/>
              </w:rPr>
              <w:t>Лабораториязнаний</w:t>
            </w:r>
            <w:proofErr w:type="spellEnd"/>
          </w:p>
        </w:tc>
      </w:tr>
      <w:tr w:rsidR="00E73D80" w:rsidRPr="00845B9F" w:rsidTr="00E73D80">
        <w:trPr>
          <w:trHeight w:hRule="exact" w:val="1692"/>
        </w:trPr>
        <w:tc>
          <w:tcPr>
            <w:tcW w:w="1764" w:type="dxa"/>
          </w:tcPr>
          <w:p w:rsidR="00E73D80" w:rsidRPr="00F21C12" w:rsidRDefault="00E73D80" w:rsidP="001704BC">
            <w:pPr>
              <w:pStyle w:val="TableParagraph"/>
              <w:spacing w:before="11" w:line="276" w:lineRule="auto"/>
              <w:ind w:left="113" w:right="208"/>
              <w:rPr>
                <w:sz w:val="24"/>
                <w:szCs w:val="24"/>
              </w:rPr>
            </w:pPr>
            <w:r w:rsidRPr="00F21C12">
              <w:rPr>
                <w:sz w:val="24"/>
                <w:szCs w:val="24"/>
              </w:rPr>
              <w:t>1.З.4.4.2.1</w:t>
            </w:r>
          </w:p>
        </w:tc>
        <w:tc>
          <w:tcPr>
            <w:tcW w:w="2534" w:type="dxa"/>
          </w:tcPr>
          <w:p w:rsidR="00E73D80" w:rsidRPr="00F21C12" w:rsidRDefault="00E73D80" w:rsidP="001704BC">
            <w:pPr>
              <w:pStyle w:val="TableParagraph"/>
              <w:spacing w:before="11" w:line="276" w:lineRule="auto"/>
              <w:ind w:left="75" w:right="657"/>
              <w:rPr>
                <w:sz w:val="24"/>
                <w:szCs w:val="24"/>
                <w:lang w:val="ru-RU"/>
              </w:rPr>
            </w:pPr>
            <w:r w:rsidRPr="00F21C12">
              <w:rPr>
                <w:sz w:val="24"/>
                <w:szCs w:val="24"/>
                <w:lang w:val="ru-RU"/>
              </w:rPr>
              <w:t>Поляков К.Ю., Еремин Е.А.</w:t>
            </w:r>
          </w:p>
        </w:tc>
        <w:tc>
          <w:tcPr>
            <w:tcW w:w="2057" w:type="dxa"/>
          </w:tcPr>
          <w:p w:rsidR="00E73D80" w:rsidRPr="00F21C12" w:rsidRDefault="00E73D80" w:rsidP="001704BC">
            <w:pPr>
              <w:pStyle w:val="TableParagraph"/>
              <w:spacing w:before="5" w:line="276" w:lineRule="auto"/>
              <w:ind w:right="287"/>
              <w:rPr>
                <w:sz w:val="24"/>
                <w:szCs w:val="24"/>
                <w:lang w:val="ru-RU"/>
              </w:rPr>
            </w:pPr>
            <w:r w:rsidRPr="00F21C12">
              <w:rPr>
                <w:sz w:val="24"/>
                <w:szCs w:val="24"/>
                <w:lang w:val="ru-RU"/>
              </w:rPr>
              <w:t>Информатика. Углубленный уровень: учебник для 10 класса: в 2 ч.</w:t>
            </w:r>
          </w:p>
        </w:tc>
        <w:tc>
          <w:tcPr>
            <w:tcW w:w="777" w:type="dxa"/>
          </w:tcPr>
          <w:p w:rsidR="00E73D80" w:rsidRPr="00F21C12" w:rsidRDefault="00E73D80" w:rsidP="001704BC">
            <w:pPr>
              <w:pStyle w:val="TableParagraph"/>
              <w:spacing w:before="1" w:line="276" w:lineRule="auto"/>
              <w:ind w:left="85" w:right="75"/>
              <w:jc w:val="center"/>
              <w:rPr>
                <w:sz w:val="24"/>
                <w:szCs w:val="24"/>
              </w:rPr>
            </w:pPr>
            <w:r w:rsidRPr="00F21C12">
              <w:rPr>
                <w:sz w:val="24"/>
                <w:szCs w:val="24"/>
              </w:rPr>
              <w:t>10</w:t>
            </w:r>
          </w:p>
        </w:tc>
        <w:tc>
          <w:tcPr>
            <w:tcW w:w="2345" w:type="dxa"/>
          </w:tcPr>
          <w:p w:rsidR="00E73D80" w:rsidRPr="00F21C12" w:rsidRDefault="00E73D80" w:rsidP="001704BC">
            <w:pPr>
              <w:pStyle w:val="TableParagraph"/>
              <w:spacing w:before="1" w:line="276" w:lineRule="auto"/>
              <w:ind w:right="423"/>
              <w:rPr>
                <w:sz w:val="24"/>
                <w:szCs w:val="24"/>
              </w:rPr>
            </w:pPr>
            <w:r w:rsidRPr="00F21C12">
              <w:rPr>
                <w:sz w:val="24"/>
                <w:szCs w:val="24"/>
              </w:rPr>
              <w:t>БИНОМ.</w:t>
            </w:r>
          </w:p>
          <w:p w:rsidR="00E73D80" w:rsidRPr="00F21C12" w:rsidRDefault="00E73D80" w:rsidP="001704BC">
            <w:pPr>
              <w:pStyle w:val="TableParagraph"/>
              <w:spacing w:before="15" w:line="276" w:lineRule="auto"/>
              <w:ind w:left="61"/>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560"/>
        </w:trPr>
        <w:tc>
          <w:tcPr>
            <w:tcW w:w="1764" w:type="dxa"/>
          </w:tcPr>
          <w:p w:rsidR="00E73D80" w:rsidRPr="00F21C12" w:rsidRDefault="00E73D80" w:rsidP="001704BC">
            <w:pPr>
              <w:pStyle w:val="TableParagraph"/>
              <w:spacing w:before="9" w:line="276" w:lineRule="auto"/>
              <w:ind w:left="120" w:right="208"/>
              <w:rPr>
                <w:sz w:val="24"/>
                <w:szCs w:val="24"/>
              </w:rPr>
            </w:pPr>
            <w:r w:rsidRPr="00F21C12">
              <w:rPr>
                <w:sz w:val="24"/>
                <w:szCs w:val="24"/>
              </w:rPr>
              <w:t>1.3.4.4.2.2</w:t>
            </w:r>
          </w:p>
        </w:tc>
        <w:tc>
          <w:tcPr>
            <w:tcW w:w="2534" w:type="dxa"/>
          </w:tcPr>
          <w:p w:rsidR="00E73D80" w:rsidRPr="00F21C12" w:rsidRDefault="00E73D80" w:rsidP="001704BC">
            <w:pPr>
              <w:pStyle w:val="TableParagraph"/>
              <w:spacing w:before="5" w:line="276" w:lineRule="auto"/>
              <w:ind w:left="75" w:right="657" w:firstLine="6"/>
              <w:rPr>
                <w:sz w:val="24"/>
                <w:szCs w:val="24"/>
                <w:lang w:val="ru-RU"/>
              </w:rPr>
            </w:pPr>
            <w:r w:rsidRPr="00F21C12">
              <w:rPr>
                <w:sz w:val="24"/>
                <w:szCs w:val="24"/>
                <w:lang w:val="ru-RU"/>
              </w:rPr>
              <w:t>Поляков К.Ю., Еремин Е.А.</w:t>
            </w:r>
          </w:p>
        </w:tc>
        <w:tc>
          <w:tcPr>
            <w:tcW w:w="2057" w:type="dxa"/>
          </w:tcPr>
          <w:p w:rsidR="00E73D80" w:rsidRPr="00F21C12" w:rsidRDefault="00E73D80" w:rsidP="001704BC">
            <w:pPr>
              <w:pStyle w:val="TableParagraph"/>
              <w:spacing w:before="1" w:line="276" w:lineRule="auto"/>
              <w:ind w:left="75" w:right="283" w:firstLine="6"/>
              <w:rPr>
                <w:sz w:val="24"/>
                <w:szCs w:val="24"/>
                <w:lang w:val="ru-RU"/>
              </w:rPr>
            </w:pPr>
            <w:r w:rsidRPr="00F21C12">
              <w:rPr>
                <w:sz w:val="24"/>
                <w:szCs w:val="24"/>
                <w:lang w:val="ru-RU"/>
              </w:rPr>
              <w:t>Информатика. Углубленный уровень: учебник для 11 класса: в 2 ч.</w:t>
            </w:r>
          </w:p>
        </w:tc>
        <w:tc>
          <w:tcPr>
            <w:tcW w:w="777" w:type="dxa"/>
          </w:tcPr>
          <w:p w:rsidR="00E73D80" w:rsidRPr="00F21C12" w:rsidRDefault="00E73D80" w:rsidP="001704BC">
            <w:pPr>
              <w:pStyle w:val="TableParagraph"/>
              <w:spacing w:before="1" w:line="276" w:lineRule="auto"/>
              <w:ind w:left="85" w:right="83"/>
              <w:jc w:val="center"/>
              <w:rPr>
                <w:sz w:val="24"/>
                <w:szCs w:val="24"/>
              </w:rPr>
            </w:pPr>
            <w:r w:rsidRPr="00F21C12">
              <w:rPr>
                <w:sz w:val="24"/>
                <w:szCs w:val="24"/>
              </w:rPr>
              <w:t>11</w:t>
            </w:r>
          </w:p>
        </w:tc>
        <w:tc>
          <w:tcPr>
            <w:tcW w:w="2345" w:type="dxa"/>
          </w:tcPr>
          <w:p w:rsidR="00E73D80" w:rsidRPr="00F21C12" w:rsidRDefault="00E73D80" w:rsidP="001704BC">
            <w:pPr>
              <w:pStyle w:val="TableParagraph"/>
              <w:spacing w:line="276" w:lineRule="auto"/>
              <w:ind w:right="423"/>
              <w:rPr>
                <w:sz w:val="24"/>
                <w:szCs w:val="24"/>
              </w:rPr>
            </w:pPr>
            <w:r w:rsidRPr="00F21C12">
              <w:rPr>
                <w:sz w:val="24"/>
                <w:szCs w:val="24"/>
              </w:rPr>
              <w:t>БИНОМ.</w:t>
            </w:r>
          </w:p>
          <w:p w:rsidR="00E73D80" w:rsidRPr="00F21C12" w:rsidRDefault="00E73D80" w:rsidP="001704BC">
            <w:pPr>
              <w:pStyle w:val="TableParagraph"/>
              <w:spacing w:before="19" w:line="276" w:lineRule="auto"/>
              <w:ind w:left="67"/>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553"/>
        </w:trPr>
        <w:tc>
          <w:tcPr>
            <w:tcW w:w="1764" w:type="dxa"/>
          </w:tcPr>
          <w:p w:rsidR="00E73D80" w:rsidRPr="00F21C12" w:rsidRDefault="00E73D80" w:rsidP="001704BC">
            <w:pPr>
              <w:pStyle w:val="TableParagraph"/>
              <w:spacing w:before="5" w:line="276" w:lineRule="auto"/>
              <w:ind w:left="120" w:right="208"/>
              <w:rPr>
                <w:sz w:val="24"/>
                <w:szCs w:val="24"/>
              </w:rPr>
            </w:pPr>
            <w:r w:rsidRPr="00F21C12">
              <w:rPr>
                <w:sz w:val="24"/>
                <w:szCs w:val="24"/>
              </w:rPr>
              <w:t>1.3.4.4.3.1</w:t>
            </w:r>
          </w:p>
        </w:tc>
        <w:tc>
          <w:tcPr>
            <w:tcW w:w="2534" w:type="dxa"/>
          </w:tcPr>
          <w:p w:rsidR="00E73D80" w:rsidRPr="00F21C12" w:rsidRDefault="00E73D80" w:rsidP="001704BC">
            <w:pPr>
              <w:pStyle w:val="TableParagraph"/>
              <w:spacing w:before="5" w:line="276" w:lineRule="auto"/>
              <w:ind w:left="81" w:right="710" w:hanging="6"/>
              <w:rPr>
                <w:sz w:val="24"/>
                <w:szCs w:val="24"/>
                <w:lang w:val="ru-RU"/>
              </w:rPr>
            </w:pPr>
            <w:r w:rsidRPr="00F21C12">
              <w:rPr>
                <w:sz w:val="24"/>
                <w:szCs w:val="24"/>
                <w:lang w:val="ru-RU"/>
              </w:rPr>
              <w:t>Семакин И.Г., Шейна Т.Ю., Шестакова Л.В.</w:t>
            </w:r>
          </w:p>
        </w:tc>
        <w:tc>
          <w:tcPr>
            <w:tcW w:w="2057" w:type="dxa"/>
          </w:tcPr>
          <w:p w:rsidR="00E73D80" w:rsidRPr="00F21C12" w:rsidRDefault="00E73D80" w:rsidP="001704BC">
            <w:pPr>
              <w:pStyle w:val="TableParagraph"/>
              <w:spacing w:line="276" w:lineRule="auto"/>
              <w:ind w:left="81" w:right="136"/>
              <w:jc w:val="both"/>
              <w:rPr>
                <w:sz w:val="24"/>
                <w:szCs w:val="24"/>
                <w:lang w:val="ru-RU"/>
              </w:rPr>
            </w:pPr>
            <w:r w:rsidRPr="00F21C12">
              <w:rPr>
                <w:sz w:val="24"/>
                <w:szCs w:val="24"/>
                <w:lang w:val="ru-RU"/>
              </w:rPr>
              <w:t xml:space="preserve">Информатика. </w:t>
            </w:r>
            <w:proofErr w:type="gramStart"/>
            <w:r w:rsidRPr="00F21C12">
              <w:rPr>
                <w:sz w:val="24"/>
                <w:szCs w:val="24"/>
                <w:lang w:val="ru-RU"/>
              </w:rPr>
              <w:t xml:space="preserve">Углубленны </w:t>
            </w:r>
            <w:proofErr w:type="spellStart"/>
            <w:r w:rsidRPr="00F21C12">
              <w:rPr>
                <w:sz w:val="24"/>
                <w:szCs w:val="24"/>
                <w:lang w:val="ru-RU"/>
              </w:rPr>
              <w:t>й</w:t>
            </w:r>
            <w:proofErr w:type="spellEnd"/>
            <w:proofErr w:type="gramEnd"/>
            <w:r w:rsidRPr="00F21C12">
              <w:rPr>
                <w:sz w:val="24"/>
                <w:szCs w:val="24"/>
                <w:lang w:val="ru-RU"/>
              </w:rPr>
              <w:t xml:space="preserve"> уровень: учебник для 10 класса: в 2 ч.</w:t>
            </w:r>
          </w:p>
        </w:tc>
        <w:tc>
          <w:tcPr>
            <w:tcW w:w="777" w:type="dxa"/>
          </w:tcPr>
          <w:p w:rsidR="00E73D80" w:rsidRPr="00F21C12" w:rsidRDefault="00E73D80" w:rsidP="001704BC">
            <w:pPr>
              <w:pStyle w:val="TableParagraph"/>
              <w:spacing w:line="276" w:lineRule="auto"/>
              <w:ind w:left="85" w:right="59"/>
              <w:jc w:val="center"/>
              <w:rPr>
                <w:sz w:val="24"/>
                <w:szCs w:val="24"/>
              </w:rPr>
            </w:pPr>
            <w:r w:rsidRPr="00F21C12">
              <w:rPr>
                <w:sz w:val="24"/>
                <w:szCs w:val="24"/>
              </w:rPr>
              <w:t>10</w:t>
            </w:r>
          </w:p>
        </w:tc>
        <w:tc>
          <w:tcPr>
            <w:tcW w:w="2345" w:type="dxa"/>
          </w:tcPr>
          <w:p w:rsidR="00E73D80" w:rsidRPr="00F21C12" w:rsidRDefault="00E73D80" w:rsidP="001704BC">
            <w:pPr>
              <w:pStyle w:val="TableParagraph"/>
              <w:spacing w:line="276" w:lineRule="auto"/>
              <w:ind w:left="75" w:right="423"/>
              <w:rPr>
                <w:sz w:val="24"/>
                <w:szCs w:val="24"/>
              </w:rPr>
            </w:pPr>
            <w:r w:rsidRPr="00F21C12">
              <w:rPr>
                <w:sz w:val="24"/>
                <w:szCs w:val="24"/>
              </w:rPr>
              <w:t>БИНОМ.</w:t>
            </w:r>
          </w:p>
          <w:p w:rsidR="00E73D80" w:rsidRPr="00F21C12" w:rsidRDefault="00E73D80" w:rsidP="001704BC">
            <w:pPr>
              <w:pStyle w:val="TableParagraph"/>
              <w:spacing w:before="13" w:line="276" w:lineRule="auto"/>
              <w:rPr>
                <w:sz w:val="24"/>
                <w:szCs w:val="24"/>
              </w:rPr>
            </w:pPr>
            <w:proofErr w:type="spellStart"/>
            <w:r w:rsidRPr="00F21C12">
              <w:rPr>
                <w:sz w:val="24"/>
                <w:szCs w:val="24"/>
              </w:rPr>
              <w:t>Лабораториязнаний</w:t>
            </w:r>
            <w:proofErr w:type="spellEnd"/>
          </w:p>
        </w:tc>
      </w:tr>
      <w:tr w:rsidR="00E73D80" w:rsidRPr="00845B9F" w:rsidTr="00E73D80">
        <w:trPr>
          <w:trHeight w:hRule="exact" w:val="1703"/>
        </w:trPr>
        <w:tc>
          <w:tcPr>
            <w:tcW w:w="1764" w:type="dxa"/>
          </w:tcPr>
          <w:p w:rsidR="00E73D80" w:rsidRPr="00F21C12" w:rsidRDefault="00E73D80" w:rsidP="001704BC">
            <w:pPr>
              <w:pStyle w:val="TableParagraph"/>
              <w:spacing w:before="1" w:line="276" w:lineRule="auto"/>
              <w:ind w:left="120" w:right="208"/>
              <w:rPr>
                <w:sz w:val="24"/>
                <w:szCs w:val="24"/>
              </w:rPr>
            </w:pPr>
            <w:r w:rsidRPr="00F21C12">
              <w:rPr>
                <w:sz w:val="24"/>
                <w:szCs w:val="24"/>
              </w:rPr>
              <w:lastRenderedPageBreak/>
              <w:t>1.3.4.4.3.2</w:t>
            </w:r>
          </w:p>
        </w:tc>
        <w:tc>
          <w:tcPr>
            <w:tcW w:w="2534" w:type="dxa"/>
          </w:tcPr>
          <w:p w:rsidR="00E73D80" w:rsidRPr="00F21C12" w:rsidRDefault="00E73D80" w:rsidP="001704BC">
            <w:pPr>
              <w:pStyle w:val="TableParagraph"/>
              <w:spacing w:before="1" w:line="276" w:lineRule="auto"/>
              <w:ind w:left="85" w:right="706" w:hanging="4"/>
              <w:rPr>
                <w:sz w:val="24"/>
                <w:szCs w:val="24"/>
                <w:lang w:val="ru-RU"/>
              </w:rPr>
            </w:pPr>
            <w:r w:rsidRPr="00F21C12">
              <w:rPr>
                <w:sz w:val="24"/>
                <w:szCs w:val="24"/>
                <w:lang w:val="ru-RU"/>
              </w:rPr>
              <w:t xml:space="preserve">Семакин И.Г., </w:t>
            </w:r>
            <w:proofErr w:type="spellStart"/>
            <w:r w:rsidRPr="00F21C12">
              <w:rPr>
                <w:sz w:val="24"/>
                <w:szCs w:val="24"/>
                <w:lang w:val="ru-RU"/>
              </w:rPr>
              <w:t>Хеннер</w:t>
            </w:r>
            <w:proofErr w:type="spellEnd"/>
            <w:r w:rsidRPr="00F21C12">
              <w:rPr>
                <w:sz w:val="24"/>
                <w:szCs w:val="24"/>
                <w:lang w:val="ru-RU"/>
              </w:rPr>
              <w:t xml:space="preserve"> Е.К., Шестакова Л.В.</w:t>
            </w:r>
          </w:p>
        </w:tc>
        <w:tc>
          <w:tcPr>
            <w:tcW w:w="2057" w:type="dxa"/>
          </w:tcPr>
          <w:p w:rsidR="00E73D80" w:rsidRPr="00F21C12" w:rsidRDefault="00E73D80" w:rsidP="001704BC">
            <w:pPr>
              <w:pStyle w:val="TableParagraph"/>
              <w:spacing w:line="276" w:lineRule="auto"/>
              <w:ind w:left="81" w:right="132"/>
              <w:rPr>
                <w:sz w:val="24"/>
                <w:szCs w:val="24"/>
                <w:lang w:val="ru-RU"/>
              </w:rPr>
            </w:pPr>
            <w:proofErr w:type="spellStart"/>
            <w:r w:rsidRPr="00F21C12">
              <w:rPr>
                <w:sz w:val="24"/>
                <w:szCs w:val="24"/>
                <w:lang w:val="ru-RU"/>
              </w:rPr>
              <w:t>Информатика</w:t>
            </w:r>
            <w:proofErr w:type="gramStart"/>
            <w:r w:rsidRPr="00F21C12">
              <w:rPr>
                <w:sz w:val="24"/>
                <w:szCs w:val="24"/>
                <w:lang w:val="ru-RU"/>
              </w:rPr>
              <w:t>.У</w:t>
            </w:r>
            <w:proofErr w:type="gramEnd"/>
            <w:r w:rsidRPr="00F21C12">
              <w:rPr>
                <w:sz w:val="24"/>
                <w:szCs w:val="24"/>
                <w:lang w:val="ru-RU"/>
              </w:rPr>
              <w:t>глубленны</w:t>
            </w:r>
            <w:proofErr w:type="spellEnd"/>
          </w:p>
          <w:p w:rsidR="00E73D80" w:rsidRPr="00F21C12" w:rsidRDefault="00E73D80" w:rsidP="001704BC">
            <w:pPr>
              <w:pStyle w:val="TableParagraph"/>
              <w:spacing w:before="23" w:line="276" w:lineRule="auto"/>
              <w:ind w:left="86" w:right="132" w:firstLine="2"/>
              <w:rPr>
                <w:sz w:val="24"/>
                <w:szCs w:val="24"/>
                <w:lang w:val="ru-RU"/>
              </w:rPr>
            </w:pPr>
            <w:proofErr w:type="spellStart"/>
            <w:r w:rsidRPr="00F21C12">
              <w:rPr>
                <w:sz w:val="24"/>
                <w:szCs w:val="24"/>
                <w:lang w:val="ru-RU"/>
              </w:rPr>
              <w:t>й</w:t>
            </w:r>
            <w:proofErr w:type="spellEnd"/>
            <w:r w:rsidRPr="00F21C12">
              <w:rPr>
                <w:sz w:val="24"/>
                <w:szCs w:val="24"/>
                <w:lang w:val="ru-RU"/>
              </w:rPr>
              <w:t xml:space="preserve"> уровень: учебник для 11 класса: в 2 ч.</w:t>
            </w:r>
          </w:p>
        </w:tc>
        <w:tc>
          <w:tcPr>
            <w:tcW w:w="777" w:type="dxa"/>
          </w:tcPr>
          <w:p w:rsidR="00E73D80" w:rsidRPr="00F21C12" w:rsidRDefault="00E73D80" w:rsidP="001704BC">
            <w:pPr>
              <w:pStyle w:val="TableParagraph"/>
              <w:spacing w:line="276" w:lineRule="auto"/>
              <w:ind w:left="85" w:right="75"/>
              <w:jc w:val="center"/>
              <w:rPr>
                <w:sz w:val="24"/>
                <w:szCs w:val="24"/>
              </w:rPr>
            </w:pPr>
            <w:r w:rsidRPr="00F21C12">
              <w:rPr>
                <w:sz w:val="24"/>
                <w:szCs w:val="24"/>
              </w:rPr>
              <w:t>11</w:t>
            </w:r>
          </w:p>
        </w:tc>
        <w:tc>
          <w:tcPr>
            <w:tcW w:w="2345" w:type="dxa"/>
          </w:tcPr>
          <w:p w:rsidR="00E73D80" w:rsidRPr="00F21C12" w:rsidRDefault="00E73D80" w:rsidP="001704BC">
            <w:pPr>
              <w:pStyle w:val="TableParagraph"/>
              <w:spacing w:line="276" w:lineRule="auto"/>
              <w:ind w:right="423"/>
              <w:rPr>
                <w:sz w:val="24"/>
                <w:szCs w:val="24"/>
              </w:rPr>
            </w:pPr>
            <w:r w:rsidRPr="00F21C12">
              <w:rPr>
                <w:sz w:val="24"/>
                <w:szCs w:val="24"/>
              </w:rPr>
              <w:t>БИНОМ.</w:t>
            </w:r>
          </w:p>
          <w:p w:rsidR="00E73D80" w:rsidRPr="00F21C12" w:rsidRDefault="00E73D80" w:rsidP="001704BC">
            <w:pPr>
              <w:pStyle w:val="TableParagraph"/>
              <w:spacing w:before="15" w:line="276" w:lineRule="auto"/>
              <w:rPr>
                <w:sz w:val="24"/>
                <w:szCs w:val="24"/>
              </w:rPr>
            </w:pPr>
            <w:proofErr w:type="spellStart"/>
            <w:r w:rsidRPr="00F21C12">
              <w:rPr>
                <w:sz w:val="24"/>
                <w:szCs w:val="24"/>
              </w:rPr>
              <w:t>Лабораториязнаний</w:t>
            </w:r>
            <w:proofErr w:type="spellEnd"/>
          </w:p>
        </w:tc>
      </w:tr>
      <w:tr w:rsidR="00E73D80" w:rsidRPr="00F21C12" w:rsidTr="00E73D80">
        <w:trPr>
          <w:trHeight w:hRule="exact" w:val="1402"/>
        </w:trPr>
        <w:tc>
          <w:tcPr>
            <w:tcW w:w="1764" w:type="dxa"/>
          </w:tcPr>
          <w:p w:rsidR="00E73D80" w:rsidRPr="00F21C12" w:rsidRDefault="00E73D80" w:rsidP="001704BC">
            <w:pPr>
              <w:pStyle w:val="TableParagraph"/>
              <w:spacing w:before="5" w:line="276" w:lineRule="auto"/>
              <w:ind w:left="123" w:right="208"/>
              <w:rPr>
                <w:sz w:val="24"/>
                <w:szCs w:val="24"/>
              </w:rPr>
            </w:pPr>
            <w:r w:rsidRPr="00F21C12">
              <w:rPr>
                <w:sz w:val="24"/>
                <w:szCs w:val="24"/>
              </w:rPr>
              <w:t>1.3.4.4.4.1</w:t>
            </w:r>
          </w:p>
        </w:tc>
        <w:tc>
          <w:tcPr>
            <w:tcW w:w="2534" w:type="dxa"/>
          </w:tcPr>
          <w:p w:rsidR="00E73D80" w:rsidRPr="00F21C12" w:rsidRDefault="00E73D80" w:rsidP="001704BC">
            <w:pPr>
              <w:pStyle w:val="TableParagraph"/>
              <w:spacing w:before="5" w:line="276" w:lineRule="auto"/>
              <w:ind w:left="91" w:right="798" w:hanging="6"/>
              <w:rPr>
                <w:sz w:val="24"/>
                <w:szCs w:val="24"/>
                <w:lang w:val="ru-RU"/>
              </w:rPr>
            </w:pPr>
            <w:proofErr w:type="spellStart"/>
            <w:r w:rsidRPr="00F21C12">
              <w:rPr>
                <w:sz w:val="24"/>
                <w:szCs w:val="24"/>
                <w:lang w:val="ru-RU"/>
              </w:rPr>
              <w:t>Фи</w:t>
            </w:r>
            <w:r>
              <w:rPr>
                <w:sz w:val="24"/>
                <w:szCs w:val="24"/>
                <w:lang w:val="ru-RU"/>
              </w:rPr>
              <w:t>ошнн</w:t>
            </w:r>
            <w:proofErr w:type="spellEnd"/>
            <w:r>
              <w:rPr>
                <w:sz w:val="24"/>
                <w:szCs w:val="24"/>
                <w:lang w:val="ru-RU"/>
              </w:rPr>
              <w:t xml:space="preserve"> М.Е., </w:t>
            </w:r>
            <w:proofErr w:type="spellStart"/>
            <w:r>
              <w:rPr>
                <w:sz w:val="24"/>
                <w:szCs w:val="24"/>
                <w:lang w:val="ru-RU"/>
              </w:rPr>
              <w:t>Ресси</w:t>
            </w:r>
            <w:r w:rsidRPr="00F21C12">
              <w:rPr>
                <w:sz w:val="24"/>
                <w:szCs w:val="24"/>
                <w:lang w:val="ru-RU"/>
              </w:rPr>
              <w:t>н</w:t>
            </w:r>
            <w:proofErr w:type="spellEnd"/>
            <w:r w:rsidRPr="00F21C12">
              <w:rPr>
                <w:sz w:val="24"/>
                <w:szCs w:val="24"/>
                <w:lang w:val="ru-RU"/>
              </w:rPr>
              <w:t xml:space="preserve"> А.А,</w:t>
            </w:r>
          </w:p>
          <w:p w:rsidR="00E73D80" w:rsidRPr="00F21C12" w:rsidRDefault="00E73D80" w:rsidP="001704BC">
            <w:pPr>
              <w:pStyle w:val="TableParagraph"/>
              <w:spacing w:line="276" w:lineRule="auto"/>
              <w:ind w:left="91" w:hanging="6"/>
              <w:rPr>
                <w:sz w:val="24"/>
                <w:szCs w:val="24"/>
                <w:lang w:val="ru-RU"/>
              </w:rPr>
            </w:pPr>
            <w:r w:rsidRPr="00F21C12">
              <w:rPr>
                <w:sz w:val="24"/>
                <w:szCs w:val="24"/>
                <w:lang w:val="ru-RU"/>
              </w:rPr>
              <w:t>Юнусов СМ. / Под ред. Кузнецова А.А.</w:t>
            </w:r>
          </w:p>
        </w:tc>
        <w:tc>
          <w:tcPr>
            <w:tcW w:w="2057" w:type="dxa"/>
          </w:tcPr>
          <w:p w:rsidR="00E73D80" w:rsidRPr="00F21C12" w:rsidRDefault="00E73D80" w:rsidP="001704BC">
            <w:pPr>
              <w:pStyle w:val="TableParagraph"/>
              <w:spacing w:line="276" w:lineRule="auto"/>
              <w:ind w:left="86" w:right="532" w:firstLine="2"/>
              <w:rPr>
                <w:sz w:val="24"/>
                <w:szCs w:val="24"/>
              </w:rPr>
            </w:pPr>
            <w:proofErr w:type="spellStart"/>
            <w:r>
              <w:rPr>
                <w:sz w:val="24"/>
                <w:szCs w:val="24"/>
              </w:rPr>
              <w:t>Информатика.</w:t>
            </w:r>
            <w:r w:rsidRPr="00F21C12">
              <w:rPr>
                <w:sz w:val="24"/>
                <w:szCs w:val="24"/>
              </w:rPr>
              <w:t>Углублённыйуровень</w:t>
            </w:r>
            <w:proofErr w:type="spellEnd"/>
          </w:p>
        </w:tc>
        <w:tc>
          <w:tcPr>
            <w:tcW w:w="777" w:type="dxa"/>
          </w:tcPr>
          <w:p w:rsidR="00E73D80" w:rsidRPr="00F21C12" w:rsidRDefault="00E73D80" w:rsidP="001704BC">
            <w:pPr>
              <w:pStyle w:val="TableParagraph"/>
              <w:spacing w:line="276" w:lineRule="auto"/>
              <w:ind w:left="85" w:right="55"/>
              <w:jc w:val="center"/>
              <w:rPr>
                <w:sz w:val="24"/>
                <w:szCs w:val="24"/>
              </w:rPr>
            </w:pPr>
            <w:r w:rsidRPr="00F21C12">
              <w:rPr>
                <w:sz w:val="24"/>
                <w:szCs w:val="24"/>
              </w:rPr>
              <w:t>10</w:t>
            </w:r>
          </w:p>
        </w:tc>
        <w:tc>
          <w:tcPr>
            <w:tcW w:w="2345" w:type="dxa"/>
          </w:tcPr>
          <w:p w:rsidR="00E73D80" w:rsidRPr="00F21C12" w:rsidRDefault="00E73D80" w:rsidP="001704BC">
            <w:pPr>
              <w:pStyle w:val="TableParagraph"/>
              <w:spacing w:line="276" w:lineRule="auto"/>
              <w:ind w:left="75" w:right="423"/>
              <w:rPr>
                <w:sz w:val="24"/>
                <w:szCs w:val="24"/>
              </w:rPr>
            </w:pPr>
            <w:r w:rsidRPr="00F21C12">
              <w:rPr>
                <w:sz w:val="24"/>
                <w:szCs w:val="24"/>
              </w:rPr>
              <w:t>ДРОФА</w:t>
            </w:r>
          </w:p>
        </w:tc>
      </w:tr>
      <w:tr w:rsidR="00E73D80" w:rsidRPr="00F21C12" w:rsidTr="00E73D80">
        <w:trPr>
          <w:trHeight w:hRule="exact" w:val="1206"/>
        </w:trPr>
        <w:tc>
          <w:tcPr>
            <w:tcW w:w="1764" w:type="dxa"/>
          </w:tcPr>
          <w:p w:rsidR="00E73D80" w:rsidRPr="00F21C12" w:rsidRDefault="00E73D80" w:rsidP="001704BC">
            <w:pPr>
              <w:pStyle w:val="TableParagraph"/>
              <w:spacing w:before="1" w:line="276" w:lineRule="auto"/>
              <w:ind w:left="123" w:right="208"/>
              <w:rPr>
                <w:sz w:val="24"/>
                <w:szCs w:val="24"/>
              </w:rPr>
            </w:pPr>
            <w:r w:rsidRPr="00F21C12">
              <w:rPr>
                <w:sz w:val="24"/>
                <w:szCs w:val="24"/>
              </w:rPr>
              <w:t>1.3.4.4.4.2</w:t>
            </w:r>
          </w:p>
        </w:tc>
        <w:tc>
          <w:tcPr>
            <w:tcW w:w="2534" w:type="dxa"/>
          </w:tcPr>
          <w:p w:rsidR="00E73D80" w:rsidRPr="00F21C12" w:rsidRDefault="00E73D80" w:rsidP="001704BC">
            <w:pPr>
              <w:pStyle w:val="TableParagraph"/>
              <w:spacing w:before="1" w:line="276" w:lineRule="auto"/>
              <w:ind w:left="91" w:right="798" w:hanging="6"/>
              <w:rPr>
                <w:sz w:val="24"/>
                <w:szCs w:val="24"/>
                <w:lang w:val="ru-RU"/>
              </w:rPr>
            </w:pPr>
            <w:proofErr w:type="spellStart"/>
            <w:r w:rsidRPr="00F21C12">
              <w:rPr>
                <w:sz w:val="24"/>
                <w:szCs w:val="24"/>
                <w:lang w:val="ru-RU"/>
              </w:rPr>
              <w:t>Фиошнн</w:t>
            </w:r>
            <w:proofErr w:type="spellEnd"/>
            <w:r w:rsidRPr="00F21C12">
              <w:rPr>
                <w:sz w:val="24"/>
                <w:szCs w:val="24"/>
                <w:lang w:val="ru-RU"/>
              </w:rPr>
              <w:t xml:space="preserve"> М.Е., </w:t>
            </w:r>
            <w:proofErr w:type="spellStart"/>
            <w:r w:rsidRPr="00F21C12">
              <w:rPr>
                <w:sz w:val="24"/>
                <w:szCs w:val="24"/>
                <w:lang w:val="ru-RU"/>
              </w:rPr>
              <w:t>Рессин</w:t>
            </w:r>
            <w:proofErr w:type="spellEnd"/>
            <w:r w:rsidRPr="00F21C12">
              <w:rPr>
                <w:sz w:val="24"/>
                <w:szCs w:val="24"/>
                <w:lang w:val="ru-RU"/>
              </w:rPr>
              <w:t xml:space="preserve"> А.А,</w:t>
            </w:r>
          </w:p>
          <w:p w:rsidR="00E73D80" w:rsidRPr="00F21C12" w:rsidRDefault="00E73D80" w:rsidP="001704BC">
            <w:pPr>
              <w:pStyle w:val="TableParagraph"/>
              <w:spacing w:before="4" w:line="276" w:lineRule="auto"/>
              <w:ind w:left="91"/>
              <w:rPr>
                <w:sz w:val="24"/>
                <w:szCs w:val="24"/>
                <w:lang w:val="ru-RU"/>
              </w:rPr>
            </w:pPr>
            <w:r w:rsidRPr="00F21C12">
              <w:rPr>
                <w:sz w:val="24"/>
                <w:szCs w:val="24"/>
                <w:lang w:val="ru-RU"/>
              </w:rPr>
              <w:t>Юнусов СМ. / Под ред. Кузнецова А.А.</w:t>
            </w:r>
          </w:p>
        </w:tc>
        <w:tc>
          <w:tcPr>
            <w:tcW w:w="2057" w:type="dxa"/>
          </w:tcPr>
          <w:p w:rsidR="00E73D80" w:rsidRPr="00F21C12" w:rsidRDefault="00E73D80" w:rsidP="001704BC">
            <w:pPr>
              <w:pStyle w:val="TableParagraph"/>
              <w:spacing w:line="276" w:lineRule="auto"/>
              <w:ind w:left="91" w:right="527"/>
              <w:rPr>
                <w:sz w:val="24"/>
                <w:szCs w:val="24"/>
              </w:rPr>
            </w:pPr>
            <w:proofErr w:type="spellStart"/>
            <w:r>
              <w:rPr>
                <w:sz w:val="24"/>
                <w:szCs w:val="24"/>
              </w:rPr>
              <w:t>Информатика</w:t>
            </w:r>
            <w:r w:rsidRPr="00F21C12">
              <w:rPr>
                <w:sz w:val="24"/>
                <w:szCs w:val="24"/>
              </w:rPr>
              <w:t>Углублённыйуровень</w:t>
            </w:r>
            <w:proofErr w:type="spellEnd"/>
          </w:p>
        </w:tc>
        <w:tc>
          <w:tcPr>
            <w:tcW w:w="777" w:type="dxa"/>
          </w:tcPr>
          <w:p w:rsidR="00E73D80" w:rsidRPr="00F21C12" w:rsidRDefault="00E73D80" w:rsidP="001704BC">
            <w:pPr>
              <w:pStyle w:val="TableParagraph"/>
              <w:spacing w:line="276" w:lineRule="auto"/>
              <w:ind w:left="85" w:right="67"/>
              <w:jc w:val="center"/>
              <w:rPr>
                <w:sz w:val="24"/>
                <w:szCs w:val="24"/>
              </w:rPr>
            </w:pPr>
            <w:r w:rsidRPr="00F21C12">
              <w:rPr>
                <w:sz w:val="24"/>
                <w:szCs w:val="24"/>
              </w:rPr>
              <w:t>11</w:t>
            </w:r>
          </w:p>
        </w:tc>
        <w:tc>
          <w:tcPr>
            <w:tcW w:w="2345" w:type="dxa"/>
          </w:tcPr>
          <w:p w:rsidR="00E73D80" w:rsidRPr="00F21C12" w:rsidRDefault="00E73D80" w:rsidP="001704BC">
            <w:pPr>
              <w:pStyle w:val="TableParagraph"/>
              <w:spacing w:line="276" w:lineRule="auto"/>
              <w:ind w:left="75" w:right="423"/>
              <w:rPr>
                <w:sz w:val="24"/>
                <w:szCs w:val="24"/>
              </w:rPr>
            </w:pPr>
            <w:r w:rsidRPr="00F21C12">
              <w:rPr>
                <w:sz w:val="24"/>
                <w:szCs w:val="24"/>
              </w:rPr>
              <w:t>ДРОФА</w:t>
            </w:r>
          </w:p>
        </w:tc>
      </w:tr>
    </w:tbl>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Решение о выборе и использовании учебников принимается в общеобразовательной организации. При этом необходимо учитывать:</w:t>
      </w:r>
    </w:p>
    <w:p w:rsidR="00CB123F" w:rsidRPr="004B76E2" w:rsidRDefault="00CB123F" w:rsidP="00CB123F">
      <w:pPr>
        <w:autoSpaceDE w:val="0"/>
        <w:autoSpaceDN w:val="0"/>
        <w:adjustRightInd w:val="0"/>
        <w:spacing w:after="0"/>
        <w:jc w:val="both"/>
        <w:rPr>
          <w:rFonts w:ascii="Times New Roman" w:hAnsi="Times New Roman" w:cs="Times New Roman"/>
          <w:bCs/>
          <w:sz w:val="24"/>
          <w:szCs w:val="24"/>
        </w:rPr>
      </w:pPr>
      <w:r w:rsidRPr="004B76E2">
        <w:rPr>
          <w:rFonts w:ascii="Times New Roman" w:hAnsi="Times New Roman" w:cs="Times New Roman"/>
          <w:bCs/>
          <w:sz w:val="24"/>
          <w:szCs w:val="24"/>
        </w:rPr>
        <w:t xml:space="preserve">1) предметная линия рассчитана в основной школе на </w:t>
      </w:r>
      <w:r>
        <w:rPr>
          <w:rFonts w:ascii="Times New Roman" w:hAnsi="Times New Roman" w:cs="Times New Roman"/>
          <w:bCs/>
          <w:sz w:val="24"/>
          <w:szCs w:val="24"/>
        </w:rPr>
        <w:t>тригода обучения (7</w:t>
      </w:r>
      <w:r w:rsidRPr="004B76E2">
        <w:rPr>
          <w:rFonts w:ascii="Times New Roman" w:hAnsi="Times New Roman" w:cs="Times New Roman"/>
          <w:bCs/>
          <w:sz w:val="24"/>
          <w:szCs w:val="24"/>
        </w:rPr>
        <w:t xml:space="preserve">-9 классы), </w:t>
      </w:r>
      <w:r>
        <w:rPr>
          <w:rFonts w:ascii="Times New Roman" w:hAnsi="Times New Roman" w:cs="Times New Roman"/>
          <w:bCs/>
          <w:sz w:val="24"/>
          <w:szCs w:val="24"/>
        </w:rPr>
        <w:t xml:space="preserve">но возможен пропедевтический курс информатики (5-6 классы), </w:t>
      </w:r>
      <w:r w:rsidRPr="004B76E2">
        <w:rPr>
          <w:rFonts w:ascii="Times New Roman" w:hAnsi="Times New Roman" w:cs="Times New Roman"/>
          <w:bCs/>
          <w:sz w:val="24"/>
          <w:szCs w:val="24"/>
        </w:rPr>
        <w:t>в средней школе на два года обучения (10 и 11 классы) и переход с одного учебника на другой в этот период недопустим;</w:t>
      </w:r>
    </w:p>
    <w:p w:rsidR="00CB123F" w:rsidRPr="004B76E2" w:rsidRDefault="00CB123F" w:rsidP="00CB123F">
      <w:pPr>
        <w:autoSpaceDE w:val="0"/>
        <w:autoSpaceDN w:val="0"/>
        <w:adjustRightInd w:val="0"/>
        <w:spacing w:after="0"/>
        <w:jc w:val="both"/>
        <w:rPr>
          <w:rFonts w:ascii="Times New Roman" w:hAnsi="Times New Roman" w:cs="Times New Roman"/>
          <w:bCs/>
          <w:sz w:val="24"/>
          <w:szCs w:val="24"/>
        </w:rPr>
      </w:pPr>
      <w:r w:rsidRPr="004B76E2">
        <w:rPr>
          <w:rFonts w:ascii="Times New Roman" w:hAnsi="Times New Roman" w:cs="Times New Roman"/>
          <w:bCs/>
          <w:sz w:val="24"/>
          <w:szCs w:val="24"/>
        </w:rPr>
        <w:t>2) при выборе учебников необходимо учитывать разработанность соответствующего ему учебно-методического комплекта на весь уровень обучения.</w:t>
      </w:r>
    </w:p>
    <w:p w:rsidR="00CB123F" w:rsidRPr="004B76E2" w:rsidRDefault="00CB123F" w:rsidP="00CB05ED">
      <w:pPr>
        <w:autoSpaceDE w:val="0"/>
        <w:autoSpaceDN w:val="0"/>
        <w:adjustRightInd w:val="0"/>
        <w:spacing w:after="0"/>
        <w:ind w:firstLine="708"/>
        <w:jc w:val="both"/>
        <w:rPr>
          <w:rFonts w:ascii="Times New Roman" w:hAnsi="Times New Roman" w:cs="Times New Roman"/>
          <w:bCs/>
          <w:sz w:val="24"/>
          <w:szCs w:val="24"/>
        </w:rPr>
      </w:pPr>
      <w:r w:rsidRPr="004B76E2">
        <w:rPr>
          <w:rFonts w:ascii="Times New Roman" w:hAnsi="Times New Roman" w:cs="Times New Roman"/>
          <w:bCs/>
          <w:sz w:val="24"/>
          <w:szCs w:val="24"/>
        </w:rPr>
        <w:t>Наряду с учебниками в образовательной деятельности могут использоваться иные учебные издания, являющиеся учебными пособиями (ст. 18 273-ФЗ).</w:t>
      </w:r>
    </w:p>
    <w:p w:rsidR="00CB123F" w:rsidRPr="004B76E2" w:rsidRDefault="00CB123F" w:rsidP="00CB123F">
      <w:pPr>
        <w:autoSpaceDE w:val="0"/>
        <w:autoSpaceDN w:val="0"/>
        <w:adjustRightInd w:val="0"/>
        <w:spacing w:after="0"/>
        <w:jc w:val="both"/>
        <w:rPr>
          <w:rFonts w:ascii="Times New Roman" w:hAnsi="Times New Roman" w:cs="Times New Roman"/>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sidRPr="004B76E2">
        <w:rPr>
          <w:rFonts w:ascii="Times New Roman" w:hAnsi="Times New Roman" w:cs="Times New Roman"/>
          <w:b/>
          <w:bCs/>
          <w:sz w:val="24"/>
          <w:szCs w:val="24"/>
        </w:rPr>
        <w:t xml:space="preserve">5. РЕКОМЕНДАЦИИ ПО ИЗУЧЕНИЮ ТРУДНЫХ И АКТУАЛЬНЫХ ТЕМ ПРОГРАММЫ ПО УЧЕБНОМУ ПРЕДМЕТУ </w:t>
      </w:r>
      <w:r w:rsidRPr="00170E2C">
        <w:rPr>
          <w:rFonts w:ascii="Times New Roman" w:hAnsi="Times New Roman" w:cs="Times New Roman"/>
          <w:b/>
          <w:bCs/>
          <w:sz w:val="24"/>
          <w:szCs w:val="24"/>
        </w:rPr>
        <w:t>«</w:t>
      </w:r>
      <w:r>
        <w:rPr>
          <w:rFonts w:ascii="Times New Roman" w:hAnsi="Times New Roman" w:cs="Times New Roman"/>
          <w:b/>
          <w:bCs/>
          <w:sz w:val="24"/>
          <w:szCs w:val="24"/>
        </w:rPr>
        <w:t>ИНФОРМАТИКА</w:t>
      </w:r>
      <w:r w:rsidRPr="00170E2C">
        <w:rPr>
          <w:rFonts w:ascii="Times New Roman" w:hAnsi="Times New Roman" w:cs="Times New Roman"/>
          <w:b/>
          <w:bCs/>
          <w:sz w:val="24"/>
          <w:szCs w:val="24"/>
        </w:rPr>
        <w:t>»</w:t>
      </w:r>
      <w:r w:rsidRPr="004B76E2">
        <w:rPr>
          <w:rFonts w:ascii="Times New Roman" w:hAnsi="Times New Roman" w:cs="Times New Roman"/>
          <w:b/>
          <w:bCs/>
          <w:sz w:val="24"/>
          <w:szCs w:val="24"/>
        </w:rPr>
        <w:t xml:space="preserve"> (НА ОСНОВЕ АНАЛИЗА РЕЗУЛЬТАТОВ ГОСУДАРСТВЕННОЙ ИТОГОВОЙ АТТЕСТАЦИИ)</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367B1B">
        <w:rPr>
          <w:rFonts w:ascii="Times New Roman" w:hAnsi="Times New Roman" w:cs="Times New Roman"/>
          <w:sz w:val="24"/>
          <w:szCs w:val="24"/>
        </w:rPr>
        <w:t>Анализ результатов ГИА по информатике и ИКТ позволяет выявить наибо</w:t>
      </w:r>
      <w:r w:rsidR="00CB05ED">
        <w:rPr>
          <w:rFonts w:ascii="Times New Roman" w:hAnsi="Times New Roman" w:cs="Times New Roman"/>
          <w:sz w:val="24"/>
          <w:szCs w:val="24"/>
        </w:rPr>
        <w:t xml:space="preserve">лее трудные для освоения темы: </w:t>
      </w:r>
      <w:r w:rsidRPr="00367B1B">
        <w:rPr>
          <w:rFonts w:ascii="Times New Roman" w:hAnsi="Times New Roman" w:cs="Times New Roman"/>
          <w:sz w:val="24"/>
          <w:szCs w:val="24"/>
        </w:rPr>
        <w:t>«Неравномерное кодирование», «</w:t>
      </w:r>
      <w:r>
        <w:rPr>
          <w:rFonts w:ascii="Times New Roman" w:hAnsi="Times New Roman" w:cs="Times New Roman"/>
          <w:sz w:val="24"/>
          <w:szCs w:val="24"/>
        </w:rPr>
        <w:t>Измерение информации</w:t>
      </w:r>
      <w:r w:rsidRPr="00367B1B">
        <w:rPr>
          <w:rFonts w:ascii="Times New Roman" w:hAnsi="Times New Roman" w:cs="Times New Roman"/>
          <w:sz w:val="24"/>
          <w:szCs w:val="24"/>
        </w:rPr>
        <w:t xml:space="preserve">», «Адресация  в сети Интернет», «Обработка массивов»,«Функции в алгоритмах», «Основы логики». Также анализ результатов государственной итоговой </w:t>
      </w:r>
      <w:r w:rsidRPr="00C10E87">
        <w:rPr>
          <w:rFonts w:ascii="Times New Roman" w:hAnsi="Times New Roman" w:cs="Times New Roman"/>
          <w:sz w:val="24"/>
          <w:szCs w:val="24"/>
        </w:rPr>
        <w:t>аттестации позволяет выявить уровень сформированное ведущих умений/учебных действий, причины его несоответствия ожидаемым результатам и внести необходимую корректировку в изучение соответствующих тем</w:t>
      </w:r>
      <w:proofErr w:type="gramStart"/>
      <w:r w:rsidRPr="00C10E87">
        <w:rPr>
          <w:rFonts w:ascii="Times New Roman" w:hAnsi="Times New Roman" w:cs="Times New Roman"/>
          <w:sz w:val="24"/>
          <w:szCs w:val="24"/>
        </w:rPr>
        <w:t>.т</w:t>
      </w:r>
      <w:proofErr w:type="gramEnd"/>
      <w:r w:rsidRPr="00C10E87">
        <w:rPr>
          <w:rFonts w:ascii="Times New Roman" w:hAnsi="Times New Roman" w:cs="Times New Roman"/>
          <w:sz w:val="24"/>
          <w:szCs w:val="24"/>
        </w:rPr>
        <w:t>рудных для учащихся, выявив причины невысоких результатов.</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Наибольшее затруднение у учащихся вызывает выполнение следующих учебных действий:</w:t>
      </w:r>
    </w:p>
    <w:p w:rsidR="00CB123F" w:rsidRPr="00C10E87" w:rsidRDefault="00CB123F" w:rsidP="00CB123F">
      <w:pPr>
        <w:pStyle w:val="a5"/>
        <w:numPr>
          <w:ilvl w:val="0"/>
          <w:numId w:val="9"/>
        </w:numPr>
        <w:autoSpaceDE w:val="0"/>
        <w:autoSpaceDN w:val="0"/>
        <w:adjustRightInd w:val="0"/>
        <w:spacing w:after="0"/>
        <w:ind w:left="1418" w:hanging="567"/>
        <w:jc w:val="both"/>
        <w:rPr>
          <w:rFonts w:ascii="Times New Roman" w:hAnsi="Times New Roman" w:cs="Times New Roman"/>
          <w:sz w:val="24"/>
          <w:szCs w:val="24"/>
        </w:rPr>
      </w:pPr>
      <w:r w:rsidRPr="00C10E87">
        <w:rPr>
          <w:rFonts w:ascii="Times New Roman" w:hAnsi="Times New Roman" w:cs="Times New Roman"/>
          <w:sz w:val="24"/>
          <w:szCs w:val="24"/>
        </w:rPr>
        <w:t>анализировать информацию, представленную в виде схем;</w:t>
      </w:r>
    </w:p>
    <w:p w:rsidR="00CB123F" w:rsidRPr="00C10E87" w:rsidRDefault="00CB123F" w:rsidP="00CB123F">
      <w:pPr>
        <w:pStyle w:val="a5"/>
        <w:numPr>
          <w:ilvl w:val="0"/>
          <w:numId w:val="9"/>
        </w:numPr>
        <w:autoSpaceDE w:val="0"/>
        <w:autoSpaceDN w:val="0"/>
        <w:adjustRightInd w:val="0"/>
        <w:spacing w:after="0"/>
        <w:ind w:left="0" w:firstLine="851"/>
        <w:jc w:val="both"/>
        <w:rPr>
          <w:rFonts w:ascii="Times New Roman" w:hAnsi="Times New Roman" w:cs="Times New Roman"/>
          <w:sz w:val="24"/>
          <w:szCs w:val="24"/>
        </w:rPr>
      </w:pPr>
      <w:r w:rsidRPr="00C10E87">
        <w:rPr>
          <w:rFonts w:ascii="Times New Roman" w:hAnsi="Times New Roman" w:cs="Times New Roman"/>
          <w:sz w:val="24"/>
          <w:szCs w:val="24"/>
        </w:rPr>
        <w:t>исполнить алгоритм для конкретного исполнителя с фиксированным набором команд;</w:t>
      </w:r>
    </w:p>
    <w:p w:rsidR="00CB123F" w:rsidRDefault="00CB123F" w:rsidP="00CB123F">
      <w:pPr>
        <w:pStyle w:val="a5"/>
        <w:numPr>
          <w:ilvl w:val="0"/>
          <w:numId w:val="9"/>
        </w:numPr>
        <w:autoSpaceDE w:val="0"/>
        <w:autoSpaceDN w:val="0"/>
        <w:adjustRightInd w:val="0"/>
        <w:spacing w:after="0"/>
        <w:ind w:left="0" w:firstLine="851"/>
        <w:jc w:val="both"/>
        <w:rPr>
          <w:rFonts w:ascii="Times New Roman" w:hAnsi="Times New Roman" w:cs="Times New Roman"/>
          <w:sz w:val="24"/>
          <w:szCs w:val="24"/>
        </w:rPr>
      </w:pPr>
      <w:r w:rsidRPr="00C10E87">
        <w:rPr>
          <w:rFonts w:ascii="Times New Roman" w:hAnsi="Times New Roman" w:cs="Times New Roman"/>
          <w:sz w:val="24"/>
          <w:szCs w:val="24"/>
        </w:rPr>
        <w:t>исполнить алгоритм, записанный на естественном языке, обрабатывающий це</w:t>
      </w:r>
      <w:r>
        <w:rPr>
          <w:rFonts w:ascii="Times New Roman" w:hAnsi="Times New Roman" w:cs="Times New Roman"/>
          <w:sz w:val="24"/>
          <w:szCs w:val="24"/>
        </w:rPr>
        <w:t>почки символов или списки;</w:t>
      </w:r>
    </w:p>
    <w:p w:rsidR="00CB123F" w:rsidRPr="00C10E87" w:rsidRDefault="00CB123F" w:rsidP="00CB123F">
      <w:pPr>
        <w:pStyle w:val="a5"/>
        <w:numPr>
          <w:ilvl w:val="0"/>
          <w:numId w:val="9"/>
        </w:numPr>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выполнить задание на обработку </w:t>
      </w:r>
      <w:proofErr w:type="gramStart"/>
      <w:r>
        <w:rPr>
          <w:rFonts w:ascii="Times New Roman" w:hAnsi="Times New Roman" w:cs="Times New Roman"/>
          <w:sz w:val="24"/>
          <w:szCs w:val="24"/>
        </w:rPr>
        <w:t>массива информации средства редактора электронных таблиц</w:t>
      </w:r>
      <w:proofErr w:type="gramEnd"/>
      <w:r>
        <w:rPr>
          <w:rFonts w:ascii="Times New Roman" w:hAnsi="Times New Roman" w:cs="Times New Roman"/>
          <w:sz w:val="24"/>
          <w:szCs w:val="24"/>
        </w:rPr>
        <w:t>;</w:t>
      </w:r>
    </w:p>
    <w:p w:rsidR="00CB123F" w:rsidRPr="00C10E87" w:rsidRDefault="00CB123F" w:rsidP="00CB123F">
      <w:pPr>
        <w:pStyle w:val="a5"/>
        <w:numPr>
          <w:ilvl w:val="0"/>
          <w:numId w:val="9"/>
        </w:numPr>
        <w:autoSpaceDE w:val="0"/>
        <w:autoSpaceDN w:val="0"/>
        <w:adjustRightInd w:val="0"/>
        <w:spacing w:after="0"/>
        <w:ind w:left="1418" w:hanging="567"/>
        <w:jc w:val="both"/>
        <w:rPr>
          <w:rFonts w:ascii="Times New Roman" w:hAnsi="Times New Roman" w:cs="Times New Roman"/>
          <w:sz w:val="24"/>
          <w:szCs w:val="24"/>
        </w:rPr>
      </w:pPr>
      <w:r w:rsidRPr="00C10E87">
        <w:rPr>
          <w:rFonts w:ascii="Times New Roman" w:hAnsi="Times New Roman" w:cs="Times New Roman"/>
          <w:sz w:val="24"/>
          <w:szCs w:val="24"/>
        </w:rPr>
        <w:t>исполнить рекурсивный алгоритм.</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lastRenderedPageBreak/>
        <w:t xml:space="preserve">Следует отметить, что появление новой формулировки задания вызывает довольно резкое снижение результатов. В связи с этим особое внимание необходимо уделить формированию коммуникативной компетенции учащихся, включающей способы работы с текстом, способствует усвоению содержания учебных курсов. При изучении всех учебных предметов принципиальное значение имеет понимание слова как универсальной по характеру и уникальной по объему единицы языка, единицы коммуникации и феномена культуры. Особое внимание нужно уделять работе с текстом, отрабатывать навыки рационального чтения учебных, научно-популярных, формируя на этой основе </w:t>
      </w:r>
      <w:proofErr w:type="spellStart"/>
      <w:r w:rsidRPr="00C10E87">
        <w:rPr>
          <w:rFonts w:ascii="Times New Roman" w:hAnsi="Times New Roman" w:cs="Times New Roman"/>
          <w:sz w:val="24"/>
          <w:szCs w:val="24"/>
        </w:rPr>
        <w:t>общеучебные</w:t>
      </w:r>
      <w:proofErr w:type="spellEnd"/>
      <w:r w:rsidRPr="00C10E87">
        <w:rPr>
          <w:rFonts w:ascii="Times New Roman" w:hAnsi="Times New Roman" w:cs="Times New Roman"/>
          <w:sz w:val="24"/>
          <w:szCs w:val="24"/>
        </w:rPr>
        <w:t xml:space="preserve"> умения работы с книгой: обучать информационной переработке текста; учить письменному пересказу, созданию текстов. Требования, предъявляемые на уроках русского языка к соблюдению норм, должны поддерживаться и на уроках информатики, и в системе внеурочных занятий.</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В целях совершенствования преподавания курса информатики и повышения уровня подготовки выпускников по предмету рекомендуется:</w:t>
      </w:r>
    </w:p>
    <w:p w:rsidR="00CB123F" w:rsidRPr="00BA4E1F" w:rsidRDefault="00CB123F" w:rsidP="00CB123F">
      <w:pPr>
        <w:pStyle w:val="a5"/>
        <w:numPr>
          <w:ilvl w:val="0"/>
          <w:numId w:val="10"/>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определить причины низких результатов по выявленным разделам/темам учебной программы, проанализировать методические просчеты учителя, связанные с единообразием подходов к обучению и минимальной активностью учащихся, с отсутствием системы в формировании ключевых предметных компетенций, заменой системы достижения планируемых результатов «подготовкой к государственной итоговой аттестации»;</w:t>
      </w:r>
    </w:p>
    <w:p w:rsidR="00CB123F" w:rsidRPr="00BA4E1F" w:rsidRDefault="00CB123F" w:rsidP="00CB123F">
      <w:pPr>
        <w:pStyle w:val="a5"/>
        <w:numPr>
          <w:ilvl w:val="0"/>
          <w:numId w:val="10"/>
        </w:numPr>
        <w:autoSpaceDE w:val="0"/>
        <w:autoSpaceDN w:val="0"/>
        <w:adjustRightInd w:val="0"/>
        <w:spacing w:after="0"/>
        <w:ind w:left="1418" w:hanging="567"/>
        <w:jc w:val="both"/>
        <w:rPr>
          <w:rFonts w:ascii="Times New Roman" w:hAnsi="Times New Roman" w:cs="Times New Roman"/>
          <w:sz w:val="24"/>
          <w:szCs w:val="24"/>
        </w:rPr>
      </w:pPr>
      <w:r w:rsidRPr="00BA4E1F">
        <w:rPr>
          <w:rFonts w:ascii="Times New Roman" w:hAnsi="Times New Roman" w:cs="Times New Roman"/>
          <w:sz w:val="24"/>
          <w:szCs w:val="24"/>
        </w:rPr>
        <w:t>планировать изучение курса с учетом его особенностей и выявленных проблем,</w:t>
      </w:r>
    </w:p>
    <w:p w:rsidR="00CB123F" w:rsidRPr="00BA4E1F" w:rsidRDefault="00CB123F" w:rsidP="00CB123F">
      <w:pPr>
        <w:pStyle w:val="a5"/>
        <w:numPr>
          <w:ilvl w:val="0"/>
          <w:numId w:val="10"/>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организовывать повторение пройденного материала, особенно за курс основной школы, выделяя для этого специальное время в учебном процессе:</w:t>
      </w:r>
    </w:p>
    <w:p w:rsidR="00CB123F" w:rsidRPr="00BA4E1F" w:rsidRDefault="00CB123F" w:rsidP="00CB123F">
      <w:pPr>
        <w:pStyle w:val="a5"/>
        <w:numPr>
          <w:ilvl w:val="0"/>
          <w:numId w:val="10"/>
        </w:numPr>
        <w:autoSpaceDE w:val="0"/>
        <w:autoSpaceDN w:val="0"/>
        <w:adjustRightInd w:val="0"/>
        <w:spacing w:after="0"/>
        <w:ind w:left="1418" w:hanging="567"/>
        <w:jc w:val="both"/>
        <w:rPr>
          <w:rFonts w:ascii="Times New Roman" w:hAnsi="Times New Roman" w:cs="Times New Roman"/>
          <w:sz w:val="24"/>
          <w:szCs w:val="24"/>
        </w:rPr>
      </w:pPr>
      <w:r w:rsidRPr="00BA4E1F">
        <w:rPr>
          <w:rFonts w:ascii="Times New Roman" w:hAnsi="Times New Roman" w:cs="Times New Roman"/>
          <w:sz w:val="24"/>
          <w:szCs w:val="24"/>
        </w:rPr>
        <w:t>добиваться освоения учащимися соответствующей терминологии;</w:t>
      </w:r>
    </w:p>
    <w:p w:rsidR="00CB123F" w:rsidRPr="00BA4E1F" w:rsidRDefault="00CB123F" w:rsidP="00CB123F">
      <w:pPr>
        <w:pStyle w:val="a5"/>
        <w:numPr>
          <w:ilvl w:val="0"/>
          <w:numId w:val="10"/>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использовать эффективные методики, помогающие повышать качество умений и навыков, формируемых в процессе изучения предмета;</w:t>
      </w:r>
    </w:p>
    <w:p w:rsidR="00CB123F" w:rsidRPr="00BA4E1F" w:rsidRDefault="00CB123F" w:rsidP="00CB123F">
      <w:pPr>
        <w:pStyle w:val="a5"/>
        <w:numPr>
          <w:ilvl w:val="0"/>
          <w:numId w:val="10"/>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 xml:space="preserve">использовать индивидуальный и дифференцированный подходы образовательного процесса в массовой школе, понимаемые как совместная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учащихся, уровень их способностей к учению, как способ </w:t>
      </w:r>
      <w:proofErr w:type="gramStart"/>
      <w:r w:rsidRPr="00BA4E1F">
        <w:rPr>
          <w:rFonts w:ascii="Times New Roman" w:hAnsi="Times New Roman" w:cs="Times New Roman"/>
          <w:sz w:val="24"/>
          <w:szCs w:val="24"/>
        </w:rPr>
        <w:t>повышения уровня усвоения всех компонентов содержания учебного предмета</w:t>
      </w:r>
      <w:proofErr w:type="gramEnd"/>
    </w:p>
    <w:p w:rsidR="00CB123F" w:rsidRPr="00BA4E1F" w:rsidRDefault="00CB123F" w:rsidP="00CB123F">
      <w:pPr>
        <w:autoSpaceDE w:val="0"/>
        <w:autoSpaceDN w:val="0"/>
        <w:adjustRightInd w:val="0"/>
        <w:spacing w:after="0"/>
        <w:ind w:firstLine="851"/>
        <w:jc w:val="both"/>
        <w:rPr>
          <w:rFonts w:ascii="Times New Roman" w:hAnsi="Times New Roman" w:cs="Times New Roman"/>
          <w:i/>
          <w:sz w:val="24"/>
          <w:szCs w:val="24"/>
        </w:rPr>
      </w:pPr>
      <w:r w:rsidRPr="00BA4E1F">
        <w:rPr>
          <w:rFonts w:ascii="Times New Roman" w:hAnsi="Times New Roman" w:cs="Times New Roman"/>
          <w:i/>
          <w:sz w:val="24"/>
          <w:szCs w:val="24"/>
        </w:rPr>
        <w:t>Рекомендации по изучению трудных тем (</w:t>
      </w:r>
      <w:proofErr w:type="gramStart"/>
      <w:r w:rsidRPr="00BA4E1F">
        <w:rPr>
          <w:rFonts w:ascii="Times New Roman" w:hAnsi="Times New Roman" w:cs="Times New Roman"/>
          <w:i/>
          <w:sz w:val="24"/>
          <w:szCs w:val="24"/>
        </w:rPr>
        <w:t>для</w:t>
      </w:r>
      <w:proofErr w:type="gramEnd"/>
      <w:r w:rsidRPr="00BA4E1F">
        <w:rPr>
          <w:rFonts w:ascii="Times New Roman" w:hAnsi="Times New Roman" w:cs="Times New Roman"/>
          <w:i/>
          <w:sz w:val="24"/>
          <w:szCs w:val="24"/>
        </w:rPr>
        <w:t xml:space="preserve"> сдающих ГВЭ)</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 xml:space="preserve">Категории </w:t>
      </w:r>
      <w:r>
        <w:rPr>
          <w:rFonts w:ascii="Times New Roman" w:hAnsi="Times New Roman" w:cs="Times New Roman"/>
          <w:sz w:val="24"/>
          <w:szCs w:val="24"/>
        </w:rPr>
        <w:t>учащихся, сдающих ГВЭ-9 и ГВЭ-11</w:t>
      </w:r>
      <w:r w:rsidRPr="00C10E87">
        <w:rPr>
          <w:rFonts w:ascii="Times New Roman" w:hAnsi="Times New Roman" w:cs="Times New Roman"/>
          <w:sz w:val="24"/>
          <w:szCs w:val="24"/>
        </w:rPr>
        <w:t xml:space="preserve"> в форме письменных и устных экзаменов с использованием текстов, тем, заданий, билетов:</w:t>
      </w:r>
    </w:p>
    <w:p w:rsidR="00CB123F" w:rsidRPr="00BA4E1F" w:rsidRDefault="00CB123F" w:rsidP="00CB123F">
      <w:pPr>
        <w:pStyle w:val="a5"/>
        <w:numPr>
          <w:ilvl w:val="0"/>
          <w:numId w:val="11"/>
        </w:numPr>
        <w:autoSpaceDE w:val="0"/>
        <w:autoSpaceDN w:val="0"/>
        <w:adjustRightInd w:val="0"/>
        <w:spacing w:after="0"/>
        <w:ind w:left="0" w:firstLine="851"/>
        <w:jc w:val="both"/>
        <w:rPr>
          <w:rFonts w:ascii="Times New Roman" w:hAnsi="Times New Roman" w:cs="Times New Roman"/>
          <w:sz w:val="24"/>
          <w:szCs w:val="24"/>
        </w:rPr>
      </w:pPr>
      <w:proofErr w:type="gramStart"/>
      <w:r w:rsidRPr="00BA4E1F">
        <w:rPr>
          <w:rFonts w:ascii="Times New Roman" w:hAnsi="Times New Roman" w:cs="Times New Roman"/>
          <w:sz w:val="24"/>
          <w:szCs w:val="24"/>
        </w:rPr>
        <w:t>обучающиеся,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CB123F" w:rsidRPr="00BA4E1F" w:rsidRDefault="00CB123F" w:rsidP="00CB123F">
      <w:pPr>
        <w:pStyle w:val="a5"/>
        <w:numPr>
          <w:ilvl w:val="0"/>
          <w:numId w:val="11"/>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 xml:space="preserve">обучающиеся в образовательных организациях, расположенных за пределами территории Российской Федерации и реализующие имеющие государственную аккредитацию образовательные программы основного общего образования, и в </w:t>
      </w:r>
      <w:proofErr w:type="spellStart"/>
      <w:r w:rsidRPr="00BA4E1F">
        <w:rPr>
          <w:rFonts w:ascii="Times New Roman" w:hAnsi="Times New Roman" w:cs="Times New Roman"/>
          <w:sz w:val="24"/>
          <w:szCs w:val="24"/>
        </w:rPr>
        <w:t>заграп</w:t>
      </w:r>
      <w:proofErr w:type="spellEnd"/>
      <w:r w:rsidRPr="00BA4E1F">
        <w:rPr>
          <w:rFonts w:ascii="Times New Roman" w:hAnsi="Times New Roman" w:cs="Times New Roman"/>
          <w:sz w:val="24"/>
          <w:szCs w:val="24"/>
        </w:rPr>
        <w:t xml:space="preserve"> учреждениях;</w:t>
      </w:r>
    </w:p>
    <w:p w:rsidR="00CB123F" w:rsidRPr="00BA4E1F" w:rsidRDefault="00CB123F" w:rsidP="00CB123F">
      <w:pPr>
        <w:pStyle w:val="a5"/>
        <w:numPr>
          <w:ilvl w:val="0"/>
          <w:numId w:val="11"/>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t>обучающиеся с ограниченными возможностями здоровья, дети-инвалиды и инвалиды, освоившие образовательные программы основного общего образования;</w:t>
      </w:r>
    </w:p>
    <w:p w:rsidR="00CB123F" w:rsidRPr="00BA4E1F" w:rsidRDefault="00CB123F" w:rsidP="00CB123F">
      <w:pPr>
        <w:pStyle w:val="a5"/>
        <w:numPr>
          <w:ilvl w:val="0"/>
          <w:numId w:val="11"/>
        </w:numPr>
        <w:autoSpaceDE w:val="0"/>
        <w:autoSpaceDN w:val="0"/>
        <w:adjustRightInd w:val="0"/>
        <w:spacing w:after="0"/>
        <w:ind w:left="0" w:firstLine="851"/>
        <w:jc w:val="both"/>
        <w:rPr>
          <w:rFonts w:ascii="Times New Roman" w:hAnsi="Times New Roman" w:cs="Times New Roman"/>
          <w:sz w:val="24"/>
          <w:szCs w:val="24"/>
        </w:rPr>
      </w:pPr>
      <w:r w:rsidRPr="00BA4E1F">
        <w:rPr>
          <w:rFonts w:ascii="Times New Roman" w:hAnsi="Times New Roman" w:cs="Times New Roman"/>
          <w:sz w:val="24"/>
          <w:szCs w:val="24"/>
        </w:rPr>
        <w:lastRenderedPageBreak/>
        <w:t>обучающиеся, освоившие в 2014-2016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Тренировочные сборники экзаменационных заданий для подготовки к государственной итоговой аттестации обучающихся с ограниченными возможностями здоровья, детей-инвалидов и инв</w:t>
      </w:r>
      <w:r>
        <w:rPr>
          <w:rFonts w:ascii="Times New Roman" w:hAnsi="Times New Roman" w:cs="Times New Roman"/>
          <w:sz w:val="24"/>
          <w:szCs w:val="24"/>
        </w:rPr>
        <w:t>алидов опубликованы на сайте ФИП</w:t>
      </w:r>
      <w:r w:rsidRPr="00C10E87">
        <w:rPr>
          <w:rFonts w:ascii="Times New Roman" w:hAnsi="Times New Roman" w:cs="Times New Roman"/>
          <w:sz w:val="24"/>
          <w:szCs w:val="24"/>
        </w:rPr>
        <w:t>И (</w:t>
      </w:r>
      <w:hyperlink r:id="rId11">
        <w:r w:rsidRPr="00C10E87">
          <w:rPr>
            <w:rFonts w:ascii="Times New Roman" w:hAnsi="Times New Roman" w:cs="Times New Roman"/>
            <w:sz w:val="24"/>
            <w:szCs w:val="24"/>
          </w:rPr>
          <w:t>http://flpi.ru/sbomiki-OVZ'</w:t>
        </w:r>
      </w:hyperlink>
      <w:r w:rsidRPr="00C10E87">
        <w:rPr>
          <w:rFonts w:ascii="Times New Roman" w:hAnsi="Times New Roman" w:cs="Times New Roman"/>
          <w:sz w:val="24"/>
          <w:szCs w:val="24"/>
        </w:rPr>
        <w:t>). Исчерпывающее представление об особенностях экзаменационных моделей ГВЭ-9 и ГВЭ-11 в устной и письменной форме можно получить, ознакомившись с Методическими рекомендаци</w:t>
      </w:r>
      <w:r>
        <w:rPr>
          <w:rFonts w:ascii="Times New Roman" w:hAnsi="Times New Roman" w:cs="Times New Roman"/>
          <w:sz w:val="24"/>
          <w:szCs w:val="24"/>
        </w:rPr>
        <w:t xml:space="preserve">ями (приложения к письму </w:t>
      </w:r>
      <w:proofErr w:type="spellStart"/>
      <w:r>
        <w:rPr>
          <w:rFonts w:ascii="Times New Roman" w:hAnsi="Times New Roman" w:cs="Times New Roman"/>
          <w:sz w:val="24"/>
          <w:szCs w:val="24"/>
        </w:rPr>
        <w:t>Рособрн</w:t>
      </w:r>
      <w:r w:rsidRPr="00C10E87">
        <w:rPr>
          <w:rFonts w:ascii="Times New Roman" w:hAnsi="Times New Roman" w:cs="Times New Roman"/>
          <w:sz w:val="24"/>
          <w:szCs w:val="24"/>
        </w:rPr>
        <w:t>адзора</w:t>
      </w:r>
      <w:proofErr w:type="spellEnd"/>
      <w:r w:rsidRPr="00C10E87">
        <w:rPr>
          <w:rFonts w:ascii="Times New Roman" w:hAnsi="Times New Roman" w:cs="Times New Roman"/>
          <w:sz w:val="24"/>
          <w:szCs w:val="24"/>
        </w:rPr>
        <w:t xml:space="preserve"> от 25.12.2015 г. № 01-311/10-01). В них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Обращаем также внимание на подготовленный сотрудниками ФИПИ аналитический отчет, в котором дана подробная характеристика типичных ошибок участников ЕГЭ-2016, выявленных затруднений при изучении информатики и ИКТ на завершающей ступени основного и среднего общего образования. В методических рекомендациях, размещенных на сайте ФИПИ (</w:t>
      </w:r>
      <w:hyperlink r:id="rId12">
        <w:r w:rsidRPr="00C10E87">
          <w:rPr>
            <w:rFonts w:ascii="Times New Roman" w:hAnsi="Times New Roman" w:cs="Times New Roman"/>
            <w:sz w:val="24"/>
            <w:szCs w:val="24"/>
          </w:rPr>
          <w:t>http://www.fipi.ru</w:t>
        </w:r>
      </w:hyperlink>
      <w:r w:rsidRPr="00C10E87">
        <w:rPr>
          <w:rFonts w:ascii="Times New Roman" w:hAnsi="Times New Roman" w:cs="Times New Roman"/>
          <w:sz w:val="24"/>
          <w:szCs w:val="24"/>
        </w:rPr>
        <w:t xml:space="preserve">), содержатся советы для работы с </w:t>
      </w:r>
      <w:proofErr w:type="gramStart"/>
      <w:r w:rsidRPr="00C10E87">
        <w:rPr>
          <w:rFonts w:ascii="Times New Roman" w:hAnsi="Times New Roman" w:cs="Times New Roman"/>
          <w:sz w:val="24"/>
          <w:szCs w:val="24"/>
        </w:rPr>
        <w:t>обучающимися</w:t>
      </w:r>
      <w:proofErr w:type="gramEnd"/>
      <w:r w:rsidRPr="00C10E87">
        <w:rPr>
          <w:rFonts w:ascii="Times New Roman" w:hAnsi="Times New Roman" w:cs="Times New Roman"/>
          <w:sz w:val="24"/>
          <w:szCs w:val="24"/>
        </w:rPr>
        <w:t xml:space="preserve"> разных групп успеваемости.</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Залогом высоких результатов, демонстрируемых выпускниками на экзамене, является систематическая продуманная работа учителя в течение всех лет обучения, направленная на достижение целей общего образования. По результатам исследований, проводившихся по программе «Национальное исследование качества образования» (НИКО) (</w:t>
      </w:r>
      <w:hyperlink r:id="rId13">
        <w:r w:rsidRPr="00C10E87">
          <w:rPr>
            <w:rFonts w:ascii="Times New Roman" w:hAnsi="Times New Roman" w:cs="Times New Roman"/>
            <w:sz w:val="24"/>
            <w:szCs w:val="24"/>
          </w:rPr>
          <w:t>http://www.eduniko.ru</w:t>
        </w:r>
      </w:hyperlink>
      <w:r w:rsidRPr="00C10E87">
        <w:rPr>
          <w:rFonts w:ascii="Times New Roman" w:hAnsi="Times New Roman" w:cs="Times New Roman"/>
          <w:sz w:val="24"/>
          <w:szCs w:val="24"/>
        </w:rPr>
        <w:t>).рекомендуется включать варианты заданий из измерительных материалов НИКО в текущий контроль успеваемости во всех классах.</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При подготовке учащихся к сдаче ГВЭ-9 и ГВЭ-11 необходимо использовать методические рекомендации, размещенные на сайте ФИПИ (</w:t>
      </w:r>
      <w:hyperlink r:id="rId14">
        <w:r w:rsidRPr="00C10E87">
          <w:rPr>
            <w:rFonts w:ascii="Times New Roman" w:hAnsi="Times New Roman" w:cs="Times New Roman"/>
            <w:sz w:val="24"/>
            <w:szCs w:val="24"/>
          </w:rPr>
          <w:t>http://fipi.ru/oge-i-gve-</w:t>
        </w:r>
      </w:hyperlink>
      <w:r w:rsidRPr="00C10E87">
        <w:rPr>
          <w:rFonts w:ascii="Times New Roman" w:hAnsi="Times New Roman" w:cs="Times New Roman"/>
          <w:sz w:val="24"/>
          <w:szCs w:val="24"/>
        </w:rPr>
        <w:t xml:space="preserve"> 9/gve-9 и </w:t>
      </w:r>
      <w:hyperlink r:id="rId15">
        <w:r w:rsidRPr="00C10E87">
          <w:rPr>
            <w:rFonts w:ascii="Times New Roman" w:hAnsi="Times New Roman" w:cs="Times New Roman"/>
            <w:sz w:val="24"/>
            <w:szCs w:val="24"/>
          </w:rPr>
          <w:t>http://llpi.ru/ege-i-ave-</w:t>
        </w:r>
      </w:hyperlink>
      <w:r w:rsidRPr="00C10E87">
        <w:rPr>
          <w:rFonts w:ascii="Times New Roman" w:hAnsi="Times New Roman" w:cs="Times New Roman"/>
          <w:sz w:val="24"/>
          <w:szCs w:val="24"/>
        </w:rPr>
        <w:t>l 1/</w:t>
      </w:r>
      <w:proofErr w:type="spellStart"/>
      <w:r w:rsidRPr="00C10E87">
        <w:rPr>
          <w:rFonts w:ascii="Times New Roman" w:hAnsi="Times New Roman" w:cs="Times New Roman"/>
          <w:sz w:val="24"/>
          <w:szCs w:val="24"/>
        </w:rPr>
        <w:t>gve-l</w:t>
      </w:r>
      <w:proofErr w:type="spellEnd"/>
      <w:r w:rsidRPr="00C10E87">
        <w:rPr>
          <w:rFonts w:ascii="Times New Roman" w:hAnsi="Times New Roman" w:cs="Times New Roman"/>
          <w:sz w:val="24"/>
          <w:szCs w:val="24"/>
        </w:rPr>
        <w:t xml:space="preserve"> 1).</w:t>
      </w:r>
    </w:p>
    <w:p w:rsidR="00CB123F" w:rsidRPr="00C10E87" w:rsidRDefault="00CB123F" w:rsidP="00CB123F">
      <w:pPr>
        <w:autoSpaceDE w:val="0"/>
        <w:autoSpaceDN w:val="0"/>
        <w:adjustRightInd w:val="0"/>
        <w:spacing w:after="0"/>
        <w:ind w:firstLine="851"/>
        <w:jc w:val="both"/>
        <w:rPr>
          <w:rFonts w:ascii="Times New Roman" w:hAnsi="Times New Roman" w:cs="Times New Roman"/>
          <w:sz w:val="24"/>
          <w:szCs w:val="24"/>
        </w:rPr>
      </w:pPr>
      <w:r w:rsidRPr="00C10E87">
        <w:rPr>
          <w:rFonts w:ascii="Times New Roman" w:hAnsi="Times New Roman" w:cs="Times New Roman"/>
          <w:sz w:val="24"/>
          <w:szCs w:val="24"/>
        </w:rPr>
        <w:t>На основе анализа результатов государственной итоговой аттестации при организации обучения информатике и ИКТ в основной школе рекомендуется:</w:t>
      </w:r>
    </w:p>
    <w:p w:rsidR="00CB123F" w:rsidRPr="00F7728A" w:rsidRDefault="00CB123F" w:rsidP="00CB123F">
      <w:pPr>
        <w:pStyle w:val="a5"/>
        <w:numPr>
          <w:ilvl w:val="0"/>
          <w:numId w:val="12"/>
        </w:numPr>
        <w:autoSpaceDE w:val="0"/>
        <w:autoSpaceDN w:val="0"/>
        <w:adjustRightInd w:val="0"/>
        <w:spacing w:after="0"/>
        <w:ind w:left="0" w:firstLine="851"/>
        <w:jc w:val="both"/>
        <w:rPr>
          <w:rFonts w:ascii="Times New Roman" w:hAnsi="Times New Roman" w:cs="Times New Roman"/>
          <w:sz w:val="24"/>
          <w:szCs w:val="24"/>
        </w:rPr>
      </w:pPr>
      <w:r w:rsidRPr="00F7728A">
        <w:rPr>
          <w:rFonts w:ascii="Times New Roman" w:hAnsi="Times New Roman" w:cs="Times New Roman"/>
          <w:sz w:val="24"/>
          <w:szCs w:val="24"/>
        </w:rPr>
        <w:t>обеспечить развитие разнообразных умений, видов учебной деятельности, предусмотренных требованиями стандарта с целью формирования умений применять свои знания в новой ситуации;</w:t>
      </w:r>
    </w:p>
    <w:p w:rsidR="00CB123F" w:rsidRPr="00F7728A" w:rsidRDefault="00CB123F" w:rsidP="00CB123F">
      <w:pPr>
        <w:pStyle w:val="a5"/>
        <w:numPr>
          <w:ilvl w:val="0"/>
          <w:numId w:val="12"/>
        </w:numPr>
        <w:autoSpaceDE w:val="0"/>
        <w:autoSpaceDN w:val="0"/>
        <w:adjustRightInd w:val="0"/>
        <w:spacing w:after="0"/>
        <w:ind w:left="0" w:firstLine="851"/>
        <w:jc w:val="both"/>
        <w:rPr>
          <w:rFonts w:ascii="Times New Roman" w:hAnsi="Times New Roman" w:cs="Times New Roman"/>
          <w:sz w:val="24"/>
          <w:szCs w:val="24"/>
        </w:rPr>
      </w:pPr>
      <w:r w:rsidRPr="00F7728A">
        <w:rPr>
          <w:rFonts w:ascii="Times New Roman" w:hAnsi="Times New Roman" w:cs="Times New Roman"/>
          <w:sz w:val="24"/>
          <w:szCs w:val="24"/>
        </w:rPr>
        <w:t>использовать на уроках информатики и ИКТ задания, для выполнения которых необходимо применять устный счет и математический аппарат, так как на результаты выполнения экзаменационной работы существенно влияет уровень общей математической подготовки выпускников;</w:t>
      </w:r>
    </w:p>
    <w:p w:rsidR="00CB123F" w:rsidRPr="00F7728A" w:rsidRDefault="00CB123F" w:rsidP="00CB123F">
      <w:pPr>
        <w:pStyle w:val="a5"/>
        <w:numPr>
          <w:ilvl w:val="0"/>
          <w:numId w:val="12"/>
        </w:numPr>
        <w:autoSpaceDE w:val="0"/>
        <w:autoSpaceDN w:val="0"/>
        <w:adjustRightInd w:val="0"/>
        <w:spacing w:after="0"/>
        <w:ind w:left="0" w:firstLine="851"/>
        <w:jc w:val="both"/>
        <w:rPr>
          <w:rFonts w:ascii="Times New Roman" w:hAnsi="Times New Roman" w:cs="Times New Roman"/>
          <w:sz w:val="24"/>
          <w:szCs w:val="24"/>
        </w:rPr>
      </w:pPr>
      <w:r w:rsidRPr="00F7728A">
        <w:rPr>
          <w:rFonts w:ascii="Times New Roman" w:hAnsi="Times New Roman" w:cs="Times New Roman"/>
          <w:sz w:val="24"/>
          <w:szCs w:val="24"/>
        </w:rPr>
        <w:t>использовать в качестве методической поддержки материалы с сайта ФИПИ: документы, определяющие структуру и содержание контрольных измерительных материалов (кодификатор элементов содержания, спецификация, демонстрационные варианты контрольных измерительных материалов); открытый сегмент Федерального банка тестовых за</w:t>
      </w:r>
      <w:r>
        <w:rPr>
          <w:rFonts w:ascii="Times New Roman" w:hAnsi="Times New Roman" w:cs="Times New Roman"/>
          <w:sz w:val="24"/>
          <w:szCs w:val="24"/>
        </w:rPr>
        <w:t>даний, банки олимпиадн</w:t>
      </w:r>
      <w:r w:rsidRPr="00F7728A">
        <w:rPr>
          <w:rFonts w:ascii="Times New Roman" w:hAnsi="Times New Roman" w:cs="Times New Roman"/>
          <w:sz w:val="24"/>
          <w:szCs w:val="24"/>
        </w:rPr>
        <w:t>ых заданий, сайт К. Полякова (kpolyakov.narod.ru), ege-go.ru.</w:t>
      </w:r>
    </w:p>
    <w:p w:rsidR="00CB123F" w:rsidRDefault="00CB123F" w:rsidP="00CB123F">
      <w:pPr>
        <w:pStyle w:val="a5"/>
        <w:numPr>
          <w:ilvl w:val="0"/>
          <w:numId w:val="12"/>
        </w:numPr>
        <w:autoSpaceDE w:val="0"/>
        <w:autoSpaceDN w:val="0"/>
        <w:adjustRightInd w:val="0"/>
        <w:spacing w:after="0"/>
        <w:ind w:left="0" w:firstLine="851"/>
        <w:jc w:val="both"/>
        <w:rPr>
          <w:rFonts w:ascii="Times New Roman" w:hAnsi="Times New Roman" w:cs="Times New Roman"/>
          <w:bCs/>
          <w:sz w:val="24"/>
          <w:szCs w:val="24"/>
        </w:rPr>
      </w:pPr>
      <w:r w:rsidRPr="00B57883">
        <w:rPr>
          <w:rFonts w:ascii="Times New Roman" w:hAnsi="Times New Roman" w:cs="Times New Roman"/>
          <w:sz w:val="24"/>
          <w:szCs w:val="24"/>
        </w:rPr>
        <w:t xml:space="preserve">следует сосредоточить усилия па развитии аналитического, логического и системного мышления, на овладение умениями применять теоретические знания па практике, </w:t>
      </w:r>
      <w:r w:rsidRPr="00B57883">
        <w:rPr>
          <w:rFonts w:ascii="Times New Roman" w:hAnsi="Times New Roman" w:cs="Times New Roman"/>
          <w:bCs/>
          <w:sz w:val="24"/>
          <w:szCs w:val="24"/>
        </w:rPr>
        <w:t xml:space="preserve">больше внимания уделить изучению теоретических законов и методов </w:t>
      </w:r>
      <w:r w:rsidRPr="00B57883">
        <w:rPr>
          <w:rFonts w:ascii="Times New Roman" w:hAnsi="Times New Roman" w:cs="Times New Roman"/>
          <w:bCs/>
          <w:sz w:val="24"/>
          <w:szCs w:val="24"/>
        </w:rPr>
        <w:lastRenderedPageBreak/>
        <w:t>информатики (метод свертывания / развертывания информации, метод пошаговой детализации, дихотомический метод, метод кругов Эйлера и др.).</w:t>
      </w:r>
    </w:p>
    <w:p w:rsidR="00CB123F" w:rsidRPr="00B57883"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B57883">
        <w:rPr>
          <w:rFonts w:ascii="Times New Roman" w:hAnsi="Times New Roman" w:cs="Times New Roman"/>
          <w:bCs/>
          <w:sz w:val="24"/>
          <w:szCs w:val="24"/>
        </w:rPr>
        <w:t>Анализ выполнения заданий ЕГЭ выявил основные недостатки в уровне образования школьников по информатике и ИКТ:</w:t>
      </w:r>
    </w:p>
    <w:p w:rsidR="00CB123F" w:rsidRPr="00B57883" w:rsidRDefault="00CB123F" w:rsidP="00CB123F">
      <w:pPr>
        <w:pStyle w:val="a5"/>
        <w:numPr>
          <w:ilvl w:val="0"/>
          <w:numId w:val="13"/>
        </w:numPr>
        <w:autoSpaceDE w:val="0"/>
        <w:autoSpaceDN w:val="0"/>
        <w:adjustRightInd w:val="0"/>
        <w:spacing w:after="0"/>
        <w:ind w:left="0" w:firstLine="851"/>
        <w:jc w:val="both"/>
        <w:rPr>
          <w:rFonts w:ascii="Times New Roman" w:hAnsi="Times New Roman" w:cs="Times New Roman"/>
          <w:bCs/>
          <w:sz w:val="24"/>
          <w:szCs w:val="24"/>
        </w:rPr>
      </w:pPr>
      <w:proofErr w:type="spellStart"/>
      <w:r w:rsidRPr="00B57883">
        <w:rPr>
          <w:rFonts w:ascii="Times New Roman" w:hAnsi="Times New Roman" w:cs="Times New Roman"/>
          <w:bCs/>
          <w:sz w:val="24"/>
          <w:szCs w:val="24"/>
        </w:rPr>
        <w:t>недостаточнуюсформированностьобщеучебных</w:t>
      </w:r>
      <w:proofErr w:type="spellEnd"/>
      <w:r w:rsidRPr="00B57883">
        <w:rPr>
          <w:rFonts w:ascii="Times New Roman" w:hAnsi="Times New Roman" w:cs="Times New Roman"/>
          <w:bCs/>
          <w:sz w:val="24"/>
          <w:szCs w:val="24"/>
        </w:rPr>
        <w:t xml:space="preserve"> умений, в том числе, понимание смысла задания, постановка которого выполнена через описание, слабая математическая подготовка учащихся;</w:t>
      </w:r>
    </w:p>
    <w:p w:rsidR="00CB123F" w:rsidRPr="00B57883" w:rsidRDefault="00CB123F" w:rsidP="00CB123F">
      <w:pPr>
        <w:pStyle w:val="a5"/>
        <w:numPr>
          <w:ilvl w:val="0"/>
          <w:numId w:val="13"/>
        </w:numPr>
        <w:autoSpaceDE w:val="0"/>
        <w:autoSpaceDN w:val="0"/>
        <w:adjustRightInd w:val="0"/>
        <w:spacing w:after="0"/>
        <w:ind w:left="0" w:firstLine="851"/>
        <w:jc w:val="both"/>
        <w:rPr>
          <w:rFonts w:ascii="Times New Roman" w:hAnsi="Times New Roman" w:cs="Times New Roman"/>
          <w:bCs/>
          <w:sz w:val="24"/>
          <w:szCs w:val="24"/>
        </w:rPr>
      </w:pPr>
      <w:r w:rsidRPr="00B57883">
        <w:rPr>
          <w:rFonts w:ascii="Times New Roman" w:hAnsi="Times New Roman" w:cs="Times New Roman"/>
          <w:bCs/>
          <w:sz w:val="24"/>
          <w:szCs w:val="24"/>
        </w:rPr>
        <w:t>недостаточные умения применять имеющиеся знания при выполнении заданий в измененной, и тем более в новой ситуации;</w:t>
      </w:r>
    </w:p>
    <w:p w:rsidR="00CB123F" w:rsidRPr="00B57883" w:rsidRDefault="00CB123F" w:rsidP="00CB123F">
      <w:pPr>
        <w:pStyle w:val="a5"/>
        <w:numPr>
          <w:ilvl w:val="0"/>
          <w:numId w:val="13"/>
        </w:numPr>
        <w:autoSpaceDE w:val="0"/>
        <w:autoSpaceDN w:val="0"/>
        <w:adjustRightInd w:val="0"/>
        <w:spacing w:after="0"/>
        <w:ind w:left="1418" w:hanging="567"/>
        <w:jc w:val="both"/>
        <w:rPr>
          <w:rFonts w:ascii="Times New Roman" w:hAnsi="Times New Roman" w:cs="Times New Roman"/>
          <w:bCs/>
          <w:sz w:val="24"/>
          <w:szCs w:val="24"/>
        </w:rPr>
      </w:pPr>
      <w:r w:rsidRPr="00B57883">
        <w:rPr>
          <w:rFonts w:ascii="Times New Roman" w:hAnsi="Times New Roman" w:cs="Times New Roman"/>
          <w:bCs/>
          <w:sz w:val="24"/>
          <w:szCs w:val="24"/>
        </w:rPr>
        <w:t>нерациональное решение задач, особенно нестандартных;</w:t>
      </w:r>
    </w:p>
    <w:p w:rsidR="00CB123F" w:rsidRPr="00B57883" w:rsidRDefault="00CB123F" w:rsidP="00CB123F">
      <w:pPr>
        <w:pStyle w:val="a5"/>
        <w:numPr>
          <w:ilvl w:val="0"/>
          <w:numId w:val="13"/>
        </w:numPr>
        <w:autoSpaceDE w:val="0"/>
        <w:autoSpaceDN w:val="0"/>
        <w:adjustRightInd w:val="0"/>
        <w:spacing w:after="0"/>
        <w:ind w:left="1418" w:hanging="567"/>
        <w:jc w:val="both"/>
        <w:rPr>
          <w:rFonts w:ascii="Times New Roman" w:hAnsi="Times New Roman" w:cs="Times New Roman"/>
          <w:bCs/>
          <w:sz w:val="24"/>
          <w:szCs w:val="24"/>
        </w:rPr>
      </w:pPr>
      <w:r w:rsidRPr="00B57883">
        <w:rPr>
          <w:rFonts w:ascii="Times New Roman" w:hAnsi="Times New Roman" w:cs="Times New Roman"/>
          <w:bCs/>
          <w:sz w:val="24"/>
          <w:szCs w:val="24"/>
        </w:rPr>
        <w:t>неумение оценивать реальность полученных результатов.</w:t>
      </w:r>
    </w:p>
    <w:p w:rsidR="00CB123F" w:rsidRPr="00D64757" w:rsidRDefault="00CB123F" w:rsidP="00CB123F">
      <w:pPr>
        <w:autoSpaceDE w:val="0"/>
        <w:autoSpaceDN w:val="0"/>
        <w:adjustRightInd w:val="0"/>
        <w:spacing w:after="0"/>
        <w:ind w:firstLine="851"/>
        <w:jc w:val="both"/>
      </w:pPr>
      <w:r w:rsidRPr="00B57883">
        <w:rPr>
          <w:rFonts w:ascii="Times New Roman" w:hAnsi="Times New Roman" w:cs="Times New Roman"/>
          <w:bCs/>
          <w:sz w:val="24"/>
          <w:szCs w:val="24"/>
        </w:rPr>
        <w:t xml:space="preserve">При подготовке учащихся необходимо обратить внимание на формирование установки на позитивную социальную деятельность в информационном обществе. Знакомить учащихся с видами профессиональной информационной деятельности, IT- специальностями и профессиями, связанными с построением математических и компьютерных моделей (можно использовать сайт </w:t>
      </w:r>
      <w:hyperlink r:id="rId16">
        <w:r w:rsidRPr="00B57883">
          <w:rPr>
            <w:rFonts w:ascii="Times New Roman" w:hAnsi="Times New Roman" w:cs="Times New Roman"/>
            <w:bCs/>
            <w:sz w:val="24"/>
            <w:szCs w:val="24"/>
          </w:rPr>
          <w:t>http://nrodlenka.pro/</w:t>
        </w:r>
      </w:hyperlink>
      <w:r w:rsidRPr="00B57883">
        <w:rPr>
          <w:rFonts w:ascii="Times New Roman" w:hAnsi="Times New Roman" w:cs="Times New Roman"/>
          <w:bCs/>
          <w:sz w:val="24"/>
          <w:szCs w:val="24"/>
        </w:rPr>
        <w:t>).</w:t>
      </w:r>
    </w:p>
    <w:p w:rsidR="00CB123F" w:rsidRDefault="00CB123F" w:rsidP="00CB123F">
      <w:pPr>
        <w:autoSpaceDE w:val="0"/>
        <w:autoSpaceDN w:val="0"/>
        <w:adjustRightInd w:val="0"/>
        <w:spacing w:after="0"/>
        <w:jc w:val="both"/>
        <w:rPr>
          <w:rFonts w:ascii="Times New Roman" w:hAnsi="Times New Roman" w:cs="Times New Roman"/>
          <w:b/>
          <w:bCs/>
          <w:sz w:val="24"/>
          <w:szCs w:val="24"/>
        </w:rPr>
      </w:pPr>
    </w:p>
    <w:p w:rsidR="00CB123F" w:rsidRPr="004B76E2" w:rsidRDefault="00CB123F" w:rsidP="00CB123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Pr="004B76E2">
        <w:rPr>
          <w:rFonts w:ascii="Times New Roman" w:hAnsi="Times New Roman" w:cs="Times New Roman"/>
          <w:b/>
          <w:bCs/>
          <w:sz w:val="24"/>
          <w:szCs w:val="24"/>
        </w:rPr>
        <w:t>. РЕКОМЕНДАЦИИ ПО ОРГАНИЗАЦИИ И СОДЕРЖАНИЮ ВНЕУРОЧНОЙДЕЯТЕЛЬНОСТИ</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На основании ст.</w:t>
      </w:r>
      <w:r w:rsidRPr="004B76E2">
        <w:rPr>
          <w:rFonts w:ascii="Times New Roman" w:hAnsi="Times New Roman" w:cs="Times New Roman"/>
          <w:bCs/>
          <w:sz w:val="24"/>
          <w:szCs w:val="24"/>
        </w:rPr>
        <w:t xml:space="preserve"> 12 и 28 </w:t>
      </w:r>
      <w:r>
        <w:rPr>
          <w:rFonts w:ascii="Times New Roman" w:hAnsi="Times New Roman" w:cs="Times New Roman"/>
          <w:bCs/>
          <w:sz w:val="24"/>
          <w:szCs w:val="24"/>
        </w:rPr>
        <w:t>273-ФЗ</w:t>
      </w:r>
      <w:r w:rsidRPr="004B76E2">
        <w:rPr>
          <w:rFonts w:ascii="Times New Roman" w:hAnsi="Times New Roman" w:cs="Times New Roman"/>
          <w:bCs/>
          <w:sz w:val="24"/>
          <w:szCs w:val="24"/>
        </w:rPr>
        <w:t xml:space="preserve"> образовательная организация самостоятельно разрабатывает и утверждает образовательную программу образовательной организации, которая определяет содержание образования. Основная образовательная программа реализуется через урочную и внеурочную деятельность в соответствии с санитарно-эпидемиологическими правилами и нормативами (СанПиН 2.4.2.2821-10 в редакции от 24 ноября 2015 г.)</w:t>
      </w:r>
      <w:proofErr w:type="gramStart"/>
      <w:r w:rsidRPr="004B76E2">
        <w:rPr>
          <w:rFonts w:ascii="Times New Roman" w:hAnsi="Times New Roman" w:cs="Times New Roman"/>
          <w:bCs/>
          <w:sz w:val="24"/>
          <w:szCs w:val="24"/>
        </w:rPr>
        <w:t>.</w:t>
      </w:r>
      <w:r>
        <w:rPr>
          <w:rFonts w:ascii="Times New Roman" w:hAnsi="Times New Roman" w:cs="Times New Roman"/>
          <w:bCs/>
          <w:sz w:val="24"/>
          <w:szCs w:val="24"/>
        </w:rPr>
        <w:t>П</w:t>
      </w:r>
      <w:proofErr w:type="gramEnd"/>
      <w:r>
        <w:rPr>
          <w:rFonts w:ascii="Times New Roman" w:hAnsi="Times New Roman" w:cs="Times New Roman"/>
          <w:bCs/>
          <w:sz w:val="24"/>
          <w:szCs w:val="24"/>
        </w:rPr>
        <w:t xml:space="preserve">од внеурочной деятельностью  понимается образовательная деятельность, осуществляемая в формах, </w:t>
      </w:r>
      <w:r w:rsidRPr="00371C8D">
        <w:rPr>
          <w:rFonts w:ascii="Times New Roman" w:hAnsi="Times New Roman" w:cs="Times New Roman"/>
          <w:bCs/>
          <w:i/>
          <w:sz w:val="24"/>
          <w:szCs w:val="24"/>
          <w:u w:val="single"/>
        </w:rPr>
        <w:t>отличных от урочной</w:t>
      </w:r>
      <w:r>
        <w:rPr>
          <w:rFonts w:ascii="Times New Roman" w:hAnsi="Times New Roman" w:cs="Times New Roman"/>
          <w:bCs/>
          <w:sz w:val="24"/>
          <w:szCs w:val="24"/>
        </w:rPr>
        <w:t xml:space="preserve">, и направленная на достижение планируемых результатов освоения ООП ООО. </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В соответствии с п. 14 ФГОС </w:t>
      </w:r>
      <w:r>
        <w:rPr>
          <w:rFonts w:ascii="Times New Roman" w:hAnsi="Times New Roman" w:cs="Times New Roman"/>
          <w:bCs/>
          <w:sz w:val="24"/>
          <w:szCs w:val="24"/>
        </w:rPr>
        <w:t>ООО</w:t>
      </w:r>
      <w:r w:rsidRPr="004B76E2">
        <w:rPr>
          <w:rFonts w:ascii="Times New Roman" w:hAnsi="Times New Roman" w:cs="Times New Roman"/>
          <w:bCs/>
          <w:sz w:val="24"/>
          <w:szCs w:val="24"/>
        </w:rPr>
        <w:t xml:space="preserve"> в </w:t>
      </w:r>
      <w:r>
        <w:rPr>
          <w:rFonts w:ascii="Times New Roman" w:hAnsi="Times New Roman" w:cs="Times New Roman"/>
          <w:bCs/>
          <w:sz w:val="24"/>
          <w:szCs w:val="24"/>
        </w:rPr>
        <w:t xml:space="preserve">ООП ООО </w:t>
      </w:r>
      <w:r w:rsidRPr="004B76E2">
        <w:rPr>
          <w:rFonts w:ascii="Times New Roman" w:hAnsi="Times New Roman" w:cs="Times New Roman"/>
          <w:bCs/>
          <w:sz w:val="24"/>
          <w:szCs w:val="24"/>
        </w:rPr>
        <w:t>в организационный раздел включается план внеурочной деятельности, который наряду с учебным планом является организационным механизмом реализации основной образовательной программы.</w:t>
      </w:r>
    </w:p>
    <w:p w:rsidR="00CB123F"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Следует отметить, что в п. 18.3.1.2. ФГОС </w:t>
      </w:r>
      <w:r>
        <w:rPr>
          <w:rFonts w:ascii="Times New Roman" w:hAnsi="Times New Roman" w:cs="Times New Roman"/>
          <w:bCs/>
          <w:sz w:val="24"/>
          <w:szCs w:val="24"/>
        </w:rPr>
        <w:t>ООО указано, что</w:t>
      </w:r>
      <w:r w:rsidRPr="004B76E2">
        <w:rPr>
          <w:rFonts w:ascii="Times New Roman" w:hAnsi="Times New Roman" w:cs="Times New Roman"/>
          <w:bCs/>
          <w:sz w:val="24"/>
          <w:szCs w:val="24"/>
        </w:rPr>
        <w:t xml:space="preserve"> план внеурочной деятельности обеспечивает учет индивидуальных особенностей и потребностей обучающихся</w:t>
      </w:r>
      <w:r>
        <w:rPr>
          <w:rFonts w:ascii="Times New Roman" w:hAnsi="Times New Roman" w:cs="Times New Roman"/>
          <w:bCs/>
          <w:sz w:val="24"/>
          <w:szCs w:val="24"/>
        </w:rPr>
        <w:t xml:space="preserve">. </w:t>
      </w:r>
      <w:r w:rsidRPr="004B76E2">
        <w:rPr>
          <w:rFonts w:ascii="Times New Roman" w:hAnsi="Times New Roman" w:cs="Times New Roman"/>
          <w:bCs/>
          <w:sz w:val="24"/>
          <w:szCs w:val="24"/>
        </w:rPr>
        <w:t>Внеурочная деятельность организуется по направлениям раз</w:t>
      </w:r>
      <w:r>
        <w:rPr>
          <w:rFonts w:ascii="Times New Roman" w:hAnsi="Times New Roman" w:cs="Times New Roman"/>
          <w:bCs/>
          <w:sz w:val="24"/>
          <w:szCs w:val="24"/>
        </w:rPr>
        <w:t xml:space="preserve">вития личности: </w:t>
      </w:r>
      <w:r w:rsidRPr="004B76E2">
        <w:rPr>
          <w:rFonts w:ascii="Times New Roman" w:hAnsi="Times New Roman" w:cs="Times New Roman"/>
          <w:bCs/>
          <w:sz w:val="24"/>
          <w:szCs w:val="24"/>
        </w:rPr>
        <w:t xml:space="preserve">спортивно-оздоровительное, духовно-нравственное, социальное, </w:t>
      </w:r>
      <w:proofErr w:type="spellStart"/>
      <w:r w:rsidRPr="004B76E2">
        <w:rPr>
          <w:rFonts w:ascii="Times New Roman" w:hAnsi="Times New Roman" w:cs="Times New Roman"/>
          <w:bCs/>
          <w:sz w:val="24"/>
          <w:szCs w:val="24"/>
        </w:rPr>
        <w:t>общеинтеллектуа</w:t>
      </w:r>
      <w:r>
        <w:rPr>
          <w:rFonts w:ascii="Times New Roman" w:hAnsi="Times New Roman" w:cs="Times New Roman"/>
          <w:bCs/>
          <w:sz w:val="24"/>
          <w:szCs w:val="24"/>
        </w:rPr>
        <w:t>л</w:t>
      </w:r>
      <w:r w:rsidRPr="004B76E2">
        <w:rPr>
          <w:rFonts w:ascii="Times New Roman" w:hAnsi="Times New Roman" w:cs="Times New Roman"/>
          <w:bCs/>
          <w:sz w:val="24"/>
          <w:szCs w:val="24"/>
        </w:rPr>
        <w:t>ьное</w:t>
      </w:r>
      <w:proofErr w:type="spellEnd"/>
      <w:r w:rsidRPr="004B76E2">
        <w:rPr>
          <w:rFonts w:ascii="Times New Roman" w:hAnsi="Times New Roman" w:cs="Times New Roman"/>
          <w:bCs/>
          <w:sz w:val="24"/>
          <w:szCs w:val="24"/>
        </w:rPr>
        <w:t>, общекультур</w:t>
      </w:r>
      <w:r>
        <w:rPr>
          <w:rFonts w:ascii="Times New Roman" w:hAnsi="Times New Roman" w:cs="Times New Roman"/>
          <w:bCs/>
          <w:sz w:val="24"/>
          <w:szCs w:val="24"/>
        </w:rPr>
        <w:t xml:space="preserve">ное.  Формами внеурочной деятельности, применимыми для учебного предмета «информатика», могут быть: </w:t>
      </w:r>
      <w:r w:rsidRPr="004B76E2">
        <w:rPr>
          <w:rFonts w:ascii="Times New Roman" w:hAnsi="Times New Roman" w:cs="Times New Roman"/>
          <w:bCs/>
          <w:sz w:val="24"/>
          <w:szCs w:val="24"/>
        </w:rPr>
        <w:t>сетевые сообщества, конференции, олимпиады, экскурсии, поисковые и научные исследования, общественно полезные практики и дру</w:t>
      </w:r>
      <w:r>
        <w:rPr>
          <w:rFonts w:ascii="Times New Roman" w:hAnsi="Times New Roman" w:cs="Times New Roman"/>
          <w:bCs/>
          <w:sz w:val="24"/>
          <w:szCs w:val="24"/>
        </w:rPr>
        <w:t xml:space="preserve">гие Формы избираются участниками образовательных отношений </w:t>
      </w:r>
      <w:r w:rsidRPr="004B76E2">
        <w:rPr>
          <w:rFonts w:ascii="Times New Roman" w:hAnsi="Times New Roman" w:cs="Times New Roman"/>
          <w:bCs/>
          <w:sz w:val="24"/>
          <w:szCs w:val="24"/>
        </w:rPr>
        <w:t>на добровольной основе</w:t>
      </w:r>
      <w:r>
        <w:rPr>
          <w:rFonts w:ascii="Times New Roman" w:hAnsi="Times New Roman" w:cs="Times New Roman"/>
          <w:bCs/>
          <w:sz w:val="24"/>
          <w:szCs w:val="24"/>
        </w:rPr>
        <w:t xml:space="preserve">. </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Формы организации образовательной деятельности, чередование урочной и внеурочной деятельности в рамках реализации </w:t>
      </w:r>
      <w:r>
        <w:rPr>
          <w:rFonts w:ascii="Times New Roman" w:hAnsi="Times New Roman" w:cs="Times New Roman"/>
          <w:bCs/>
          <w:sz w:val="24"/>
          <w:szCs w:val="24"/>
        </w:rPr>
        <w:t xml:space="preserve">ООП ООО </w:t>
      </w:r>
      <w:r w:rsidRPr="004B76E2">
        <w:rPr>
          <w:rFonts w:ascii="Times New Roman" w:hAnsi="Times New Roman" w:cs="Times New Roman"/>
          <w:bCs/>
          <w:sz w:val="24"/>
          <w:szCs w:val="24"/>
        </w:rPr>
        <w:t xml:space="preserve"> определяет организация, осуществляющая образовательную деятельность.</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ФГОС </w:t>
      </w:r>
      <w:r>
        <w:rPr>
          <w:rFonts w:ascii="Times New Roman" w:hAnsi="Times New Roman" w:cs="Times New Roman"/>
          <w:bCs/>
          <w:sz w:val="24"/>
          <w:szCs w:val="24"/>
        </w:rPr>
        <w:t>ООО</w:t>
      </w:r>
      <w:r w:rsidRPr="004B76E2">
        <w:rPr>
          <w:rFonts w:ascii="Times New Roman" w:hAnsi="Times New Roman" w:cs="Times New Roman"/>
          <w:bCs/>
          <w:sz w:val="24"/>
          <w:szCs w:val="24"/>
        </w:rPr>
        <w:t xml:space="preserve"> предусматривает объем внеурочной деятельности для обучающихся при получении основного общего образования до 1750 часов за пять лет обучения. Следует обратить внимание, внеурочная деятельность должна реализовываться с учетом интересов </w:t>
      </w:r>
      <w:r w:rsidRPr="004B76E2">
        <w:rPr>
          <w:rFonts w:ascii="Times New Roman" w:hAnsi="Times New Roman" w:cs="Times New Roman"/>
          <w:bCs/>
          <w:sz w:val="24"/>
          <w:szCs w:val="24"/>
        </w:rPr>
        <w:lastRenderedPageBreak/>
        <w:t>обучающихся и возможностей организации, осуществляющей образовательную деятельность.</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При этом следует обратить внимание, что СанПиН 2.4.2.2821-10 определяют гигиенические требования к максимальному общему объему недельной образовательной нагрузки учащихся (п. 10.5). Так максимально допустимый недельных объем нагрузки внеурочной деятельности для учащихся 5-9 классов, независимо от продолжительности учебной недели, составляет не более 10 часов</w:t>
      </w:r>
      <w:proofErr w:type="gramStart"/>
      <w:r w:rsidRPr="004B76E2">
        <w:rPr>
          <w:rFonts w:ascii="Times New Roman" w:hAnsi="Times New Roman" w:cs="Times New Roman"/>
          <w:bCs/>
          <w:sz w:val="24"/>
          <w:szCs w:val="24"/>
        </w:rPr>
        <w:t>.Т</w:t>
      </w:r>
      <w:proofErr w:type="gramEnd"/>
      <w:r w:rsidRPr="004B76E2">
        <w:rPr>
          <w:rFonts w:ascii="Times New Roman" w:hAnsi="Times New Roman" w:cs="Times New Roman"/>
          <w:bCs/>
          <w:sz w:val="24"/>
          <w:szCs w:val="24"/>
        </w:rPr>
        <w:t>акже отмечается, что часы внеурочной деятельности могут быть реализованы как в течение учебной недели, так и в период каникул, в выходные и нерабочие праздничные дни и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СанПиН 2.4.2.2821-10 в ред. от 24 ноября 2015 г. допускает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При проектировании внеурочной деятельности для педагогов полезным будет использование пособий:</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1. </w:t>
      </w:r>
      <w:proofErr w:type="spellStart"/>
      <w:r w:rsidRPr="004B76E2">
        <w:rPr>
          <w:rFonts w:ascii="Times New Roman" w:hAnsi="Times New Roman" w:cs="Times New Roman"/>
          <w:bCs/>
          <w:sz w:val="24"/>
          <w:szCs w:val="24"/>
        </w:rPr>
        <w:t>Байбородова</w:t>
      </w:r>
      <w:proofErr w:type="spellEnd"/>
      <w:r w:rsidRPr="004B76E2">
        <w:rPr>
          <w:rFonts w:ascii="Times New Roman" w:hAnsi="Times New Roman" w:cs="Times New Roman"/>
          <w:bCs/>
          <w:sz w:val="24"/>
          <w:szCs w:val="24"/>
        </w:rPr>
        <w:t xml:space="preserve">, Л. В. Внеурочная деятельность школьников в разновозрастных группах / Л. В. </w:t>
      </w:r>
      <w:proofErr w:type="spellStart"/>
      <w:r w:rsidRPr="004B76E2">
        <w:rPr>
          <w:rFonts w:ascii="Times New Roman" w:hAnsi="Times New Roman" w:cs="Times New Roman"/>
          <w:bCs/>
          <w:sz w:val="24"/>
          <w:szCs w:val="24"/>
        </w:rPr>
        <w:t>Байбородова</w:t>
      </w:r>
      <w:proofErr w:type="spellEnd"/>
      <w:r w:rsidRPr="004B76E2">
        <w:rPr>
          <w:rFonts w:ascii="Times New Roman" w:hAnsi="Times New Roman" w:cs="Times New Roman"/>
          <w:bCs/>
          <w:sz w:val="24"/>
          <w:szCs w:val="24"/>
        </w:rPr>
        <w:t>. — М.</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Просвещение, 2014. - 177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2. Внеурочная деятельность. Примерный план внеурочной деятельности в основной школе: пособие для учителей </w:t>
      </w:r>
      <w:proofErr w:type="spellStart"/>
      <w:r w:rsidRPr="004B76E2">
        <w:rPr>
          <w:rFonts w:ascii="Times New Roman" w:hAnsi="Times New Roman" w:cs="Times New Roman"/>
          <w:bCs/>
          <w:sz w:val="24"/>
          <w:szCs w:val="24"/>
        </w:rPr>
        <w:t>общеобразоват</w:t>
      </w:r>
      <w:proofErr w:type="spellEnd"/>
      <w:r w:rsidRPr="004B76E2">
        <w:rPr>
          <w:rFonts w:ascii="Times New Roman" w:hAnsi="Times New Roman" w:cs="Times New Roman"/>
          <w:bCs/>
          <w:sz w:val="24"/>
          <w:szCs w:val="24"/>
        </w:rPr>
        <w:t>. организаций / П. В. Степанов, Д. В. Григорьев. - М.</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Просвещение, 2014. - 127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3. Воспитание и внеурочная деятельность в стандарте начального общего образования / П. В. Степанов, И. В. Степанова. - М.: Центр </w:t>
      </w:r>
      <w:proofErr w:type="spellStart"/>
      <w:r w:rsidRPr="004B76E2">
        <w:rPr>
          <w:rFonts w:ascii="Times New Roman" w:hAnsi="Times New Roman" w:cs="Times New Roman"/>
          <w:bCs/>
          <w:sz w:val="24"/>
          <w:szCs w:val="24"/>
        </w:rPr>
        <w:t>Пед</w:t>
      </w:r>
      <w:proofErr w:type="spellEnd"/>
      <w:r w:rsidRPr="004B76E2">
        <w:rPr>
          <w:rFonts w:ascii="Times New Roman" w:hAnsi="Times New Roman" w:cs="Times New Roman"/>
          <w:bCs/>
          <w:sz w:val="24"/>
          <w:szCs w:val="24"/>
        </w:rPr>
        <w:t>. поиск, 2011. - 96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4. Григорьев, Д. В. Программы внеурочной деятельности. Познавательная деятельность. Проблемно-ценностное общение: пособие для учителей </w:t>
      </w:r>
      <w:proofErr w:type="spellStart"/>
      <w:r w:rsidRPr="004B76E2">
        <w:rPr>
          <w:rFonts w:ascii="Times New Roman" w:hAnsi="Times New Roman" w:cs="Times New Roman"/>
          <w:bCs/>
          <w:sz w:val="24"/>
          <w:szCs w:val="24"/>
        </w:rPr>
        <w:t>общеобразоват</w:t>
      </w:r>
      <w:proofErr w:type="spellEnd"/>
      <w:r w:rsidRPr="004B76E2">
        <w:rPr>
          <w:rFonts w:ascii="Times New Roman" w:hAnsi="Times New Roman" w:cs="Times New Roman"/>
          <w:bCs/>
          <w:sz w:val="24"/>
          <w:szCs w:val="24"/>
        </w:rPr>
        <w:t>. учреждений / Д. В. Григорьев, П. В. Степанов. - М.</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Просвещение, 2011. - 96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5. Григорьев, Д. В. Внеурочная деятельность школьников. Методический конструктор: пособие для учителя / Д. В. Григорьев, П. В. Степанов. - М.: Просвещение, 2014. -224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6. Как разработать программу внеурочной деятельности и дополнительного образования</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метод, пос. / Е. Б. </w:t>
      </w:r>
      <w:proofErr w:type="spellStart"/>
      <w:r w:rsidRPr="004B76E2">
        <w:rPr>
          <w:rFonts w:ascii="Times New Roman" w:hAnsi="Times New Roman" w:cs="Times New Roman"/>
          <w:bCs/>
          <w:sz w:val="24"/>
          <w:szCs w:val="24"/>
        </w:rPr>
        <w:t>Евладова</w:t>
      </w:r>
      <w:proofErr w:type="spellEnd"/>
      <w:r w:rsidRPr="004B76E2">
        <w:rPr>
          <w:rFonts w:ascii="Times New Roman" w:hAnsi="Times New Roman" w:cs="Times New Roman"/>
          <w:bCs/>
          <w:sz w:val="24"/>
          <w:szCs w:val="24"/>
        </w:rPr>
        <w:t>, Л. Г. Логинова. - Москва</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Русское слово, 2015.-296 </w:t>
      </w:r>
      <w:proofErr w:type="gramStart"/>
      <w:r w:rsidRPr="004B76E2">
        <w:rPr>
          <w:rFonts w:ascii="Times New Roman" w:hAnsi="Times New Roman" w:cs="Times New Roman"/>
          <w:bCs/>
          <w:sz w:val="24"/>
          <w:szCs w:val="24"/>
        </w:rPr>
        <w:t>с</w:t>
      </w:r>
      <w:proofErr w:type="gramEnd"/>
      <w:r w:rsidRPr="004B76E2">
        <w:rPr>
          <w:rFonts w:ascii="Times New Roman" w:hAnsi="Times New Roman" w:cs="Times New Roman"/>
          <w:bCs/>
          <w:sz w:val="24"/>
          <w:szCs w:val="24"/>
        </w:rPr>
        <w:t>.</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7. Организация внеурочной деятельности младших школьников</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сборник программ / авт.-сост. С. К. </w:t>
      </w:r>
      <w:proofErr w:type="spellStart"/>
      <w:r w:rsidRPr="004B76E2">
        <w:rPr>
          <w:rFonts w:ascii="Times New Roman" w:hAnsi="Times New Roman" w:cs="Times New Roman"/>
          <w:bCs/>
          <w:sz w:val="24"/>
          <w:szCs w:val="24"/>
        </w:rPr>
        <w:t>Тивикова</w:t>
      </w:r>
      <w:proofErr w:type="spellEnd"/>
      <w:r w:rsidRPr="004B76E2">
        <w:rPr>
          <w:rFonts w:ascii="Times New Roman" w:hAnsi="Times New Roman" w:cs="Times New Roman"/>
          <w:bCs/>
          <w:sz w:val="24"/>
          <w:szCs w:val="24"/>
        </w:rPr>
        <w:t>. — Москва</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Русское слово, 2013. - 126 </w:t>
      </w:r>
      <w:proofErr w:type="gramStart"/>
      <w:r w:rsidRPr="004B76E2">
        <w:rPr>
          <w:rFonts w:ascii="Times New Roman" w:hAnsi="Times New Roman" w:cs="Times New Roman"/>
          <w:bCs/>
          <w:sz w:val="24"/>
          <w:szCs w:val="24"/>
        </w:rPr>
        <w:t>с</w:t>
      </w:r>
      <w:proofErr w:type="gramEnd"/>
      <w:r w:rsidRPr="004B76E2">
        <w:rPr>
          <w:rFonts w:ascii="Times New Roman" w:hAnsi="Times New Roman" w:cs="Times New Roman"/>
          <w:bCs/>
          <w:sz w:val="24"/>
          <w:szCs w:val="24"/>
        </w:rPr>
        <w:t>.</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8. Сборник программ внеурочной деятельности. 1-11 классы / под ред. Н. Ф. Виноградовой. - Москва </w:t>
      </w:r>
      <w:proofErr w:type="gramStart"/>
      <w:r w:rsidRPr="004B76E2">
        <w:rPr>
          <w:rFonts w:ascii="Times New Roman" w:hAnsi="Times New Roman" w:cs="Times New Roman"/>
          <w:bCs/>
          <w:sz w:val="24"/>
          <w:szCs w:val="24"/>
        </w:rPr>
        <w:t>:</w:t>
      </w:r>
      <w:proofErr w:type="spellStart"/>
      <w:r w:rsidRPr="004B76E2">
        <w:rPr>
          <w:rFonts w:ascii="Times New Roman" w:hAnsi="Times New Roman" w:cs="Times New Roman"/>
          <w:bCs/>
          <w:sz w:val="24"/>
          <w:szCs w:val="24"/>
        </w:rPr>
        <w:t>В</w:t>
      </w:r>
      <w:proofErr w:type="gramEnd"/>
      <w:r w:rsidRPr="004B76E2">
        <w:rPr>
          <w:rFonts w:ascii="Times New Roman" w:hAnsi="Times New Roman" w:cs="Times New Roman"/>
          <w:bCs/>
          <w:sz w:val="24"/>
          <w:szCs w:val="24"/>
        </w:rPr>
        <w:t>ентана-Граф</w:t>
      </w:r>
      <w:proofErr w:type="spellEnd"/>
      <w:r w:rsidRPr="004B76E2">
        <w:rPr>
          <w:rFonts w:ascii="Times New Roman" w:hAnsi="Times New Roman" w:cs="Times New Roman"/>
          <w:bCs/>
          <w:sz w:val="24"/>
          <w:szCs w:val="24"/>
        </w:rPr>
        <w:t>, 2014. - 192 с.</w:t>
      </w:r>
    </w:p>
    <w:p w:rsidR="00CB123F" w:rsidRPr="004B76E2"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9. Цветкова М. С. Информатика. Математика. Программы внеурочной деятельности для начальной и основной школы: 3-6 классы / М. С. Цветкова, О. Б. Богомолова. - М.</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Бином. Лаборатория знаний, 2013. - 128 с.</w:t>
      </w:r>
    </w:p>
    <w:p w:rsidR="00CB123F" w:rsidRDefault="00CB123F" w:rsidP="00CB123F">
      <w:pPr>
        <w:autoSpaceDE w:val="0"/>
        <w:autoSpaceDN w:val="0"/>
        <w:adjustRightInd w:val="0"/>
        <w:spacing w:after="0"/>
        <w:ind w:firstLine="851"/>
        <w:jc w:val="both"/>
        <w:rPr>
          <w:rFonts w:ascii="Times New Roman" w:hAnsi="Times New Roman" w:cs="Times New Roman"/>
          <w:bCs/>
          <w:sz w:val="24"/>
          <w:szCs w:val="24"/>
        </w:rPr>
      </w:pPr>
      <w:r w:rsidRPr="004B76E2">
        <w:rPr>
          <w:rFonts w:ascii="Times New Roman" w:hAnsi="Times New Roman" w:cs="Times New Roman"/>
          <w:bCs/>
          <w:sz w:val="24"/>
          <w:szCs w:val="24"/>
        </w:rPr>
        <w:t xml:space="preserve">10. Богомолова. О. Б. Информатика. Математика. Программы внеурочной деятельности для основной школы: 7-9 классы / О. Б. Богомолова, Н. И. </w:t>
      </w:r>
      <w:proofErr w:type="spellStart"/>
      <w:r w:rsidRPr="004B76E2">
        <w:rPr>
          <w:rFonts w:ascii="Times New Roman" w:hAnsi="Times New Roman" w:cs="Times New Roman"/>
          <w:bCs/>
          <w:sz w:val="24"/>
          <w:szCs w:val="24"/>
        </w:rPr>
        <w:t>Самылкина</w:t>
      </w:r>
      <w:proofErr w:type="spellEnd"/>
      <w:r w:rsidRPr="004B76E2">
        <w:rPr>
          <w:rFonts w:ascii="Times New Roman" w:hAnsi="Times New Roman" w:cs="Times New Roman"/>
          <w:bCs/>
          <w:sz w:val="24"/>
          <w:szCs w:val="24"/>
        </w:rPr>
        <w:t>. - М.</w:t>
      </w:r>
      <w:proofErr w:type="gramStart"/>
      <w:r w:rsidRPr="004B76E2">
        <w:rPr>
          <w:rFonts w:ascii="Times New Roman" w:hAnsi="Times New Roman" w:cs="Times New Roman"/>
          <w:bCs/>
          <w:sz w:val="24"/>
          <w:szCs w:val="24"/>
        </w:rPr>
        <w:t xml:space="preserve"> :</w:t>
      </w:r>
      <w:proofErr w:type="gramEnd"/>
      <w:r w:rsidRPr="004B76E2">
        <w:rPr>
          <w:rFonts w:ascii="Times New Roman" w:hAnsi="Times New Roman" w:cs="Times New Roman"/>
          <w:bCs/>
          <w:sz w:val="24"/>
          <w:szCs w:val="24"/>
        </w:rPr>
        <w:t xml:space="preserve"> Бином. Лаборатория знаний (Серия</w:t>
      </w:r>
      <w:proofErr w:type="gramStart"/>
      <w:r w:rsidRPr="004B76E2">
        <w:rPr>
          <w:rFonts w:ascii="Times New Roman" w:hAnsi="Times New Roman" w:cs="Times New Roman"/>
          <w:bCs/>
          <w:sz w:val="24"/>
          <w:szCs w:val="24"/>
        </w:rPr>
        <w:t>:П</w:t>
      </w:r>
      <w:proofErr w:type="gramEnd"/>
      <w:r w:rsidRPr="004B76E2">
        <w:rPr>
          <w:rFonts w:ascii="Times New Roman" w:hAnsi="Times New Roman" w:cs="Times New Roman"/>
          <w:bCs/>
          <w:sz w:val="24"/>
          <w:szCs w:val="24"/>
        </w:rPr>
        <w:t>рограммы и планирование), 2013. - 200 с.</w:t>
      </w:r>
    </w:p>
    <w:p w:rsidR="00CB123F" w:rsidRDefault="00CB123F" w:rsidP="00CB123F">
      <w:pPr>
        <w:autoSpaceDE w:val="0"/>
        <w:autoSpaceDN w:val="0"/>
        <w:adjustRightInd w:val="0"/>
        <w:spacing w:after="0"/>
        <w:rPr>
          <w:rFonts w:ascii="Times New Roman" w:hAnsi="Times New Roman" w:cs="Times New Roman"/>
          <w:b/>
          <w:bCs/>
          <w:color w:val="000000"/>
          <w:sz w:val="24"/>
          <w:szCs w:val="24"/>
        </w:rPr>
      </w:pPr>
    </w:p>
    <w:p w:rsidR="00CB123F" w:rsidRPr="00BE62B0" w:rsidRDefault="00CB123F" w:rsidP="00CB05E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7</w:t>
      </w:r>
      <w:r w:rsidRPr="002E21F8">
        <w:rPr>
          <w:rFonts w:ascii="Times New Roman" w:hAnsi="Times New Roman" w:cs="Times New Roman"/>
          <w:b/>
          <w:bCs/>
          <w:color w:val="000000"/>
          <w:sz w:val="24"/>
          <w:szCs w:val="24"/>
        </w:rPr>
        <w:t xml:space="preserve">. ИНФОРМАЦИОННЫЕ РЕСУРСЫ, ОБЕСПЕЧИВАЮЩИЕМЕТОДИЧЕСКОЕ СОПРОВОЖДЕНИЕ ОБРАЗОВАТЕЛЬНОЙДЕЯТЕЛЬНОСТИ </w:t>
      </w:r>
      <w:bookmarkStart w:id="0" w:name="_GoBack"/>
      <w:bookmarkEnd w:id="0"/>
      <w:r w:rsidRPr="002E21F8">
        <w:rPr>
          <w:rFonts w:ascii="Times New Roman" w:hAnsi="Times New Roman" w:cs="Times New Roman"/>
          <w:b/>
          <w:bCs/>
          <w:color w:val="000000"/>
          <w:sz w:val="24"/>
          <w:szCs w:val="24"/>
        </w:rPr>
        <w:t>ПО ПРЕДМЕТУ «</w:t>
      </w:r>
      <w:r>
        <w:rPr>
          <w:rFonts w:ascii="Times New Roman" w:hAnsi="Times New Roman" w:cs="Times New Roman"/>
          <w:b/>
          <w:bCs/>
          <w:color w:val="000000"/>
          <w:sz w:val="24"/>
          <w:szCs w:val="24"/>
        </w:rPr>
        <w:t>ИНФОРМАТИКА</w:t>
      </w:r>
      <w:r w:rsidRPr="00D109AB">
        <w:rPr>
          <w:rFonts w:ascii="Times New Roman" w:hAnsi="Times New Roman" w:cs="Times New Roman"/>
          <w:b/>
          <w:bCs/>
          <w:color w:val="000000"/>
          <w:sz w:val="24"/>
          <w:szCs w:val="24"/>
        </w:rPr>
        <w:t>»</w:t>
      </w:r>
    </w:p>
    <w:p w:rsidR="00CB123F" w:rsidRDefault="0041516E" w:rsidP="00CB123F">
      <w:pPr>
        <w:autoSpaceDE w:val="0"/>
        <w:autoSpaceDN w:val="0"/>
        <w:adjustRightInd w:val="0"/>
        <w:spacing w:after="0"/>
        <w:jc w:val="both"/>
        <w:rPr>
          <w:rFonts w:ascii="Times New Roman" w:eastAsia="Batang" w:hAnsi="Times New Roman" w:cs="Times New Roman"/>
          <w:color w:val="000000"/>
          <w:sz w:val="24"/>
          <w:szCs w:val="24"/>
        </w:rPr>
      </w:pPr>
      <w:hyperlink r:id="rId17" w:history="1">
        <w:r w:rsidR="00CB123F" w:rsidRPr="0039403A">
          <w:rPr>
            <w:rStyle w:val="a6"/>
            <w:rFonts w:ascii="Times New Roman" w:eastAsia="Batang" w:hAnsi="Times New Roman" w:cs="Times New Roman"/>
            <w:sz w:val="24"/>
            <w:szCs w:val="24"/>
          </w:rPr>
          <w:t>http://</w:t>
        </w:r>
        <w:r w:rsidR="00CB123F" w:rsidRPr="0039403A">
          <w:rPr>
            <w:rStyle w:val="a6"/>
            <w:rFonts w:ascii="Times New Roman" w:eastAsia="Batang" w:hAnsi="Times New Roman" w:cs="Times New Roman"/>
            <w:sz w:val="24"/>
            <w:szCs w:val="24"/>
            <w:lang w:val="en-US"/>
          </w:rPr>
          <w:t>www</w:t>
        </w:r>
        <w:r w:rsidR="00CB123F" w:rsidRPr="0039403A">
          <w:rPr>
            <w:rStyle w:val="a6"/>
            <w:rFonts w:ascii="Times New Roman" w:eastAsia="Batang" w:hAnsi="Times New Roman" w:cs="Times New Roman"/>
            <w:sz w:val="24"/>
            <w:szCs w:val="24"/>
          </w:rPr>
          <w:t>.</w:t>
        </w:r>
        <w:proofErr w:type="spellStart"/>
        <w:r w:rsidR="00CB123F" w:rsidRPr="0039403A">
          <w:rPr>
            <w:rStyle w:val="a6"/>
            <w:rFonts w:ascii="Times New Roman" w:eastAsia="Batang" w:hAnsi="Times New Roman" w:cs="Times New Roman"/>
            <w:sz w:val="24"/>
            <w:szCs w:val="24"/>
            <w:lang w:val="en-US"/>
          </w:rPr>
          <w:t>edu</w:t>
        </w:r>
        <w:proofErr w:type="spellEnd"/>
        <w:r w:rsidR="00CB123F" w:rsidRPr="00E6580C">
          <w:rPr>
            <w:rStyle w:val="a6"/>
            <w:rFonts w:ascii="Times New Roman" w:eastAsia="Batang" w:hAnsi="Times New Roman" w:cs="Times New Roman"/>
            <w:sz w:val="24"/>
            <w:szCs w:val="24"/>
          </w:rPr>
          <w:t>.</w:t>
        </w:r>
        <w:proofErr w:type="spellStart"/>
        <w:r w:rsidR="00CB123F" w:rsidRPr="0039403A">
          <w:rPr>
            <w:rStyle w:val="a6"/>
            <w:rFonts w:ascii="Times New Roman" w:eastAsia="Batang" w:hAnsi="Times New Roman" w:cs="Times New Roman"/>
            <w:sz w:val="24"/>
            <w:szCs w:val="24"/>
            <w:lang w:val="en-US"/>
          </w:rPr>
          <w:t>ru</w:t>
        </w:r>
        <w:proofErr w:type="spellEnd"/>
      </w:hyperlink>
      <w:r w:rsidR="00CB123F" w:rsidRPr="00E6580C">
        <w:rPr>
          <w:rFonts w:ascii="Times New Roman" w:eastAsia="Batang" w:hAnsi="Times New Roman" w:cs="Times New Roman"/>
          <w:color w:val="000000"/>
          <w:sz w:val="24"/>
          <w:szCs w:val="24"/>
        </w:rPr>
        <w:t xml:space="preserve"> – </w:t>
      </w:r>
      <w:r w:rsidR="00CB123F">
        <w:rPr>
          <w:rFonts w:ascii="Times New Roman" w:eastAsia="Batang" w:hAnsi="Times New Roman" w:cs="Times New Roman"/>
          <w:color w:val="000000"/>
          <w:sz w:val="24"/>
          <w:szCs w:val="24"/>
        </w:rPr>
        <w:t>Российское образование. Федеральный портал</w:t>
      </w:r>
    </w:p>
    <w:p w:rsidR="00CB123F" w:rsidRDefault="00CB123F" w:rsidP="00CB123F">
      <w:pPr>
        <w:autoSpaceDE w:val="0"/>
        <w:autoSpaceDN w:val="0"/>
        <w:adjustRightInd w:val="0"/>
        <w:spacing w:after="0"/>
        <w:jc w:val="both"/>
        <w:rPr>
          <w:rFonts w:ascii="Times New Roman" w:hAnsi="Times New Roman" w:cs="Times New Roman"/>
          <w:sz w:val="24"/>
          <w:szCs w:val="24"/>
        </w:rPr>
      </w:pPr>
      <w:r w:rsidRPr="000649D7">
        <w:rPr>
          <w:rFonts w:ascii="Times New Roman" w:hAnsi="Times New Roman" w:cs="Times New Roman"/>
          <w:sz w:val="24"/>
          <w:szCs w:val="24"/>
        </w:rPr>
        <w:t xml:space="preserve">http://fgosreestr.ru </w:t>
      </w:r>
      <w:r>
        <w:rPr>
          <w:rFonts w:ascii="Times New Roman" w:hAnsi="Times New Roman" w:cs="Times New Roman"/>
          <w:sz w:val="24"/>
          <w:szCs w:val="24"/>
        </w:rPr>
        <w:t xml:space="preserve">- </w:t>
      </w:r>
      <w:r w:rsidRPr="004B76E2">
        <w:rPr>
          <w:rFonts w:ascii="Times New Roman" w:hAnsi="Times New Roman" w:cs="Times New Roman"/>
          <w:sz w:val="24"/>
          <w:szCs w:val="24"/>
        </w:rPr>
        <w:t>реестр Министерства образования и науки Российской Федера</w:t>
      </w:r>
      <w:r>
        <w:rPr>
          <w:rFonts w:ascii="Times New Roman" w:hAnsi="Times New Roman" w:cs="Times New Roman"/>
          <w:sz w:val="24"/>
          <w:szCs w:val="24"/>
        </w:rPr>
        <w:t>ции (реестр примерных основных общеобразовательных программ)</w:t>
      </w:r>
    </w:p>
    <w:p w:rsidR="00CB123F" w:rsidRPr="00E6580C" w:rsidRDefault="0041516E" w:rsidP="00CB123F">
      <w:pPr>
        <w:autoSpaceDE w:val="0"/>
        <w:autoSpaceDN w:val="0"/>
        <w:adjustRightInd w:val="0"/>
        <w:spacing w:after="0"/>
        <w:jc w:val="both"/>
        <w:rPr>
          <w:rFonts w:ascii="Times New Roman" w:eastAsia="Batang" w:hAnsi="Times New Roman" w:cs="Times New Roman"/>
          <w:color w:val="000000"/>
          <w:sz w:val="24"/>
          <w:szCs w:val="24"/>
        </w:rPr>
      </w:pPr>
      <w:hyperlink r:id="rId18" w:history="1">
        <w:r w:rsidR="00CB123F" w:rsidRPr="0039403A">
          <w:rPr>
            <w:rStyle w:val="a6"/>
            <w:rFonts w:ascii="Times New Roman" w:eastAsia="Batang" w:hAnsi="Times New Roman" w:cs="Times New Roman"/>
            <w:sz w:val="24"/>
            <w:szCs w:val="24"/>
          </w:rPr>
          <w:t>http://</w:t>
        </w:r>
        <w:r w:rsidR="00CB123F" w:rsidRPr="0039403A">
          <w:rPr>
            <w:rStyle w:val="a6"/>
            <w:rFonts w:ascii="Times New Roman" w:eastAsia="Batang" w:hAnsi="Times New Roman" w:cs="Times New Roman"/>
            <w:sz w:val="24"/>
            <w:szCs w:val="24"/>
            <w:lang w:val="en-US"/>
          </w:rPr>
          <w:t>www</w:t>
        </w:r>
        <w:r w:rsidR="00CB123F" w:rsidRPr="0039403A">
          <w:rPr>
            <w:rStyle w:val="a6"/>
            <w:rFonts w:ascii="Times New Roman" w:eastAsia="Batang" w:hAnsi="Times New Roman" w:cs="Times New Roman"/>
            <w:sz w:val="24"/>
            <w:szCs w:val="24"/>
          </w:rPr>
          <w:t>.</w:t>
        </w:r>
        <w:proofErr w:type="spellStart"/>
        <w:r w:rsidR="00CB123F" w:rsidRPr="0039403A">
          <w:rPr>
            <w:rStyle w:val="a6"/>
            <w:rFonts w:ascii="Times New Roman" w:eastAsia="Batang" w:hAnsi="Times New Roman" w:cs="Times New Roman"/>
            <w:sz w:val="24"/>
            <w:szCs w:val="24"/>
            <w:lang w:val="en-US"/>
          </w:rPr>
          <w:t>edu</w:t>
        </w:r>
        <w:proofErr w:type="spellEnd"/>
        <w:r w:rsidR="00CB123F" w:rsidRPr="00D70BA0">
          <w:rPr>
            <w:rStyle w:val="a6"/>
            <w:rFonts w:ascii="Times New Roman" w:eastAsia="Batang" w:hAnsi="Times New Roman" w:cs="Times New Roman"/>
            <w:sz w:val="24"/>
            <w:szCs w:val="24"/>
          </w:rPr>
          <w:t>-</w:t>
        </w:r>
        <w:proofErr w:type="spellStart"/>
        <w:r w:rsidR="00CB123F" w:rsidRPr="0039403A">
          <w:rPr>
            <w:rStyle w:val="a6"/>
            <w:rFonts w:ascii="Times New Roman" w:eastAsia="Batang" w:hAnsi="Times New Roman" w:cs="Times New Roman"/>
            <w:sz w:val="24"/>
            <w:szCs w:val="24"/>
            <w:lang w:val="en-US"/>
          </w:rPr>
          <w:t>oko</w:t>
        </w:r>
        <w:proofErr w:type="spellEnd"/>
        <w:r w:rsidR="00CB123F" w:rsidRPr="0039403A">
          <w:rPr>
            <w:rStyle w:val="a6"/>
            <w:rFonts w:ascii="Times New Roman" w:eastAsia="Batang" w:hAnsi="Times New Roman" w:cs="Times New Roman"/>
            <w:sz w:val="24"/>
            <w:szCs w:val="24"/>
          </w:rPr>
          <w:t>.</w:t>
        </w:r>
        <w:proofErr w:type="spellStart"/>
        <w:r w:rsidR="00CB123F" w:rsidRPr="0039403A">
          <w:rPr>
            <w:rStyle w:val="a6"/>
            <w:rFonts w:ascii="Times New Roman" w:eastAsia="Batang" w:hAnsi="Times New Roman" w:cs="Times New Roman"/>
            <w:sz w:val="24"/>
            <w:szCs w:val="24"/>
            <w:lang w:val="en-US"/>
          </w:rPr>
          <w:t>ru</w:t>
        </w:r>
        <w:proofErr w:type="spellEnd"/>
      </w:hyperlink>
      <w:r w:rsidR="00CB123F">
        <w:rPr>
          <w:rFonts w:ascii="Times New Roman" w:eastAsia="Batang" w:hAnsi="Times New Roman" w:cs="Times New Roman"/>
          <w:color w:val="000000"/>
          <w:sz w:val="24"/>
          <w:szCs w:val="24"/>
        </w:rPr>
        <w:t xml:space="preserve"> – сайт оценки качества образования</w:t>
      </w:r>
    </w:p>
    <w:p w:rsidR="00CB123F" w:rsidRPr="00BE62B0" w:rsidRDefault="00CB123F" w:rsidP="00CB123F">
      <w:pPr>
        <w:autoSpaceDE w:val="0"/>
        <w:autoSpaceDN w:val="0"/>
        <w:adjustRightInd w:val="0"/>
        <w:spacing w:after="0"/>
        <w:jc w:val="both"/>
        <w:rPr>
          <w:rFonts w:ascii="Times New Roman" w:eastAsia="Batang" w:hAnsi="Times New Roman" w:cs="Times New Roman"/>
          <w:color w:val="000000"/>
          <w:sz w:val="24"/>
          <w:szCs w:val="24"/>
        </w:rPr>
      </w:pPr>
      <w:r w:rsidRPr="00BE62B0">
        <w:rPr>
          <w:rFonts w:ascii="Times New Roman" w:eastAsia="Batang" w:hAnsi="Times New Roman" w:cs="Times New Roman"/>
          <w:color w:val="000000"/>
          <w:sz w:val="24"/>
          <w:szCs w:val="24"/>
        </w:rPr>
        <w:t>http://</w:t>
      </w:r>
      <w:r>
        <w:rPr>
          <w:rFonts w:ascii="Times New Roman" w:eastAsia="Batang" w:hAnsi="Times New Roman" w:cs="Times New Roman"/>
          <w:color w:val="000000"/>
          <w:sz w:val="24"/>
          <w:szCs w:val="24"/>
          <w:lang w:val="en-US"/>
        </w:rPr>
        <w:t>www</w:t>
      </w:r>
      <w:r w:rsidRPr="00BE62B0">
        <w:rPr>
          <w:rFonts w:ascii="Times New Roman" w:eastAsia="Batang" w:hAnsi="Times New Roman" w:cs="Times New Roman"/>
          <w:color w:val="000000"/>
          <w:sz w:val="24"/>
          <w:szCs w:val="24"/>
        </w:rPr>
        <w:t>.</w:t>
      </w:r>
      <w:proofErr w:type="spellStart"/>
      <w:r w:rsidRPr="00BE62B0">
        <w:rPr>
          <w:rFonts w:ascii="Times New Roman" w:eastAsia="Batang" w:hAnsi="Times New Roman" w:cs="Times New Roman"/>
          <w:color w:val="000000"/>
          <w:sz w:val="24"/>
          <w:szCs w:val="24"/>
        </w:rPr>
        <w:t>fip</w:t>
      </w:r>
      <w:r w:rsidRPr="00AA65ED">
        <w:rPr>
          <w:rFonts w:ascii="Times New Roman" w:eastAsia="Batang" w:hAnsi="Times New Roman" w:cs="Times New Roman"/>
          <w:color w:val="000000"/>
          <w:sz w:val="24"/>
          <w:szCs w:val="24"/>
          <w:lang w:val="en-US"/>
        </w:rPr>
        <w:t>i</w:t>
      </w:r>
      <w:proofErr w:type="spellEnd"/>
      <w:r w:rsidRPr="00BE62B0">
        <w:rPr>
          <w:rFonts w:ascii="Times New Roman" w:eastAsia="Batang" w:hAnsi="Times New Roman" w:cs="Times New Roman"/>
          <w:color w:val="000000"/>
          <w:sz w:val="24"/>
          <w:szCs w:val="24"/>
        </w:rPr>
        <w:t>.</w:t>
      </w:r>
      <w:proofErr w:type="spellStart"/>
      <w:r w:rsidRPr="00BE62B0">
        <w:rPr>
          <w:rFonts w:ascii="Times New Roman" w:eastAsia="Batang" w:hAnsi="Times New Roman" w:cs="Times New Roman"/>
          <w:color w:val="000000"/>
          <w:sz w:val="24"/>
          <w:szCs w:val="24"/>
        </w:rPr>
        <w:t>ru</w:t>
      </w:r>
      <w:proofErr w:type="spellEnd"/>
      <w:r w:rsidRPr="00BE62B0">
        <w:rPr>
          <w:rFonts w:ascii="Times New Roman" w:eastAsia="Batang" w:hAnsi="Times New Roman" w:cs="Times New Roman"/>
          <w:color w:val="000000"/>
          <w:sz w:val="24"/>
          <w:szCs w:val="24"/>
        </w:rPr>
        <w:t xml:space="preserve"> - федерал</w:t>
      </w:r>
      <w:r>
        <w:rPr>
          <w:rFonts w:ascii="Times New Roman" w:eastAsia="Batang" w:hAnsi="Times New Roman" w:cs="Times New Roman"/>
          <w:color w:val="000000"/>
          <w:sz w:val="24"/>
          <w:szCs w:val="24"/>
        </w:rPr>
        <w:t>ьный институт педагогических изм</w:t>
      </w:r>
      <w:r w:rsidRPr="00BE62B0">
        <w:rPr>
          <w:rFonts w:ascii="Times New Roman" w:eastAsia="Batang" w:hAnsi="Times New Roman" w:cs="Times New Roman"/>
          <w:color w:val="000000"/>
          <w:sz w:val="24"/>
          <w:szCs w:val="24"/>
        </w:rPr>
        <w:t xml:space="preserve">ерений </w:t>
      </w:r>
    </w:p>
    <w:p w:rsidR="00CB123F" w:rsidRPr="00BE62B0" w:rsidRDefault="00CB123F" w:rsidP="00CB123F">
      <w:pPr>
        <w:autoSpaceDE w:val="0"/>
        <w:autoSpaceDN w:val="0"/>
        <w:adjustRightInd w:val="0"/>
        <w:spacing w:after="0"/>
        <w:jc w:val="both"/>
        <w:rPr>
          <w:rFonts w:ascii="Times New Roman" w:eastAsia="Batang" w:hAnsi="Times New Roman" w:cs="Times New Roman"/>
          <w:color w:val="000000"/>
          <w:sz w:val="24"/>
          <w:szCs w:val="24"/>
        </w:rPr>
      </w:pPr>
      <w:r w:rsidRPr="00BE62B0">
        <w:rPr>
          <w:rFonts w:ascii="Times New Roman" w:eastAsia="Batang" w:hAnsi="Times New Roman" w:cs="Times New Roman"/>
          <w:color w:val="000000"/>
          <w:sz w:val="24"/>
          <w:szCs w:val="24"/>
        </w:rPr>
        <w:t>http://</w:t>
      </w:r>
      <w:r>
        <w:rPr>
          <w:rFonts w:ascii="Times New Roman" w:eastAsia="Batang" w:hAnsi="Times New Roman" w:cs="Times New Roman"/>
          <w:color w:val="000000"/>
          <w:sz w:val="24"/>
          <w:szCs w:val="24"/>
          <w:lang w:val="en-US"/>
        </w:rPr>
        <w:t>www</w:t>
      </w:r>
      <w:r>
        <w:rPr>
          <w:rFonts w:ascii="Times New Roman" w:eastAsia="Batang" w:hAnsi="Times New Roman" w:cs="Times New Roman"/>
          <w:color w:val="000000"/>
          <w:sz w:val="24"/>
          <w:szCs w:val="24"/>
        </w:rPr>
        <w:t>.</w:t>
      </w:r>
      <w:proofErr w:type="spellStart"/>
      <w:r>
        <w:rPr>
          <w:rFonts w:ascii="Times New Roman" w:eastAsia="Batang" w:hAnsi="Times New Roman" w:cs="Times New Roman"/>
          <w:color w:val="000000"/>
          <w:sz w:val="24"/>
          <w:szCs w:val="24"/>
        </w:rPr>
        <w:t>ege.e</w:t>
      </w:r>
      <w:proofErr w:type="spellEnd"/>
      <w:r>
        <w:rPr>
          <w:rFonts w:ascii="Times New Roman" w:eastAsia="Batang" w:hAnsi="Times New Roman" w:cs="Times New Roman"/>
          <w:color w:val="000000"/>
          <w:sz w:val="24"/>
          <w:szCs w:val="24"/>
          <w:lang w:val="en-US"/>
        </w:rPr>
        <w:t>d</w:t>
      </w:r>
      <w:proofErr w:type="spellStart"/>
      <w:r>
        <w:rPr>
          <w:rFonts w:ascii="Times New Roman" w:eastAsia="Batang" w:hAnsi="Times New Roman" w:cs="Times New Roman"/>
          <w:color w:val="000000"/>
          <w:sz w:val="24"/>
          <w:szCs w:val="24"/>
        </w:rPr>
        <w:t>u.ru</w:t>
      </w:r>
      <w:proofErr w:type="spellEnd"/>
      <w:r>
        <w:rPr>
          <w:rFonts w:ascii="Times New Roman" w:eastAsia="Batang" w:hAnsi="Times New Roman" w:cs="Times New Roman"/>
          <w:color w:val="000000"/>
          <w:sz w:val="24"/>
          <w:szCs w:val="24"/>
        </w:rPr>
        <w:t xml:space="preserve"> - официальный информационный портал ЕГ</w:t>
      </w:r>
      <w:r w:rsidRPr="00BE62B0">
        <w:rPr>
          <w:rFonts w:ascii="Times New Roman" w:eastAsia="Batang" w:hAnsi="Times New Roman" w:cs="Times New Roman"/>
          <w:color w:val="000000"/>
          <w:sz w:val="24"/>
          <w:szCs w:val="24"/>
        </w:rPr>
        <w:t xml:space="preserve">Э </w:t>
      </w:r>
    </w:p>
    <w:p w:rsidR="00CB123F" w:rsidRPr="003D4343" w:rsidRDefault="0041516E" w:rsidP="00CB123F">
      <w:pPr>
        <w:tabs>
          <w:tab w:val="left" w:pos="2560"/>
        </w:tabs>
        <w:spacing w:after="0"/>
        <w:rPr>
          <w:rFonts w:ascii="Times New Roman" w:eastAsia="Times New Roman" w:hAnsi="Times New Roman" w:cs="Times New Roman"/>
          <w:sz w:val="24"/>
          <w:szCs w:val="24"/>
          <w:lang w:eastAsia="ru-RU"/>
        </w:rPr>
      </w:pPr>
      <w:hyperlink r:id="rId19" w:history="1">
        <w:r w:rsidR="00CB123F" w:rsidRPr="00AA65ED">
          <w:rPr>
            <w:rFonts w:ascii="Times New Roman" w:eastAsia="Times New Roman" w:hAnsi="Times New Roman" w:cs="Times New Roman"/>
            <w:sz w:val="24"/>
            <w:szCs w:val="24"/>
            <w:lang w:val="en-US" w:eastAsia="ru-RU"/>
          </w:rPr>
          <w:t>http</w:t>
        </w:r>
        <w:r w:rsidR="00CB123F" w:rsidRPr="00AA65ED">
          <w:rPr>
            <w:rFonts w:ascii="Times New Roman" w:eastAsia="Times New Roman" w:hAnsi="Times New Roman" w:cs="Times New Roman"/>
            <w:sz w:val="24"/>
            <w:szCs w:val="24"/>
            <w:lang w:eastAsia="ru-RU"/>
          </w:rPr>
          <w:t>://</w:t>
        </w:r>
        <w:r w:rsidR="00CB123F" w:rsidRPr="00AA65ED">
          <w:rPr>
            <w:rFonts w:ascii="Times New Roman" w:eastAsia="Times New Roman" w:hAnsi="Times New Roman" w:cs="Times New Roman"/>
            <w:sz w:val="24"/>
            <w:szCs w:val="24"/>
            <w:lang w:val="en-US" w:eastAsia="ru-RU"/>
          </w:rPr>
          <w:t>school</w:t>
        </w:r>
        <w:r w:rsidR="00CB123F" w:rsidRPr="00AA65ED">
          <w:rPr>
            <w:rFonts w:ascii="Times New Roman" w:eastAsia="Times New Roman" w:hAnsi="Times New Roman" w:cs="Times New Roman"/>
            <w:sz w:val="24"/>
            <w:szCs w:val="24"/>
            <w:lang w:eastAsia="ru-RU"/>
          </w:rPr>
          <w:t>-</w:t>
        </w:r>
        <w:r w:rsidR="00CB123F" w:rsidRPr="00AA65ED">
          <w:rPr>
            <w:rFonts w:ascii="Times New Roman" w:eastAsia="Times New Roman" w:hAnsi="Times New Roman" w:cs="Times New Roman"/>
            <w:sz w:val="24"/>
            <w:szCs w:val="24"/>
            <w:lang w:val="en-US" w:eastAsia="ru-RU"/>
          </w:rPr>
          <w:t>collection</w:t>
        </w:r>
        <w:r w:rsidR="00CB123F" w:rsidRPr="00AA65ED">
          <w:rPr>
            <w:rFonts w:ascii="Times New Roman" w:eastAsia="Times New Roman" w:hAnsi="Times New Roman" w:cs="Times New Roman"/>
            <w:sz w:val="24"/>
            <w:szCs w:val="24"/>
            <w:lang w:eastAsia="ru-RU"/>
          </w:rPr>
          <w:t>.</w:t>
        </w:r>
        <w:proofErr w:type="spellStart"/>
        <w:r w:rsidR="00CB123F" w:rsidRPr="00AA65ED">
          <w:rPr>
            <w:rFonts w:ascii="Times New Roman" w:eastAsia="Times New Roman" w:hAnsi="Times New Roman" w:cs="Times New Roman"/>
            <w:sz w:val="24"/>
            <w:szCs w:val="24"/>
            <w:lang w:val="en-US" w:eastAsia="ru-RU"/>
          </w:rPr>
          <w:t>edu</w:t>
        </w:r>
        <w:proofErr w:type="spellEnd"/>
        <w:r w:rsidR="00CB123F" w:rsidRPr="00AA65ED">
          <w:rPr>
            <w:rFonts w:ascii="Times New Roman" w:eastAsia="Times New Roman" w:hAnsi="Times New Roman" w:cs="Times New Roman"/>
            <w:sz w:val="24"/>
            <w:szCs w:val="24"/>
            <w:lang w:eastAsia="ru-RU"/>
          </w:rPr>
          <w:t>.</w:t>
        </w:r>
        <w:proofErr w:type="spellStart"/>
        <w:r w:rsidR="00CB123F" w:rsidRPr="00AA65ED">
          <w:rPr>
            <w:rFonts w:ascii="Times New Roman" w:eastAsia="Times New Roman" w:hAnsi="Times New Roman" w:cs="Times New Roman"/>
            <w:sz w:val="24"/>
            <w:szCs w:val="24"/>
            <w:lang w:val="en-US" w:eastAsia="ru-RU"/>
          </w:rPr>
          <w:t>ru</w:t>
        </w:r>
        <w:proofErr w:type="spellEnd"/>
      </w:hyperlink>
      <w:r w:rsidR="00CB123F" w:rsidRPr="00AA65ED">
        <w:rPr>
          <w:rFonts w:ascii="Times New Roman" w:eastAsia="Times New Roman" w:hAnsi="Times New Roman" w:cs="Times New Roman"/>
          <w:sz w:val="24"/>
          <w:szCs w:val="24"/>
          <w:lang w:eastAsia="ru-RU"/>
        </w:rPr>
        <w:t xml:space="preserve"> - </w:t>
      </w:r>
      <w:r w:rsidR="00CB123F" w:rsidRPr="00BE62B0">
        <w:rPr>
          <w:rFonts w:ascii="Times New Roman" w:eastAsia="Times New Roman" w:hAnsi="Times New Roman" w:cs="Times New Roman"/>
          <w:sz w:val="24"/>
          <w:szCs w:val="24"/>
          <w:lang w:eastAsia="ru-RU"/>
        </w:rPr>
        <w:t xml:space="preserve">Электронные образовательные ресурсы (ЭОР) Единой образовательной коллекции </w:t>
      </w:r>
    </w:p>
    <w:p w:rsidR="00CB123F" w:rsidRPr="00BE62B0" w:rsidRDefault="00CB123F" w:rsidP="00CB123F">
      <w:pPr>
        <w:autoSpaceDE w:val="0"/>
        <w:autoSpaceDN w:val="0"/>
        <w:adjustRightInd w:val="0"/>
        <w:spacing w:after="0"/>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ht</w:t>
      </w:r>
      <w:r w:rsidRPr="00BE62B0">
        <w:rPr>
          <w:rFonts w:ascii="Times New Roman" w:eastAsia="Batang" w:hAnsi="Times New Roman" w:cs="Times New Roman"/>
          <w:color w:val="000000"/>
          <w:sz w:val="24"/>
          <w:szCs w:val="24"/>
        </w:rPr>
        <w:t>tp://lseptem</w:t>
      </w:r>
      <w:r>
        <w:rPr>
          <w:rFonts w:ascii="Times New Roman" w:eastAsia="Batang" w:hAnsi="Times New Roman" w:cs="Times New Roman"/>
          <w:color w:val="000000"/>
          <w:sz w:val="24"/>
          <w:szCs w:val="24"/>
        </w:rPr>
        <w:t>ber.ru/- издательство «Первое сент</w:t>
      </w:r>
      <w:r w:rsidRPr="00BE62B0">
        <w:rPr>
          <w:rFonts w:ascii="Times New Roman" w:eastAsia="Batang" w:hAnsi="Times New Roman" w:cs="Times New Roman"/>
          <w:color w:val="000000"/>
          <w:sz w:val="24"/>
          <w:szCs w:val="24"/>
        </w:rPr>
        <w:t xml:space="preserve">ября» </w:t>
      </w:r>
    </w:p>
    <w:p w:rsidR="00CB123F" w:rsidRPr="00AA65ED" w:rsidRDefault="00CB123F" w:rsidP="00CB123F">
      <w:pPr>
        <w:tabs>
          <w:tab w:val="left" w:pos="2560"/>
        </w:tabs>
        <w:spacing w:after="0"/>
        <w:rPr>
          <w:rFonts w:ascii="Times New Roman" w:hAnsi="Times New Roman" w:cs="Times New Roman"/>
          <w:color w:val="000000"/>
          <w:sz w:val="24"/>
          <w:szCs w:val="24"/>
        </w:rPr>
      </w:pPr>
      <w:r w:rsidRPr="00D26F5B">
        <w:rPr>
          <w:rFonts w:ascii="Times New Roman" w:hAnsi="Times New Roman" w:cs="Times New Roman"/>
          <w:color w:val="000000"/>
          <w:sz w:val="24"/>
          <w:szCs w:val="24"/>
        </w:rPr>
        <w:t>http://www.readings.ru/ Международная научная конференция школьников «</w:t>
      </w:r>
      <w:proofErr w:type="spellStart"/>
      <w:r w:rsidRPr="00D26F5B">
        <w:rPr>
          <w:rFonts w:ascii="Times New Roman" w:hAnsi="Times New Roman" w:cs="Times New Roman"/>
          <w:color w:val="000000"/>
          <w:sz w:val="24"/>
          <w:szCs w:val="24"/>
        </w:rPr>
        <w:t>Колмогоровские</w:t>
      </w:r>
      <w:proofErr w:type="spellEnd"/>
      <w:r w:rsidRPr="00D26F5B">
        <w:rPr>
          <w:rFonts w:ascii="Times New Roman" w:hAnsi="Times New Roman" w:cs="Times New Roman"/>
          <w:color w:val="000000"/>
          <w:sz w:val="24"/>
          <w:szCs w:val="24"/>
        </w:rPr>
        <w:t xml:space="preserve"> чтения» </w:t>
      </w:r>
    </w:p>
    <w:p w:rsidR="00CB123F" w:rsidRPr="00D26F5B" w:rsidRDefault="00CB123F" w:rsidP="00CB123F">
      <w:pPr>
        <w:tabs>
          <w:tab w:val="left" w:pos="2560"/>
        </w:tabs>
        <w:spacing w:after="0"/>
        <w:rPr>
          <w:rFonts w:ascii="Times New Roman" w:hAnsi="Times New Roman" w:cs="Times New Roman"/>
          <w:color w:val="000000"/>
          <w:sz w:val="24"/>
          <w:szCs w:val="24"/>
        </w:rPr>
      </w:pPr>
      <w:r w:rsidRPr="00D26F5B">
        <w:rPr>
          <w:rFonts w:ascii="Times New Roman" w:hAnsi="Times New Roman" w:cs="Times New Roman"/>
          <w:color w:val="000000"/>
          <w:sz w:val="24"/>
          <w:szCs w:val="24"/>
        </w:rPr>
        <w:t xml:space="preserve"> http://www.future4you.ru Всероссийский конкурс исследовательских и творческих работ учащихся «Юность. Наука. Культура» </w:t>
      </w:r>
    </w:p>
    <w:p w:rsidR="00CB123F" w:rsidRPr="003D4343" w:rsidRDefault="00CB123F" w:rsidP="00CB123F">
      <w:pPr>
        <w:autoSpaceDE w:val="0"/>
        <w:autoSpaceDN w:val="0"/>
        <w:adjustRightInd w:val="0"/>
        <w:spacing w:after="51"/>
        <w:rPr>
          <w:rFonts w:ascii="Times New Roman" w:hAnsi="Times New Roman" w:cs="Times New Roman"/>
          <w:color w:val="000000"/>
          <w:sz w:val="24"/>
          <w:szCs w:val="24"/>
        </w:rPr>
      </w:pPr>
      <w:r w:rsidRPr="00D26F5B">
        <w:rPr>
          <w:rFonts w:ascii="Times New Roman" w:hAnsi="Times New Roman" w:cs="Times New Roman"/>
          <w:color w:val="000000"/>
          <w:sz w:val="24"/>
          <w:szCs w:val="24"/>
        </w:rPr>
        <w:t>http://vernadsky.info/ Всероссийский конкурс юношеских исследовательских работ им. В. И. Вернадского</w:t>
      </w:r>
      <w:r>
        <w:rPr>
          <w:rFonts w:ascii="Times New Roman" w:hAnsi="Times New Roman" w:cs="Times New Roman"/>
          <w:color w:val="000000"/>
          <w:sz w:val="24"/>
          <w:szCs w:val="24"/>
        </w:rPr>
        <w:t>.</w:t>
      </w:r>
    </w:p>
    <w:p w:rsidR="00CB123F" w:rsidRPr="006B690F" w:rsidRDefault="00CB123F" w:rsidP="00CB123F">
      <w:pPr>
        <w:spacing w:after="0"/>
        <w:rPr>
          <w:rStyle w:val="f"/>
          <w:rFonts w:ascii="Times New Roman" w:hAnsi="Times New Roman" w:cs="Times New Roman"/>
          <w:sz w:val="24"/>
          <w:szCs w:val="24"/>
        </w:rPr>
      </w:pPr>
      <w:proofErr w:type="spellStart"/>
      <w:r w:rsidRPr="006B690F">
        <w:rPr>
          <w:rStyle w:val="HTML"/>
          <w:rFonts w:ascii="Times New Roman" w:hAnsi="Times New Roman" w:cs="Times New Roman"/>
          <w:bCs/>
          <w:i w:val="0"/>
          <w:sz w:val="24"/>
          <w:szCs w:val="24"/>
          <w:lang w:val="en-US"/>
        </w:rPr>
        <w:t>htpp</w:t>
      </w:r>
      <w:proofErr w:type="spellEnd"/>
      <w:r w:rsidRPr="006B690F">
        <w:rPr>
          <w:rStyle w:val="HTML"/>
          <w:rFonts w:ascii="Times New Roman" w:hAnsi="Times New Roman" w:cs="Times New Roman"/>
          <w:bCs/>
          <w:i w:val="0"/>
          <w:sz w:val="24"/>
          <w:szCs w:val="24"/>
        </w:rPr>
        <w:t>://</w:t>
      </w:r>
      <w:proofErr w:type="spellStart"/>
      <w:r w:rsidRPr="006B690F">
        <w:rPr>
          <w:rStyle w:val="HTML"/>
          <w:rFonts w:ascii="Times New Roman" w:hAnsi="Times New Roman" w:cs="Times New Roman"/>
          <w:bCs/>
          <w:i w:val="0"/>
          <w:sz w:val="24"/>
          <w:szCs w:val="24"/>
        </w:rPr>
        <w:t>kpolyakov</w:t>
      </w:r>
      <w:r w:rsidRPr="006B690F">
        <w:rPr>
          <w:rStyle w:val="HTML"/>
          <w:rFonts w:ascii="Times New Roman" w:hAnsi="Times New Roman" w:cs="Times New Roman"/>
          <w:i w:val="0"/>
          <w:sz w:val="24"/>
          <w:szCs w:val="24"/>
        </w:rPr>
        <w:t>.narod.ru</w:t>
      </w:r>
      <w:r w:rsidRPr="006B690F">
        <w:rPr>
          <w:rStyle w:val="f"/>
          <w:rFonts w:ascii="Times New Roman" w:hAnsi="Times New Roman" w:cs="Times New Roman"/>
          <w:sz w:val="24"/>
          <w:szCs w:val="24"/>
        </w:rPr>
        <w:t>Преподавание</w:t>
      </w:r>
      <w:proofErr w:type="spellEnd"/>
      <w:r w:rsidRPr="006B690F">
        <w:rPr>
          <w:rStyle w:val="f"/>
          <w:rFonts w:ascii="Times New Roman" w:hAnsi="Times New Roman" w:cs="Times New Roman"/>
          <w:sz w:val="24"/>
          <w:szCs w:val="24"/>
        </w:rPr>
        <w:t>, наука, жизнь. Сайт Константина Юрьевича Полякова, автора учебников, доктора технических наук.</w:t>
      </w:r>
    </w:p>
    <w:p w:rsidR="00CB123F" w:rsidRPr="006B690F" w:rsidRDefault="00CB123F" w:rsidP="00CB123F">
      <w:pPr>
        <w:spacing w:after="0"/>
        <w:rPr>
          <w:rStyle w:val="gl"/>
          <w:rFonts w:ascii="Times New Roman" w:hAnsi="Times New Roman" w:cs="Times New Roman"/>
          <w:i/>
          <w:sz w:val="24"/>
          <w:szCs w:val="24"/>
        </w:rPr>
      </w:pPr>
      <w:r w:rsidRPr="006B690F">
        <w:rPr>
          <w:rStyle w:val="bc"/>
          <w:rFonts w:ascii="Times New Roman" w:hAnsi="Times New Roman" w:cs="Times New Roman"/>
          <w:iCs/>
          <w:sz w:val="24"/>
          <w:szCs w:val="24"/>
        </w:rPr>
        <w:t>www.klyaksa.net</w:t>
      </w:r>
      <w:r w:rsidRPr="006B690F">
        <w:rPr>
          <w:rFonts w:ascii="Times New Roman" w:hAnsi="Times New Roman" w:cs="Times New Roman"/>
          <w:sz w:val="24"/>
          <w:szCs w:val="24"/>
        </w:rPr>
        <w:t xml:space="preserve">  Информационно-образовательный портал для учителя информатики и ИКТ</w:t>
      </w:r>
    </w:p>
    <w:p w:rsidR="00CB123F" w:rsidRPr="006B690F" w:rsidRDefault="00CB123F" w:rsidP="00CB123F">
      <w:pPr>
        <w:spacing w:after="0"/>
        <w:rPr>
          <w:rStyle w:val="HTML"/>
          <w:rFonts w:ascii="Times New Roman" w:hAnsi="Times New Roman" w:cs="Times New Roman"/>
          <w:i w:val="0"/>
          <w:sz w:val="24"/>
          <w:szCs w:val="24"/>
        </w:rPr>
      </w:pPr>
      <w:r w:rsidRPr="006B690F">
        <w:rPr>
          <w:rStyle w:val="HTML"/>
          <w:rFonts w:ascii="Times New Roman" w:hAnsi="Times New Roman" w:cs="Times New Roman"/>
          <w:i w:val="0"/>
          <w:sz w:val="24"/>
          <w:szCs w:val="24"/>
        </w:rPr>
        <w:t>school-collection.edu.ru Единая коллекция цифровых образовательных ресурсов.</w:t>
      </w:r>
    </w:p>
    <w:p w:rsidR="00CB123F" w:rsidRPr="006B690F" w:rsidRDefault="00CB123F" w:rsidP="00CB123F">
      <w:pPr>
        <w:spacing w:after="0"/>
        <w:rPr>
          <w:rStyle w:val="HTML"/>
          <w:rFonts w:ascii="Times New Roman" w:hAnsi="Times New Roman" w:cs="Times New Roman"/>
          <w:i w:val="0"/>
          <w:sz w:val="24"/>
          <w:szCs w:val="24"/>
        </w:rPr>
      </w:pPr>
      <w:r w:rsidRPr="006B690F">
        <w:rPr>
          <w:rStyle w:val="HTML"/>
          <w:rFonts w:ascii="Times New Roman" w:hAnsi="Times New Roman" w:cs="Times New Roman"/>
          <w:i w:val="0"/>
          <w:iCs w:val="0"/>
          <w:sz w:val="24"/>
          <w:szCs w:val="24"/>
        </w:rPr>
        <w:t>http://metodist.lbz.ru/authors/informatika</w:t>
      </w:r>
      <w:r w:rsidRPr="006B690F">
        <w:rPr>
          <w:rStyle w:val="HTML"/>
          <w:rFonts w:ascii="Times New Roman" w:hAnsi="Times New Roman" w:cs="Times New Roman"/>
          <w:i w:val="0"/>
          <w:sz w:val="24"/>
          <w:szCs w:val="24"/>
        </w:rPr>
        <w:t xml:space="preserve">  Методическая служба издательства Бином.</w:t>
      </w:r>
    </w:p>
    <w:p w:rsidR="00CB123F" w:rsidRPr="00AA65ED" w:rsidRDefault="00CB123F" w:rsidP="00CB123F">
      <w:pPr>
        <w:autoSpaceDE w:val="0"/>
        <w:autoSpaceDN w:val="0"/>
        <w:adjustRightInd w:val="0"/>
        <w:spacing w:after="0"/>
        <w:ind w:left="270"/>
        <w:jc w:val="both"/>
        <w:rPr>
          <w:rFonts w:ascii="Times New Roman" w:eastAsia="Batang" w:hAnsi="Times New Roman" w:cs="Times New Roman"/>
          <w:color w:val="000000"/>
          <w:sz w:val="24"/>
          <w:szCs w:val="24"/>
        </w:rPr>
      </w:pPr>
    </w:p>
    <w:p w:rsidR="00CB123F" w:rsidRDefault="00F00A0B" w:rsidP="00CB123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О.В. Осипова</w:t>
      </w:r>
      <w:r w:rsidR="00CB123F" w:rsidRPr="00AA65ED">
        <w:rPr>
          <w:rFonts w:ascii="Times New Roman" w:hAnsi="Times New Roman" w:cs="Times New Roman"/>
          <w:bCs/>
          <w:sz w:val="24"/>
          <w:szCs w:val="24"/>
        </w:rPr>
        <w:t xml:space="preserve">, методист </w:t>
      </w:r>
      <w:r>
        <w:rPr>
          <w:rFonts w:ascii="Times New Roman" w:hAnsi="Times New Roman" w:cs="Times New Roman"/>
          <w:bCs/>
          <w:sz w:val="24"/>
          <w:szCs w:val="24"/>
        </w:rPr>
        <w:t>ГАОУ ДПО «</w:t>
      </w:r>
      <w:r w:rsidR="00CB123F" w:rsidRPr="00AA65ED">
        <w:rPr>
          <w:rFonts w:ascii="Times New Roman" w:hAnsi="Times New Roman" w:cs="Times New Roman"/>
          <w:bCs/>
          <w:sz w:val="24"/>
          <w:szCs w:val="24"/>
        </w:rPr>
        <w:t>КГИРО</w:t>
      </w:r>
      <w:r>
        <w:rPr>
          <w:rFonts w:ascii="Times New Roman" w:hAnsi="Times New Roman" w:cs="Times New Roman"/>
          <w:bCs/>
          <w:sz w:val="24"/>
          <w:szCs w:val="24"/>
        </w:rPr>
        <w:t>»</w:t>
      </w:r>
    </w:p>
    <w:p w:rsidR="00CB123F" w:rsidRPr="00AA65ED" w:rsidRDefault="00CB123F" w:rsidP="00CB123F">
      <w:pPr>
        <w:jc w:val="both"/>
        <w:rPr>
          <w:rFonts w:ascii="Times New Roman" w:hAnsi="Times New Roman" w:cs="Times New Roman"/>
          <w:sz w:val="24"/>
          <w:szCs w:val="24"/>
        </w:rPr>
      </w:pPr>
      <w:r>
        <w:rPr>
          <w:rFonts w:ascii="Times New Roman" w:hAnsi="Times New Roman" w:cs="Times New Roman"/>
          <w:bCs/>
          <w:sz w:val="24"/>
          <w:szCs w:val="24"/>
        </w:rPr>
        <w:t>Тел.</w:t>
      </w:r>
      <w:r w:rsidR="00A3236A">
        <w:rPr>
          <w:rFonts w:ascii="Times New Roman" w:hAnsi="Times New Roman" w:cs="Times New Roman"/>
          <w:bCs/>
          <w:sz w:val="24"/>
          <w:szCs w:val="24"/>
        </w:rPr>
        <w:t xml:space="preserve"> 89109127308</w:t>
      </w:r>
    </w:p>
    <w:p w:rsidR="008270C0" w:rsidRDefault="008270C0"/>
    <w:sectPr w:rsidR="008270C0" w:rsidSect="00CB123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86C"/>
    <w:multiLevelType w:val="hybridMultilevel"/>
    <w:tmpl w:val="BB2E4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F051E"/>
    <w:multiLevelType w:val="multilevel"/>
    <w:tmpl w:val="22E88926"/>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E016B2C"/>
    <w:multiLevelType w:val="hybridMultilevel"/>
    <w:tmpl w:val="6E2E5D22"/>
    <w:lvl w:ilvl="0" w:tplc="33583A14">
      <w:start w:val="1"/>
      <w:numFmt w:val="bullet"/>
      <w:lvlText w:val="–"/>
      <w:lvlJc w:val="left"/>
      <w:pPr>
        <w:ind w:left="1495" w:hanging="360"/>
      </w:pPr>
      <w:rPr>
        <w:rFonts w:ascii="Arial Black" w:hAnsi="Arial Black"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03930D4"/>
    <w:multiLevelType w:val="hybridMultilevel"/>
    <w:tmpl w:val="9A66B16C"/>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95D12"/>
    <w:multiLevelType w:val="hybridMultilevel"/>
    <w:tmpl w:val="5F884CF4"/>
    <w:lvl w:ilvl="0" w:tplc="33583A14">
      <w:start w:val="1"/>
      <w:numFmt w:val="bullet"/>
      <w:lvlText w:val="–"/>
      <w:lvlJc w:val="left"/>
      <w:pPr>
        <w:ind w:left="1571" w:hanging="360"/>
      </w:pPr>
      <w:rPr>
        <w:rFonts w:ascii="Arial Black" w:hAnsi="Arial Black"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1E0285"/>
    <w:multiLevelType w:val="hybridMultilevel"/>
    <w:tmpl w:val="B3B826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F1350C"/>
    <w:multiLevelType w:val="hybridMultilevel"/>
    <w:tmpl w:val="B24A672E"/>
    <w:lvl w:ilvl="0" w:tplc="0419000D">
      <w:start w:val="1"/>
      <w:numFmt w:val="bullet"/>
      <w:lvlText w:val=""/>
      <w:lvlJc w:val="left"/>
      <w:pPr>
        <w:ind w:left="992" w:hanging="360"/>
      </w:pPr>
      <w:rPr>
        <w:rFonts w:ascii="Wingdings" w:hAnsi="Wingdings"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7">
    <w:nsid w:val="409844C7"/>
    <w:multiLevelType w:val="hybridMultilevel"/>
    <w:tmpl w:val="1446402A"/>
    <w:lvl w:ilvl="0" w:tplc="D82C9E0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1C4DE1"/>
    <w:multiLevelType w:val="hybridMultilevel"/>
    <w:tmpl w:val="F0CC54F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427AF4"/>
    <w:multiLevelType w:val="hybridMultilevel"/>
    <w:tmpl w:val="D4EA8D46"/>
    <w:lvl w:ilvl="0" w:tplc="33583A14">
      <w:start w:val="1"/>
      <w:numFmt w:val="bullet"/>
      <w:lvlText w:val="–"/>
      <w:lvlJc w:val="left"/>
      <w:pPr>
        <w:ind w:left="1571" w:hanging="360"/>
      </w:pPr>
      <w:rPr>
        <w:rFonts w:ascii="Arial Black" w:hAnsi="Arial Black"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C5A3364"/>
    <w:multiLevelType w:val="hybridMultilevel"/>
    <w:tmpl w:val="611288BC"/>
    <w:lvl w:ilvl="0" w:tplc="33583A14">
      <w:start w:val="1"/>
      <w:numFmt w:val="bullet"/>
      <w:lvlText w:val="–"/>
      <w:lvlJc w:val="left"/>
      <w:pPr>
        <w:ind w:left="1571" w:hanging="360"/>
      </w:pPr>
      <w:rPr>
        <w:rFonts w:ascii="Arial Black" w:hAnsi="Arial Black"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7684CBB"/>
    <w:multiLevelType w:val="hybridMultilevel"/>
    <w:tmpl w:val="EF9CC1F2"/>
    <w:lvl w:ilvl="0" w:tplc="33583A14">
      <w:start w:val="1"/>
      <w:numFmt w:val="bullet"/>
      <w:lvlText w:val="–"/>
      <w:lvlJc w:val="left"/>
      <w:pPr>
        <w:ind w:left="1571" w:hanging="360"/>
      </w:pPr>
      <w:rPr>
        <w:rFonts w:ascii="Arial Black" w:hAnsi="Arial Black"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A620912"/>
    <w:multiLevelType w:val="hybridMultilevel"/>
    <w:tmpl w:val="D02A5616"/>
    <w:lvl w:ilvl="0" w:tplc="61EE7DA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661E3"/>
    <w:multiLevelType w:val="hybridMultilevel"/>
    <w:tmpl w:val="280255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3"/>
  </w:num>
  <w:num w:numId="4">
    <w:abstractNumId w:val="0"/>
  </w:num>
  <w:num w:numId="5">
    <w:abstractNumId w:val="3"/>
  </w:num>
  <w:num w:numId="6">
    <w:abstractNumId w:val="5"/>
  </w:num>
  <w:num w:numId="7">
    <w:abstractNumId w:val="8"/>
  </w:num>
  <w:num w:numId="8">
    <w:abstractNumId w:val="7"/>
  </w:num>
  <w:num w:numId="9">
    <w:abstractNumId w:val="11"/>
  </w:num>
  <w:num w:numId="10">
    <w:abstractNumId w:val="4"/>
  </w:num>
  <w:num w:numId="11">
    <w:abstractNumId w:val="2"/>
  </w:num>
  <w:num w:numId="12">
    <w:abstractNumId w:val="10"/>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23F"/>
    <w:rsid w:val="00021813"/>
    <w:rsid w:val="00030782"/>
    <w:rsid w:val="00295586"/>
    <w:rsid w:val="0041516E"/>
    <w:rsid w:val="008270C0"/>
    <w:rsid w:val="00A3236A"/>
    <w:rsid w:val="00CB05ED"/>
    <w:rsid w:val="00CB123F"/>
    <w:rsid w:val="00D5207F"/>
    <w:rsid w:val="00E73D80"/>
    <w:rsid w:val="00F00A0B"/>
    <w:rsid w:val="00F70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3F"/>
  </w:style>
  <w:style w:type="paragraph" w:styleId="1">
    <w:name w:val="heading 1"/>
    <w:basedOn w:val="a"/>
    <w:link w:val="10"/>
    <w:uiPriority w:val="1"/>
    <w:qFormat/>
    <w:rsid w:val="00F70C6A"/>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70C6A"/>
    <w:pPr>
      <w:widowControl w:val="0"/>
      <w:spacing w:after="0" w:line="240" w:lineRule="auto"/>
      <w:ind w:left="80"/>
    </w:pPr>
    <w:rPr>
      <w:rFonts w:ascii="Times New Roman" w:eastAsia="Times New Roman" w:hAnsi="Times New Roman" w:cs="Times New Roman"/>
      <w:lang w:val="en-US"/>
    </w:rPr>
  </w:style>
  <w:style w:type="paragraph" w:customStyle="1" w:styleId="21">
    <w:name w:val="Заголовок 21"/>
    <w:basedOn w:val="a"/>
    <w:uiPriority w:val="1"/>
    <w:qFormat/>
    <w:rsid w:val="00F70C6A"/>
    <w:pPr>
      <w:widowControl w:val="0"/>
      <w:spacing w:after="0" w:line="240" w:lineRule="auto"/>
      <w:ind w:left="123"/>
      <w:outlineLvl w:val="2"/>
    </w:pPr>
    <w:rPr>
      <w:rFonts w:ascii="Times New Roman" w:eastAsia="Times New Roman" w:hAnsi="Times New Roman" w:cs="Times New Roman"/>
      <w:b/>
      <w:bCs/>
      <w:sz w:val="15"/>
      <w:szCs w:val="15"/>
      <w:lang w:val="en-US"/>
    </w:rPr>
  </w:style>
  <w:style w:type="paragraph" w:customStyle="1" w:styleId="11">
    <w:name w:val="Заголовок 11"/>
    <w:basedOn w:val="a"/>
    <w:uiPriority w:val="1"/>
    <w:qFormat/>
    <w:rsid w:val="00F70C6A"/>
    <w:pPr>
      <w:widowControl w:val="0"/>
      <w:spacing w:after="0" w:line="240" w:lineRule="auto"/>
      <w:ind w:left="397" w:right="105"/>
      <w:outlineLvl w:val="1"/>
    </w:pPr>
    <w:rPr>
      <w:rFonts w:ascii="Times New Roman" w:eastAsia="Times New Roman" w:hAnsi="Times New Roman" w:cs="Times New Roman"/>
      <w:i/>
      <w:sz w:val="17"/>
      <w:szCs w:val="17"/>
      <w:lang w:val="en-US"/>
    </w:rPr>
  </w:style>
  <w:style w:type="character" w:customStyle="1" w:styleId="10">
    <w:name w:val="Заголовок 1 Знак"/>
    <w:basedOn w:val="a0"/>
    <w:link w:val="1"/>
    <w:uiPriority w:val="1"/>
    <w:rsid w:val="00F70C6A"/>
    <w:rPr>
      <w:rFonts w:ascii="Times New Roman" w:eastAsia="Times New Roman" w:hAnsi="Times New Roman" w:cs="Times New Roman"/>
      <w:b/>
      <w:bCs/>
      <w:sz w:val="16"/>
      <w:szCs w:val="16"/>
      <w:lang w:val="en-US"/>
    </w:rPr>
  </w:style>
  <w:style w:type="paragraph" w:styleId="a3">
    <w:name w:val="Body Text"/>
    <w:basedOn w:val="a"/>
    <w:link w:val="a4"/>
    <w:uiPriority w:val="1"/>
    <w:qFormat/>
    <w:rsid w:val="00F70C6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4">
    <w:name w:val="Основной текст Знак"/>
    <w:basedOn w:val="a0"/>
    <w:link w:val="a3"/>
    <w:uiPriority w:val="1"/>
    <w:rsid w:val="00F70C6A"/>
    <w:rPr>
      <w:rFonts w:ascii="Times New Roman" w:eastAsia="Times New Roman" w:hAnsi="Times New Roman" w:cs="Times New Roman"/>
      <w:sz w:val="16"/>
      <w:szCs w:val="16"/>
      <w:lang w:val="en-US"/>
    </w:rPr>
  </w:style>
  <w:style w:type="paragraph" w:styleId="a5">
    <w:name w:val="List Paragraph"/>
    <w:basedOn w:val="a"/>
    <w:uiPriority w:val="34"/>
    <w:qFormat/>
    <w:rsid w:val="00F70C6A"/>
    <w:pPr>
      <w:ind w:left="720"/>
      <w:contextualSpacing/>
    </w:pPr>
  </w:style>
  <w:style w:type="paragraph" w:customStyle="1" w:styleId="Default">
    <w:name w:val="Default"/>
    <w:rsid w:val="00CB123F"/>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CB123F"/>
    <w:rPr>
      <w:color w:val="0000FF" w:themeColor="hyperlink"/>
      <w:u w:val="single"/>
    </w:rPr>
  </w:style>
  <w:style w:type="table" w:styleId="a7">
    <w:name w:val="Table Grid"/>
    <w:basedOn w:val="a1"/>
    <w:uiPriority w:val="59"/>
    <w:rsid w:val="00CB1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12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23F"/>
    <w:rPr>
      <w:rFonts w:ascii="Tahoma" w:hAnsi="Tahoma" w:cs="Tahoma"/>
      <w:sz w:val="16"/>
      <w:szCs w:val="16"/>
    </w:rPr>
  </w:style>
  <w:style w:type="table" w:customStyle="1" w:styleId="TableNormal">
    <w:name w:val="Table Normal"/>
    <w:uiPriority w:val="2"/>
    <w:semiHidden/>
    <w:unhideWhenUsed/>
    <w:qFormat/>
    <w:rsid w:val="00CB123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c1">
    <w:name w:val="c1"/>
    <w:basedOn w:val="a0"/>
    <w:rsid w:val="00CB123F"/>
  </w:style>
  <w:style w:type="paragraph" w:styleId="aa">
    <w:name w:val="Normal (Web)"/>
    <w:basedOn w:val="a"/>
    <w:uiPriority w:val="99"/>
    <w:semiHidden/>
    <w:unhideWhenUsed/>
    <w:rsid w:val="00CB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rsid w:val="00CB123F"/>
    <w:rPr>
      <w:i/>
      <w:iCs/>
    </w:rPr>
  </w:style>
  <w:style w:type="character" w:customStyle="1" w:styleId="f">
    <w:name w:val="f"/>
    <w:basedOn w:val="a0"/>
    <w:rsid w:val="00CB123F"/>
  </w:style>
  <w:style w:type="character" w:customStyle="1" w:styleId="gl">
    <w:name w:val="gl"/>
    <w:basedOn w:val="a0"/>
    <w:rsid w:val="00CB123F"/>
  </w:style>
  <w:style w:type="character" w:customStyle="1" w:styleId="bc">
    <w:name w:val="bc"/>
    <w:basedOn w:val="a0"/>
    <w:rsid w:val="00CB123F"/>
  </w:style>
  <w:style w:type="paragraph" w:styleId="ab">
    <w:name w:val="Body Text Indent"/>
    <w:basedOn w:val="a"/>
    <w:link w:val="ac"/>
    <w:uiPriority w:val="99"/>
    <w:unhideWhenUsed/>
    <w:rsid w:val="00CB123F"/>
    <w:pPr>
      <w:spacing w:after="120"/>
      <w:ind w:left="283"/>
    </w:pPr>
    <w:rPr>
      <w:rFonts w:eastAsiaTheme="minorEastAsia"/>
      <w:lang w:eastAsia="ru-RU"/>
    </w:rPr>
  </w:style>
  <w:style w:type="character" w:customStyle="1" w:styleId="ac">
    <w:name w:val="Основной текст с отступом Знак"/>
    <w:basedOn w:val="a0"/>
    <w:link w:val="ab"/>
    <w:uiPriority w:val="99"/>
    <w:rsid w:val="00CB123F"/>
    <w:rPr>
      <w:rFonts w:eastAsiaTheme="minorEastAsia"/>
      <w:lang w:eastAsia="ru-RU"/>
    </w:rPr>
  </w:style>
  <w:style w:type="paragraph" w:styleId="3">
    <w:name w:val="Body Text Indent 3"/>
    <w:basedOn w:val="a"/>
    <w:link w:val="30"/>
    <w:uiPriority w:val="99"/>
    <w:unhideWhenUsed/>
    <w:rsid w:val="00CB123F"/>
    <w:pPr>
      <w:spacing w:after="120"/>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rsid w:val="00CB123F"/>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3F"/>
  </w:style>
  <w:style w:type="paragraph" w:styleId="1">
    <w:name w:val="heading 1"/>
    <w:basedOn w:val="a"/>
    <w:link w:val="10"/>
    <w:uiPriority w:val="1"/>
    <w:qFormat/>
    <w:rsid w:val="00F70C6A"/>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70C6A"/>
    <w:pPr>
      <w:widowControl w:val="0"/>
      <w:spacing w:after="0" w:line="240" w:lineRule="auto"/>
      <w:ind w:left="80"/>
    </w:pPr>
    <w:rPr>
      <w:rFonts w:ascii="Times New Roman" w:eastAsia="Times New Roman" w:hAnsi="Times New Roman" w:cs="Times New Roman"/>
      <w:lang w:val="en-US"/>
    </w:rPr>
  </w:style>
  <w:style w:type="paragraph" w:customStyle="1" w:styleId="21">
    <w:name w:val="Заголовок 21"/>
    <w:basedOn w:val="a"/>
    <w:uiPriority w:val="1"/>
    <w:qFormat/>
    <w:rsid w:val="00F70C6A"/>
    <w:pPr>
      <w:widowControl w:val="0"/>
      <w:spacing w:after="0" w:line="240" w:lineRule="auto"/>
      <w:ind w:left="123"/>
      <w:outlineLvl w:val="2"/>
    </w:pPr>
    <w:rPr>
      <w:rFonts w:ascii="Times New Roman" w:eastAsia="Times New Roman" w:hAnsi="Times New Roman" w:cs="Times New Roman"/>
      <w:b/>
      <w:bCs/>
      <w:sz w:val="15"/>
      <w:szCs w:val="15"/>
      <w:lang w:val="en-US"/>
    </w:rPr>
  </w:style>
  <w:style w:type="paragraph" w:customStyle="1" w:styleId="11">
    <w:name w:val="Заголовок 11"/>
    <w:basedOn w:val="a"/>
    <w:uiPriority w:val="1"/>
    <w:qFormat/>
    <w:rsid w:val="00F70C6A"/>
    <w:pPr>
      <w:widowControl w:val="0"/>
      <w:spacing w:after="0" w:line="240" w:lineRule="auto"/>
      <w:ind w:left="397" w:right="105"/>
      <w:outlineLvl w:val="1"/>
    </w:pPr>
    <w:rPr>
      <w:rFonts w:ascii="Times New Roman" w:eastAsia="Times New Roman" w:hAnsi="Times New Roman" w:cs="Times New Roman"/>
      <w:i/>
      <w:sz w:val="17"/>
      <w:szCs w:val="17"/>
      <w:lang w:val="en-US"/>
    </w:rPr>
  </w:style>
  <w:style w:type="character" w:customStyle="1" w:styleId="10">
    <w:name w:val="Заголовок 1 Знак"/>
    <w:basedOn w:val="a0"/>
    <w:link w:val="1"/>
    <w:uiPriority w:val="1"/>
    <w:rsid w:val="00F70C6A"/>
    <w:rPr>
      <w:rFonts w:ascii="Times New Roman" w:eastAsia="Times New Roman" w:hAnsi="Times New Roman" w:cs="Times New Roman"/>
      <w:b/>
      <w:bCs/>
      <w:sz w:val="16"/>
      <w:szCs w:val="16"/>
      <w:lang w:val="en-US"/>
    </w:rPr>
  </w:style>
  <w:style w:type="paragraph" w:styleId="a3">
    <w:name w:val="Body Text"/>
    <w:basedOn w:val="a"/>
    <w:link w:val="a4"/>
    <w:uiPriority w:val="1"/>
    <w:qFormat/>
    <w:rsid w:val="00F70C6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4">
    <w:name w:val="Основной текст Знак"/>
    <w:basedOn w:val="a0"/>
    <w:link w:val="a3"/>
    <w:uiPriority w:val="1"/>
    <w:rsid w:val="00F70C6A"/>
    <w:rPr>
      <w:rFonts w:ascii="Times New Roman" w:eastAsia="Times New Roman" w:hAnsi="Times New Roman" w:cs="Times New Roman"/>
      <w:sz w:val="16"/>
      <w:szCs w:val="16"/>
      <w:lang w:val="en-US"/>
    </w:rPr>
  </w:style>
  <w:style w:type="paragraph" w:styleId="a5">
    <w:name w:val="List Paragraph"/>
    <w:basedOn w:val="a"/>
    <w:uiPriority w:val="34"/>
    <w:qFormat/>
    <w:rsid w:val="00F70C6A"/>
    <w:pPr>
      <w:ind w:left="720"/>
      <w:contextualSpacing/>
    </w:pPr>
  </w:style>
  <w:style w:type="paragraph" w:customStyle="1" w:styleId="Default">
    <w:name w:val="Default"/>
    <w:rsid w:val="00CB123F"/>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CB123F"/>
    <w:rPr>
      <w:color w:val="0000FF" w:themeColor="hyperlink"/>
      <w:u w:val="single"/>
    </w:rPr>
  </w:style>
  <w:style w:type="table" w:styleId="a7">
    <w:name w:val="Table Grid"/>
    <w:basedOn w:val="a1"/>
    <w:uiPriority w:val="59"/>
    <w:rsid w:val="00CB1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12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23F"/>
    <w:rPr>
      <w:rFonts w:ascii="Tahoma" w:hAnsi="Tahoma" w:cs="Tahoma"/>
      <w:sz w:val="16"/>
      <w:szCs w:val="16"/>
    </w:rPr>
  </w:style>
  <w:style w:type="table" w:customStyle="1" w:styleId="TableNormal">
    <w:name w:val="Table Normal"/>
    <w:uiPriority w:val="2"/>
    <w:semiHidden/>
    <w:unhideWhenUsed/>
    <w:qFormat/>
    <w:rsid w:val="00CB123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c1">
    <w:name w:val="c1"/>
    <w:basedOn w:val="a0"/>
    <w:rsid w:val="00CB123F"/>
  </w:style>
  <w:style w:type="paragraph" w:styleId="aa">
    <w:name w:val="Normal (Web)"/>
    <w:basedOn w:val="a"/>
    <w:uiPriority w:val="99"/>
    <w:semiHidden/>
    <w:unhideWhenUsed/>
    <w:rsid w:val="00CB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rsid w:val="00CB123F"/>
    <w:rPr>
      <w:i/>
      <w:iCs/>
    </w:rPr>
  </w:style>
  <w:style w:type="character" w:customStyle="1" w:styleId="f">
    <w:name w:val="f"/>
    <w:basedOn w:val="a0"/>
    <w:rsid w:val="00CB123F"/>
  </w:style>
  <w:style w:type="character" w:customStyle="1" w:styleId="gl">
    <w:name w:val="gl"/>
    <w:basedOn w:val="a0"/>
    <w:rsid w:val="00CB123F"/>
  </w:style>
  <w:style w:type="character" w:customStyle="1" w:styleId="bc">
    <w:name w:val="bc"/>
    <w:basedOn w:val="a0"/>
    <w:rsid w:val="00CB123F"/>
  </w:style>
  <w:style w:type="paragraph" w:styleId="ab">
    <w:name w:val="Body Text Indent"/>
    <w:basedOn w:val="a"/>
    <w:link w:val="ac"/>
    <w:uiPriority w:val="99"/>
    <w:unhideWhenUsed/>
    <w:rsid w:val="00CB123F"/>
    <w:pPr>
      <w:spacing w:after="120"/>
      <w:ind w:left="283"/>
    </w:pPr>
    <w:rPr>
      <w:rFonts w:eastAsiaTheme="minorEastAsia"/>
      <w:lang w:eastAsia="ru-RU"/>
    </w:rPr>
  </w:style>
  <w:style w:type="character" w:customStyle="1" w:styleId="ac">
    <w:name w:val="Основной текст с отступом Знак"/>
    <w:basedOn w:val="a0"/>
    <w:link w:val="ab"/>
    <w:uiPriority w:val="99"/>
    <w:rsid w:val="00CB123F"/>
    <w:rPr>
      <w:rFonts w:eastAsiaTheme="minorEastAsia"/>
      <w:lang w:eastAsia="ru-RU"/>
    </w:rPr>
  </w:style>
  <w:style w:type="paragraph" w:styleId="3">
    <w:name w:val="Body Text Indent 3"/>
    <w:basedOn w:val="a"/>
    <w:link w:val="30"/>
    <w:uiPriority w:val="99"/>
    <w:unhideWhenUsed/>
    <w:rsid w:val="00CB123F"/>
    <w:pPr>
      <w:spacing w:after="120"/>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rsid w:val="00CB123F"/>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eduniko.ru/" TargetMode="External"/><Relationship Id="rId18" Type="http://schemas.openxmlformats.org/officeDocument/2006/relationships/hyperlink" Target="http://www.edu-ok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vvvvv.garant.ru/" TargetMode="External"/><Relationship Id="rId12" Type="http://schemas.openxmlformats.org/officeDocument/2006/relationships/hyperlink" Target="http://www.fipi.ru/" TargetMode="External"/><Relationship Id="rId1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nrodlenka.p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http://flpi.ru/sbomiki-OVZ%27" TargetMode="External"/><Relationship Id="rId5" Type="http://schemas.openxmlformats.org/officeDocument/2006/relationships/hyperlink" Target="http://www.garant.ru/" TargetMode="External"/><Relationship Id="rId15" Type="http://schemas.openxmlformats.org/officeDocument/2006/relationships/hyperlink" Target="http://llpi.ru/ege-i-ave-l" TargetMode="External"/><Relationship Id="rId10" Type="http://schemas.openxmlformats.org/officeDocument/2006/relationships/hyperlink" Target="http://wwvv.prosv.ru/umk"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fgosreestr.ru/" TargetMode="External"/><Relationship Id="rId14" Type="http://schemas.openxmlformats.org/officeDocument/2006/relationships/hyperlink" Target="http://fipi.ru/oge-i-gve-"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27</Pages>
  <Words>10644</Words>
  <Characters>60676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О.В.</dc:creator>
  <cp:lastModifiedBy>Admin</cp:lastModifiedBy>
  <cp:revision>4</cp:revision>
  <dcterms:created xsi:type="dcterms:W3CDTF">2016-08-16T08:07:00Z</dcterms:created>
  <dcterms:modified xsi:type="dcterms:W3CDTF">2016-08-22T10:54:00Z</dcterms:modified>
</cp:coreProperties>
</file>