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EF" w:rsidRDefault="00B719E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19EF" w:rsidRDefault="00B719EF">
      <w:pPr>
        <w:pStyle w:val="ConsPlusNormal"/>
        <w:jc w:val="both"/>
      </w:pPr>
    </w:p>
    <w:p w:rsidR="00B719EF" w:rsidRDefault="00B719EF">
      <w:pPr>
        <w:pStyle w:val="ConsPlusNormal"/>
      </w:pPr>
      <w:r>
        <w:t>Зарегистрировано в администрации Губернатора Калужской обл. 19 февраля 2016 г. N 5868</w:t>
      </w:r>
    </w:p>
    <w:p w:rsidR="00B719EF" w:rsidRDefault="00B719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9EF" w:rsidRDefault="00B719EF">
      <w:pPr>
        <w:pStyle w:val="ConsPlusNormal"/>
        <w:jc w:val="both"/>
      </w:pPr>
    </w:p>
    <w:p w:rsidR="00B719EF" w:rsidRDefault="00B719EF">
      <w:pPr>
        <w:pStyle w:val="ConsPlusTitle"/>
        <w:jc w:val="center"/>
      </w:pPr>
      <w:r>
        <w:t>КАЛУЖСКАЯ ОБЛАСТЬ</w:t>
      </w:r>
    </w:p>
    <w:p w:rsidR="00B719EF" w:rsidRDefault="00B719EF">
      <w:pPr>
        <w:pStyle w:val="ConsPlusTitle"/>
        <w:jc w:val="center"/>
      </w:pPr>
      <w:r>
        <w:t>МИНИСТЕРСТВО ПРИРОДНЫХ РЕСУРСОВ, ЭКОЛОГИИ И БЛАГОУСТРОЙСТВА</w:t>
      </w:r>
    </w:p>
    <w:p w:rsidR="00B719EF" w:rsidRDefault="00B719EF">
      <w:pPr>
        <w:pStyle w:val="ConsPlusTitle"/>
        <w:jc w:val="center"/>
      </w:pPr>
    </w:p>
    <w:p w:rsidR="00B719EF" w:rsidRDefault="00B719EF">
      <w:pPr>
        <w:pStyle w:val="ConsPlusTitle"/>
        <w:jc w:val="center"/>
      </w:pPr>
      <w:r>
        <w:t>ПРИКАЗ</w:t>
      </w:r>
    </w:p>
    <w:p w:rsidR="00B719EF" w:rsidRDefault="00B719EF">
      <w:pPr>
        <w:pStyle w:val="ConsPlusTitle"/>
        <w:jc w:val="center"/>
      </w:pPr>
      <w:r>
        <w:t>от 29 января 2016 г. N 37-16</w:t>
      </w:r>
    </w:p>
    <w:p w:rsidR="00B719EF" w:rsidRDefault="00B719EF">
      <w:pPr>
        <w:pStyle w:val="ConsPlusTitle"/>
        <w:jc w:val="center"/>
      </w:pPr>
    </w:p>
    <w:p w:rsidR="00B719EF" w:rsidRDefault="00B719EF">
      <w:pPr>
        <w:pStyle w:val="ConsPlusTitle"/>
        <w:jc w:val="center"/>
      </w:pPr>
      <w:r>
        <w:t>О ПОРЯДКЕ ПРЕДСТАВЛЕНИЯ И КОНТРОЛЯ ОТЧЕТНОСТИ</w:t>
      </w:r>
    </w:p>
    <w:p w:rsidR="00B719EF" w:rsidRDefault="00B719EF">
      <w:pPr>
        <w:pStyle w:val="ConsPlusTitle"/>
        <w:jc w:val="center"/>
      </w:pPr>
      <w:r>
        <w:t>ОБ ОБРАЗОВАНИИ, УТИЛИЗАЦИИ, ОБЕЗВРЕЖИВАНИИ, О РАЗМЕЩЕНИИ</w:t>
      </w:r>
    </w:p>
    <w:p w:rsidR="00B719EF" w:rsidRDefault="00B719EF">
      <w:pPr>
        <w:pStyle w:val="ConsPlusTitle"/>
        <w:jc w:val="center"/>
      </w:pPr>
      <w:r>
        <w:t>ОТХОДОВ (ЗА ИСКЛЮЧЕНИЕМ СТАТИСТИЧЕСКОЙ ОТЧЕТНОСТИ)</w:t>
      </w:r>
    </w:p>
    <w:p w:rsidR="00B719EF" w:rsidRDefault="00B719EF">
      <w:pPr>
        <w:pStyle w:val="ConsPlusTitle"/>
        <w:jc w:val="center"/>
      </w:pPr>
      <w:r>
        <w:t>СУБЪЕКТАМИ МАЛОГО И СРЕДНЕГО ПРЕДПРИНИМАТЕЛЬСТВА, В ПРОЦЕССЕ</w:t>
      </w:r>
    </w:p>
    <w:p w:rsidR="00B719EF" w:rsidRDefault="00B719EF">
      <w:pPr>
        <w:pStyle w:val="ConsPlusTitle"/>
        <w:jc w:val="center"/>
      </w:pPr>
      <w:proofErr w:type="gramStart"/>
      <w:r>
        <w:t>ОСУЩЕСТВЛЕНИЯ</w:t>
      </w:r>
      <w:proofErr w:type="gramEnd"/>
      <w:r>
        <w:t xml:space="preserve"> КОТОРЫМИ ХОЗЯЙСТВЕННОЙ И (ИЛИ) ИНОЙ</w:t>
      </w:r>
    </w:p>
    <w:p w:rsidR="00B719EF" w:rsidRDefault="00B719EF">
      <w:pPr>
        <w:pStyle w:val="ConsPlusTitle"/>
        <w:jc w:val="center"/>
      </w:pPr>
      <w:r>
        <w:t>ДЕЯТЕЛЬНОСТИ ОБРАЗУЮТСЯ ОТХОДЫ НА ОБЪЕКТАХ, ПОДЛЕЖАЩИХ</w:t>
      </w:r>
    </w:p>
    <w:p w:rsidR="00B719EF" w:rsidRDefault="00B719EF">
      <w:pPr>
        <w:pStyle w:val="ConsPlusTitle"/>
        <w:jc w:val="center"/>
      </w:pPr>
      <w:r>
        <w:t>РЕГИОНАЛЬНОМУ ГОСУДАРСТВЕННОМУ ЭКОЛОГИЧЕСКОМУ НАДЗОРУ</w:t>
      </w:r>
    </w:p>
    <w:p w:rsidR="00B719EF" w:rsidRDefault="00B719EF">
      <w:pPr>
        <w:pStyle w:val="ConsPlusNormal"/>
        <w:jc w:val="center"/>
      </w:pPr>
      <w:r>
        <w:t>Список изменяющих документов</w:t>
      </w:r>
    </w:p>
    <w:p w:rsidR="00B719EF" w:rsidRDefault="00B719EF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Калужской области</w:t>
      </w:r>
      <w:proofErr w:type="gramEnd"/>
    </w:p>
    <w:p w:rsidR="00B719EF" w:rsidRDefault="00B719EF">
      <w:pPr>
        <w:pStyle w:val="ConsPlusNormal"/>
        <w:jc w:val="center"/>
      </w:pPr>
      <w:r>
        <w:t>от 25.04.2016 N 203-16)</w:t>
      </w:r>
    </w:p>
    <w:p w:rsidR="00B719EF" w:rsidRDefault="00B719EF">
      <w:pPr>
        <w:pStyle w:val="ConsPlusNormal"/>
        <w:jc w:val="both"/>
      </w:pPr>
    </w:p>
    <w:p w:rsidR="00B719EF" w:rsidRDefault="00B719E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21.01.2016 N 14 "О наделении министерства природных ресурсов, экологии и благоустройства Калужской области отдельными полномочиями в области обращения с отходами производства и потребления"</w:t>
      </w:r>
    </w:p>
    <w:p w:rsidR="00B719EF" w:rsidRDefault="00B719EF">
      <w:pPr>
        <w:pStyle w:val="ConsPlusNormal"/>
        <w:ind w:firstLine="540"/>
        <w:jc w:val="both"/>
      </w:pPr>
      <w:r>
        <w:t>ПРИКАЗЫВАЮ:</w:t>
      </w:r>
    </w:p>
    <w:p w:rsidR="00B719EF" w:rsidRDefault="00B719EF">
      <w:pPr>
        <w:pStyle w:val="ConsPlusNormal"/>
        <w:jc w:val="both"/>
      </w:pPr>
    </w:p>
    <w:p w:rsidR="00B719EF" w:rsidRDefault="00B719E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надзору.</w:t>
      </w:r>
    </w:p>
    <w:p w:rsidR="00B719EF" w:rsidRDefault="00B719EF">
      <w:pPr>
        <w:pStyle w:val="ConsPlusNormal"/>
        <w:ind w:firstLine="540"/>
        <w:jc w:val="both"/>
      </w:pPr>
      <w:r>
        <w:t>2. Настоящий Приказ вступает в силу через 10 дней после его официального опубликования.</w:t>
      </w:r>
    </w:p>
    <w:p w:rsidR="00B719EF" w:rsidRDefault="00B719E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719EF" w:rsidRDefault="00B719EF">
      <w:pPr>
        <w:pStyle w:val="ConsPlusNormal"/>
        <w:jc w:val="both"/>
      </w:pPr>
    </w:p>
    <w:p w:rsidR="00B719EF" w:rsidRDefault="00B719EF">
      <w:pPr>
        <w:pStyle w:val="ConsPlusNormal"/>
        <w:jc w:val="right"/>
      </w:pPr>
      <w:r>
        <w:t>Министр</w:t>
      </w:r>
    </w:p>
    <w:p w:rsidR="00B719EF" w:rsidRDefault="00B719EF">
      <w:pPr>
        <w:pStyle w:val="ConsPlusNormal"/>
        <w:jc w:val="right"/>
      </w:pPr>
      <w:proofErr w:type="spellStart"/>
      <w:r>
        <w:t>В.А.Антохина</w:t>
      </w:r>
      <w:proofErr w:type="spellEnd"/>
    </w:p>
    <w:p w:rsidR="00B719EF" w:rsidRDefault="00B719EF">
      <w:pPr>
        <w:pStyle w:val="ConsPlusNormal"/>
        <w:jc w:val="both"/>
      </w:pPr>
    </w:p>
    <w:p w:rsidR="00B719EF" w:rsidRDefault="00B719EF">
      <w:pPr>
        <w:pStyle w:val="ConsPlusNormal"/>
        <w:jc w:val="both"/>
      </w:pPr>
    </w:p>
    <w:p w:rsidR="00B719EF" w:rsidRDefault="00B719EF">
      <w:pPr>
        <w:pStyle w:val="ConsPlusNormal"/>
        <w:jc w:val="both"/>
      </w:pPr>
    </w:p>
    <w:p w:rsidR="00E40F6F" w:rsidRDefault="00E40F6F">
      <w:pPr>
        <w:pStyle w:val="ConsPlusNormal"/>
        <w:jc w:val="both"/>
      </w:pPr>
    </w:p>
    <w:p w:rsidR="00E40F6F" w:rsidRDefault="00E40F6F">
      <w:pPr>
        <w:pStyle w:val="ConsPlusNormal"/>
        <w:jc w:val="both"/>
      </w:pPr>
    </w:p>
    <w:p w:rsidR="00E40F6F" w:rsidRDefault="00E40F6F">
      <w:pPr>
        <w:pStyle w:val="ConsPlusNormal"/>
        <w:jc w:val="both"/>
      </w:pPr>
    </w:p>
    <w:p w:rsidR="00E40F6F" w:rsidRDefault="00E40F6F">
      <w:pPr>
        <w:pStyle w:val="ConsPlusNormal"/>
        <w:jc w:val="both"/>
      </w:pPr>
    </w:p>
    <w:p w:rsidR="00E40F6F" w:rsidRDefault="00E40F6F">
      <w:pPr>
        <w:pStyle w:val="ConsPlusNormal"/>
        <w:jc w:val="both"/>
      </w:pPr>
    </w:p>
    <w:p w:rsidR="00E40F6F" w:rsidRDefault="00E40F6F">
      <w:pPr>
        <w:pStyle w:val="ConsPlusNormal"/>
        <w:jc w:val="both"/>
      </w:pPr>
    </w:p>
    <w:p w:rsidR="00E40F6F" w:rsidRDefault="00E40F6F">
      <w:pPr>
        <w:pStyle w:val="ConsPlusNormal"/>
        <w:jc w:val="both"/>
      </w:pPr>
    </w:p>
    <w:p w:rsidR="00E40F6F" w:rsidRDefault="00E40F6F">
      <w:pPr>
        <w:pStyle w:val="ConsPlusNormal"/>
        <w:jc w:val="both"/>
      </w:pPr>
    </w:p>
    <w:p w:rsidR="00E40F6F" w:rsidRDefault="00E40F6F">
      <w:pPr>
        <w:pStyle w:val="ConsPlusNormal"/>
        <w:jc w:val="both"/>
      </w:pPr>
    </w:p>
    <w:p w:rsidR="00E40F6F" w:rsidRDefault="00E40F6F">
      <w:pPr>
        <w:pStyle w:val="ConsPlusNormal"/>
        <w:jc w:val="both"/>
      </w:pPr>
    </w:p>
    <w:p w:rsidR="00B719EF" w:rsidRDefault="00B719EF">
      <w:pPr>
        <w:pStyle w:val="ConsPlusNormal"/>
        <w:jc w:val="both"/>
      </w:pPr>
    </w:p>
    <w:p w:rsidR="00B719EF" w:rsidRDefault="00B719EF">
      <w:pPr>
        <w:pStyle w:val="ConsPlusNormal"/>
        <w:jc w:val="both"/>
      </w:pPr>
    </w:p>
    <w:p w:rsidR="00B719EF" w:rsidRDefault="00B719EF">
      <w:pPr>
        <w:pStyle w:val="ConsPlusNormal"/>
        <w:jc w:val="right"/>
      </w:pPr>
      <w:r>
        <w:t>Утвержден</w:t>
      </w:r>
    </w:p>
    <w:p w:rsidR="00B719EF" w:rsidRDefault="00B719EF">
      <w:pPr>
        <w:pStyle w:val="ConsPlusNormal"/>
        <w:jc w:val="right"/>
      </w:pPr>
      <w:r>
        <w:t>Приказом</w:t>
      </w:r>
    </w:p>
    <w:p w:rsidR="00B719EF" w:rsidRDefault="00B719EF">
      <w:pPr>
        <w:pStyle w:val="ConsPlusNormal"/>
        <w:jc w:val="right"/>
      </w:pPr>
      <w:r>
        <w:t>министерства природных ресурсов,</w:t>
      </w:r>
    </w:p>
    <w:p w:rsidR="00B719EF" w:rsidRDefault="00B719EF">
      <w:pPr>
        <w:pStyle w:val="ConsPlusNormal"/>
        <w:jc w:val="right"/>
      </w:pPr>
      <w:r>
        <w:t>экологии и благоустройства</w:t>
      </w:r>
    </w:p>
    <w:p w:rsidR="00B719EF" w:rsidRDefault="00B719EF">
      <w:pPr>
        <w:pStyle w:val="ConsPlusNormal"/>
        <w:jc w:val="right"/>
      </w:pPr>
      <w:r>
        <w:t>Калужской области</w:t>
      </w:r>
    </w:p>
    <w:p w:rsidR="00B719EF" w:rsidRDefault="00B719EF">
      <w:pPr>
        <w:pStyle w:val="ConsPlusNormal"/>
        <w:jc w:val="right"/>
      </w:pPr>
      <w:r>
        <w:t>от 29 января 2016 г. N 37-16</w:t>
      </w:r>
    </w:p>
    <w:p w:rsidR="00B719EF" w:rsidRDefault="00B719EF">
      <w:pPr>
        <w:pStyle w:val="ConsPlusNormal"/>
        <w:jc w:val="both"/>
      </w:pPr>
    </w:p>
    <w:p w:rsidR="00B719EF" w:rsidRDefault="00B719EF">
      <w:pPr>
        <w:pStyle w:val="ConsPlusTitle"/>
        <w:jc w:val="center"/>
      </w:pPr>
      <w:bookmarkStart w:id="0" w:name="P42"/>
      <w:bookmarkEnd w:id="0"/>
      <w:r>
        <w:t>ПОРЯДОК</w:t>
      </w:r>
    </w:p>
    <w:p w:rsidR="00B719EF" w:rsidRDefault="00B719EF">
      <w:pPr>
        <w:pStyle w:val="ConsPlusTitle"/>
        <w:jc w:val="center"/>
      </w:pPr>
      <w:r>
        <w:t>ПРЕДСТАВЛЕНИЯ И КОНТРОЛЯ ОТЧЕТНОСТИ ОБ ОБРАЗОВАНИИ,</w:t>
      </w:r>
    </w:p>
    <w:p w:rsidR="00B719EF" w:rsidRDefault="00B719EF">
      <w:pPr>
        <w:pStyle w:val="ConsPlusTitle"/>
        <w:jc w:val="center"/>
      </w:pPr>
      <w:r>
        <w:t>УТИЛИЗАЦИИ, ОБЕЗВРЕЖИВАНИИ, О РАЗМЕЩЕНИИ ОТХОДОВ</w:t>
      </w:r>
    </w:p>
    <w:p w:rsidR="00B719EF" w:rsidRDefault="00B719EF">
      <w:pPr>
        <w:pStyle w:val="ConsPlusTitle"/>
        <w:jc w:val="center"/>
      </w:pPr>
      <w:r>
        <w:t>(ЗА ИСКЛЮЧЕНИЕМ СТАТИСТИЧЕСКОЙ ОТЧЕТНОСТИ) СУБЪЕКТАМИ МАЛОГО</w:t>
      </w:r>
    </w:p>
    <w:p w:rsidR="00B719EF" w:rsidRDefault="00B719EF">
      <w:pPr>
        <w:pStyle w:val="ConsPlusTitle"/>
        <w:jc w:val="center"/>
      </w:pPr>
      <w:r>
        <w:t>И СРЕДНЕГО ПРЕДПРИНИМАТЕЛЬСТВА, В ПРОЦЕССЕ ОСУЩЕСТВЛЕНИЯ</w:t>
      </w:r>
    </w:p>
    <w:p w:rsidR="00B719EF" w:rsidRDefault="00B719EF">
      <w:pPr>
        <w:pStyle w:val="ConsPlusTitle"/>
        <w:jc w:val="center"/>
      </w:pPr>
      <w:proofErr w:type="gramStart"/>
      <w:r>
        <w:t>КОТОРЫМИ</w:t>
      </w:r>
      <w:proofErr w:type="gramEnd"/>
      <w:r>
        <w:t xml:space="preserve"> ХОЗЯЙСТВЕННОЙ И (ИЛИ) ИНОЙ ДЕЯТЕЛЬНОСТИ ОБРАЗУЮТСЯ</w:t>
      </w:r>
    </w:p>
    <w:p w:rsidR="00B719EF" w:rsidRDefault="00B719EF">
      <w:pPr>
        <w:pStyle w:val="ConsPlusTitle"/>
        <w:jc w:val="center"/>
      </w:pPr>
      <w:r>
        <w:t xml:space="preserve">ОТХОДЫ НА ОБЪЕКТАХ, ПОДЛЕЖАЩИХ </w:t>
      </w:r>
      <w:proofErr w:type="gramStart"/>
      <w:r>
        <w:t>РЕГИОНАЛЬНОМУ</w:t>
      </w:r>
      <w:proofErr w:type="gramEnd"/>
    </w:p>
    <w:p w:rsidR="00B719EF" w:rsidRDefault="00B719EF">
      <w:pPr>
        <w:pStyle w:val="ConsPlusTitle"/>
        <w:jc w:val="center"/>
      </w:pPr>
      <w:r>
        <w:t>ГОСУДАРСТВЕННОМУ ЭКОЛОГИЧЕСКОМУ НАДЗОРУ</w:t>
      </w:r>
    </w:p>
    <w:p w:rsidR="00B719EF" w:rsidRDefault="00B719EF">
      <w:pPr>
        <w:pStyle w:val="ConsPlusNormal"/>
        <w:jc w:val="center"/>
      </w:pPr>
      <w:r>
        <w:t>Список изменяющих документов</w:t>
      </w:r>
    </w:p>
    <w:p w:rsidR="00B719EF" w:rsidRDefault="00B719EF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Калужской области</w:t>
      </w:r>
      <w:proofErr w:type="gramEnd"/>
    </w:p>
    <w:p w:rsidR="00B719EF" w:rsidRDefault="00B719EF">
      <w:pPr>
        <w:pStyle w:val="ConsPlusNormal"/>
        <w:jc w:val="center"/>
      </w:pPr>
      <w:r>
        <w:t>от 25.04.2016 N 203-16)</w:t>
      </w:r>
    </w:p>
    <w:p w:rsidR="00B719EF" w:rsidRDefault="00B719EF">
      <w:pPr>
        <w:pStyle w:val="ConsPlusNormal"/>
        <w:jc w:val="both"/>
      </w:pPr>
    </w:p>
    <w:p w:rsidR="00B719EF" w:rsidRDefault="00B719EF">
      <w:pPr>
        <w:pStyle w:val="ConsPlusNormal"/>
        <w:ind w:firstLine="540"/>
        <w:jc w:val="both"/>
      </w:pPr>
      <w:r>
        <w:t>1. Настоящий Порядок устанавливает требования к представлению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 (далее - Отчетность).</w:t>
      </w:r>
    </w:p>
    <w:p w:rsidR="00B719EF" w:rsidRDefault="00B719E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Порядок предназначен для юридических лиц и индивидуальных предпринимателей, в результате хозяйственной и иной деятельности которых образуются отходы и которые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относятся к субъектам малого и среднего предпринимательства, за исключением объектов подлежащих федеральному государственному экологическому надзору (далее - отчитывающийся субъект), и для министерства природных ресурсов</w:t>
      </w:r>
      <w:proofErr w:type="gramEnd"/>
      <w:r>
        <w:t xml:space="preserve"> и экологии Калужской области (далее - министерство).</w:t>
      </w:r>
    </w:p>
    <w:p w:rsidR="00B719EF" w:rsidRDefault="00B719E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Калужской области от 25.04.2016 N 203-16)</w:t>
      </w:r>
    </w:p>
    <w:p w:rsidR="00B719EF" w:rsidRDefault="00B719EF">
      <w:pPr>
        <w:pStyle w:val="ConsPlusNormal"/>
        <w:ind w:firstLine="540"/>
        <w:jc w:val="both"/>
      </w:pPr>
      <w:r>
        <w:t>3. Отчетный период составляет один календарный год.</w:t>
      </w:r>
    </w:p>
    <w:p w:rsidR="00B719EF" w:rsidRDefault="00B719EF">
      <w:pPr>
        <w:pStyle w:val="ConsPlusNormal"/>
        <w:ind w:firstLine="540"/>
        <w:jc w:val="both"/>
      </w:pPr>
      <w:r>
        <w:t xml:space="preserve">В случае начала осуществления хозяйственной и иной деятельности субъектом малого и среднего предпринимательства в течение отчетного календарного года отчетный период исчисляется </w:t>
      </w:r>
      <w:proofErr w:type="gramStart"/>
      <w:r>
        <w:t>с даты</w:t>
      </w:r>
      <w:proofErr w:type="gramEnd"/>
      <w:r>
        <w:t xml:space="preserve"> государственной регистрации юридического лица или индивидуального предпринимателя - субъекта малого и среднего предпринимательства.</w:t>
      </w:r>
    </w:p>
    <w:p w:rsidR="00B719EF" w:rsidRDefault="00B719EF">
      <w:pPr>
        <w:pStyle w:val="ConsPlusNormal"/>
        <w:ind w:firstLine="540"/>
        <w:jc w:val="both"/>
      </w:pPr>
      <w:r>
        <w:t>4. Отчетность представляется до 1 февраля года, следующего за отчетным периодом.</w:t>
      </w:r>
    </w:p>
    <w:p w:rsidR="00B719EF" w:rsidRDefault="00B719EF">
      <w:pPr>
        <w:pStyle w:val="ConsPlusNormal"/>
        <w:ind w:firstLine="540"/>
        <w:jc w:val="both"/>
      </w:pPr>
      <w:bookmarkStart w:id="1" w:name="P60"/>
      <w:bookmarkEnd w:id="1"/>
      <w:r>
        <w:t>5. Отчитывающиеся субъекты представляют в уведомительном порядке отчетность непосредственно в министерство по адресу: ул. Заводская, 57, г. Калуга, 248018, или через многофункциональный центр предоставления государственных и муниципальных услуг (далее - МФЦ). Информация о месте нахождения и графике работы МФЦ размещена на официальном сайте МФЦ по адресу: http://mfc40.ru/mfc_cat.</w:t>
      </w:r>
    </w:p>
    <w:p w:rsidR="00B719EF" w:rsidRDefault="00B719EF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Калужской области от 25.04.2016 N 203-16)</w:t>
      </w:r>
    </w:p>
    <w:p w:rsidR="00B719EF" w:rsidRDefault="00B719EF">
      <w:pPr>
        <w:pStyle w:val="ConsPlusNormal"/>
        <w:ind w:firstLine="540"/>
        <w:jc w:val="both"/>
      </w:pPr>
      <w:bookmarkStart w:id="2" w:name="P62"/>
      <w:bookmarkEnd w:id="2"/>
      <w:r>
        <w:t>6. Отчетность составляется на бумажном носителе в двух экземплярах, один из которых хранится у отчитывающегося субъекта, а второй - в министерстве.</w:t>
      </w:r>
    </w:p>
    <w:p w:rsidR="00B719EF" w:rsidRDefault="00B719EF">
      <w:pPr>
        <w:pStyle w:val="ConsPlusNormal"/>
        <w:ind w:firstLine="540"/>
        <w:jc w:val="both"/>
      </w:pPr>
      <w:r>
        <w:t>Отчетность на бумажном носителе представляется в сброшюрованном и пронумерованном виде с оглавлением и сопроводительным письмом, скрепленная печатью (при наличии) и подписью руководителя отчитывающегося субъекта.</w:t>
      </w:r>
    </w:p>
    <w:p w:rsidR="00B719EF" w:rsidRDefault="00B719EF">
      <w:pPr>
        <w:pStyle w:val="ConsPlusNormal"/>
        <w:ind w:firstLine="540"/>
        <w:jc w:val="both"/>
      </w:pPr>
      <w:r>
        <w:t xml:space="preserve">7. Отчетность составляется на основе данных первичного учета образовавшихся, утилизированных, обезвреженных, размещенных отходов, переданных другим юридическим лицам и индивидуальным предпринимателям для утилизации, обезвреживания, размещения, полученных от других юридических лиц и индивидуальных предпринимателей или физических лиц для утилизации, обезвреживания, размещения (далее - первичный учет). Первичный учет ведется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учета в области обращения с отходами, утвержденным приказом Минприроды России от 01.09.2011 N 721.</w:t>
      </w:r>
    </w:p>
    <w:p w:rsidR="00B719EF" w:rsidRDefault="00B719EF">
      <w:pPr>
        <w:pStyle w:val="ConsPlusNormal"/>
        <w:ind w:firstLine="540"/>
        <w:jc w:val="both"/>
      </w:pPr>
      <w:r>
        <w:t>8. Отчетность включает:</w:t>
      </w:r>
    </w:p>
    <w:p w:rsidR="00B719EF" w:rsidRDefault="00B719EF">
      <w:pPr>
        <w:pStyle w:val="ConsPlusNormal"/>
        <w:ind w:firstLine="540"/>
        <w:jc w:val="both"/>
      </w:pPr>
      <w:r>
        <w:t>1) общие сведения об отчитывающемся субъекте малого и среднего предпринимательства;</w:t>
      </w:r>
    </w:p>
    <w:p w:rsidR="00B719EF" w:rsidRDefault="00B719EF">
      <w:pPr>
        <w:pStyle w:val="ConsPlusNormal"/>
        <w:ind w:firstLine="540"/>
        <w:jc w:val="both"/>
      </w:pPr>
      <w:proofErr w:type="gramStart"/>
      <w:r>
        <w:t>2) баланс масс образовавшихся, утилизированных, обезвреженных, размещенных отходов, в том числе переданных другим юридическим лицам и индивидуальным предпринимателям для утилизации, обезвреживания, размещения, полученных от других юридических лиц и индивидуальных предпринимателей или физических лиц для утилизации, обезвреживания, размещения за отчетный период, в том числе с указанием сведений о юридических лицах и индивидуальных предпринимателях;</w:t>
      </w:r>
      <w:proofErr w:type="gramEnd"/>
    </w:p>
    <w:p w:rsidR="00B719EF" w:rsidRDefault="00B719EF">
      <w:pPr>
        <w:pStyle w:val="ConsPlusNormal"/>
        <w:ind w:firstLine="540"/>
        <w:jc w:val="both"/>
      </w:pPr>
      <w:r>
        <w:t>3) приложения.</w:t>
      </w:r>
    </w:p>
    <w:p w:rsidR="00B719EF" w:rsidRDefault="00B719EF">
      <w:pPr>
        <w:pStyle w:val="ConsPlusNormal"/>
        <w:ind w:firstLine="540"/>
        <w:jc w:val="both"/>
      </w:pPr>
      <w:r>
        <w:t>9. Общие сведения включают:</w:t>
      </w:r>
    </w:p>
    <w:p w:rsidR="00B719EF" w:rsidRDefault="00B719EF">
      <w:pPr>
        <w:pStyle w:val="ConsPlusNormal"/>
        <w:ind w:firstLine="540"/>
        <w:jc w:val="both"/>
      </w:pPr>
      <w:r>
        <w:t>1) для юридических лиц:</w:t>
      </w:r>
    </w:p>
    <w:p w:rsidR="00B719EF" w:rsidRDefault="00B719EF">
      <w:pPr>
        <w:pStyle w:val="ConsPlusNormal"/>
        <w:ind w:firstLine="540"/>
        <w:jc w:val="both"/>
      </w:pPr>
      <w: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лиц;</w:t>
      </w:r>
    </w:p>
    <w:p w:rsidR="00B719EF" w:rsidRDefault="00B719EF">
      <w:pPr>
        <w:pStyle w:val="ConsPlusNormal"/>
        <w:ind w:firstLine="540"/>
        <w:jc w:val="both"/>
      </w:pPr>
      <w:r>
        <w:t>телефон, факс, электронная почта;</w:t>
      </w:r>
    </w:p>
    <w:p w:rsidR="00B719EF" w:rsidRDefault="00B719EF">
      <w:pPr>
        <w:pStyle w:val="ConsPlusNormal"/>
        <w:ind w:firstLine="540"/>
        <w:jc w:val="both"/>
      </w:pPr>
      <w:r>
        <w:t>код места нахождения по Общероссийскому классификатору территорий муниципальных образований (ОКТМО);</w:t>
      </w:r>
    </w:p>
    <w:p w:rsidR="00B719EF" w:rsidRDefault="00B719E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Калужской области от 25.04.2016 N 203-16)</w:t>
      </w:r>
    </w:p>
    <w:p w:rsidR="00B719EF" w:rsidRDefault="00B719EF">
      <w:pPr>
        <w:pStyle w:val="ConsPlusNormal"/>
        <w:ind w:firstLine="540"/>
        <w:jc w:val="both"/>
      </w:pPr>
      <w:r>
        <w:t>2) для индивидуальных предпринимателей:</w:t>
      </w:r>
    </w:p>
    <w:p w:rsidR="00B719EF" w:rsidRDefault="00B719EF">
      <w:pPr>
        <w:pStyle w:val="ConsPlusNormal"/>
        <w:ind w:firstLine="540"/>
        <w:jc w:val="both"/>
      </w:pPr>
      <w:proofErr w:type="gramStart"/>
      <w:r>
        <w:t>фамилия, имя и отчество (последнее - при наличии), место жительства, данные документа, удостоверяющего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  <w:proofErr w:type="gramEnd"/>
    </w:p>
    <w:p w:rsidR="00B719EF" w:rsidRDefault="00B719EF">
      <w:pPr>
        <w:pStyle w:val="ConsPlusNormal"/>
        <w:ind w:firstLine="540"/>
        <w:jc w:val="both"/>
      </w:pPr>
      <w:r>
        <w:t>телефон, факс, электронная почта;</w:t>
      </w:r>
    </w:p>
    <w:p w:rsidR="00B719EF" w:rsidRDefault="00B719EF">
      <w:pPr>
        <w:pStyle w:val="ConsPlusNormal"/>
        <w:ind w:firstLine="540"/>
        <w:jc w:val="both"/>
      </w:pPr>
      <w:r>
        <w:t>код места нахождения по Общероссийскому классификатору территорий муниципальных образований (ОКТМО).</w:t>
      </w:r>
    </w:p>
    <w:p w:rsidR="00B719EF" w:rsidRDefault="00B719E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Калужской области от 25.04.2016 N 203-16)</w:t>
      </w:r>
    </w:p>
    <w:p w:rsidR="00B719EF" w:rsidRDefault="00B719EF">
      <w:pPr>
        <w:pStyle w:val="ConsPlusNormal"/>
        <w:ind w:firstLine="540"/>
        <w:jc w:val="both"/>
      </w:pPr>
      <w:r>
        <w:t xml:space="preserve">10. </w:t>
      </w:r>
      <w:proofErr w:type="gramStart"/>
      <w:r>
        <w:t>Баланс масс образовавшихся, утилизированных, обезвреженных, размещенных отходов за отчетный период включает данные о массах (в тоннах) образовавшихся, утилизированных, обезвреженных отходов, переданных другим юридическим лицам и индивидуальным предпринимателям для утилизации, обезвреживания, размещения, полученных от других юридических лиц и индивидуальных предпринимателей или физических лиц для утилизации, обезвреживания, размещения, а также размещенных на собственных объектах хранения/захоронения отходов, накопленных (на последний день отчетного</w:t>
      </w:r>
      <w:proofErr w:type="gramEnd"/>
      <w:r>
        <w:t xml:space="preserve"> периода) отходов, сгруппированных по каждому виду отходов с указанием его наименования, кода по федеральному классификационному каталогу отходов, класса опасности.</w:t>
      </w:r>
    </w:p>
    <w:p w:rsidR="00B719EF" w:rsidRDefault="00B719EF">
      <w:pPr>
        <w:pStyle w:val="ConsPlusNormal"/>
        <w:ind w:firstLine="540"/>
        <w:jc w:val="both"/>
      </w:pPr>
      <w:proofErr w:type="gramStart"/>
      <w:r>
        <w:t>Данные о массах отходов, переданных другим юридическим лицам и индивидуальным предпринимателям, представляются суммарно по каждому виду отходов и с разбивкой по массам отходов, направленных на утилизацию, обезвреживание (с разбивкой по массам отходов, переданных с передачей права собственности, и по массам отходов, переданных без передачи права собственности), на размещение (с разбивкой по массам отходов, переданных на хранение и захоронение, с передачей</w:t>
      </w:r>
      <w:proofErr w:type="gramEnd"/>
      <w:r>
        <w:t xml:space="preserve"> права собственности и без передачи права собственности).</w:t>
      </w:r>
    </w:p>
    <w:p w:rsidR="00B719EF" w:rsidRDefault="00B719EF">
      <w:pPr>
        <w:pStyle w:val="ConsPlusNormal"/>
        <w:ind w:firstLine="540"/>
        <w:jc w:val="both"/>
      </w:pPr>
      <w:r>
        <w:t>Данные о массах отходов, полученных от других юридических лиц, индивидуальных предпринимателей, физических лиц, представляются суммарно по каждому виду отходов и с разбивкой по массам отходов, направленных на утилизацию, обезвреживание.</w:t>
      </w:r>
    </w:p>
    <w:p w:rsidR="00B719EF" w:rsidRDefault="00B719EF">
      <w:pPr>
        <w:pStyle w:val="ConsPlusNormal"/>
        <w:ind w:firstLine="540"/>
        <w:jc w:val="both"/>
      </w:pPr>
      <w:r>
        <w:t>Данные о массах отходов, направленных на хранение на собственных объектах хранения отходов, представляются по каждому виду отходов и с разбивкой по массам собственных отходов, направленных на хранение, и по массам отходов, полученных на хранение от других юридических лиц и индивидуальных предпринимателей без отчуждения права собственности.</w:t>
      </w:r>
    </w:p>
    <w:p w:rsidR="00B719EF" w:rsidRDefault="00B719EF">
      <w:pPr>
        <w:pStyle w:val="ConsPlusNormal"/>
        <w:ind w:firstLine="540"/>
        <w:jc w:val="both"/>
      </w:pPr>
      <w:r>
        <w:t>Данные о массах отходов, направленных на захоронение на собственных объектах захоронения отходов, представляются по каждому виду отходов и с разбивкой по массам собственных отходов, направленных на захоронение, и по массам отходов, полученных на захоронение от других юридических лиц и индивидуальных предпринимателей без отчуждения права собственности.</w:t>
      </w:r>
    </w:p>
    <w:p w:rsidR="00B719EF" w:rsidRDefault="00B719EF">
      <w:pPr>
        <w:pStyle w:val="ConsPlusNormal"/>
        <w:ind w:firstLine="540"/>
        <w:jc w:val="both"/>
      </w:pPr>
      <w:r>
        <w:t>11. Сведения о юридических лицах и индивидуальных предпринимателях, которым в отчетном периоде были переданы отходы, включают наименования таких юридических лиц или фамилии, имена, отчества (последнее - при наличии) таких индивидуальных предпринимателей, данные о переданных им отходах с указанием:</w:t>
      </w:r>
    </w:p>
    <w:p w:rsidR="00B719EF" w:rsidRDefault="00B719EF">
      <w:pPr>
        <w:pStyle w:val="ConsPlusNormal"/>
        <w:ind w:firstLine="540"/>
        <w:jc w:val="both"/>
      </w:pPr>
      <w:r>
        <w:t>мест нахождения или мест жительства и их кодов по Общероссийскому классификатору территорий муниципальных образований (ОКТМО);</w:t>
      </w:r>
    </w:p>
    <w:p w:rsidR="00B719EF" w:rsidRDefault="00B719E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Калужской области от 25.04.2016 N 203-16)</w:t>
      </w:r>
    </w:p>
    <w:p w:rsidR="00B719EF" w:rsidRDefault="00B719EF">
      <w:pPr>
        <w:pStyle w:val="ConsPlusNormal"/>
        <w:ind w:firstLine="540"/>
        <w:jc w:val="both"/>
      </w:pPr>
      <w:r>
        <w:t>даты выдачи и номера документа, подтверждающего наличие лицензии на деятельность по сбору, использованию, обезвреживанию, транспортировке, размещению отходов I - IV классов опасности (при передаче отходов I - IV классов опасности);</w:t>
      </w:r>
    </w:p>
    <w:p w:rsidR="00B719EF" w:rsidRDefault="00B719EF">
      <w:pPr>
        <w:pStyle w:val="ConsPlusNormal"/>
        <w:ind w:firstLine="540"/>
        <w:jc w:val="both"/>
      </w:pPr>
      <w:r>
        <w:t>даты и номера договора о передаче отходов;</w:t>
      </w:r>
    </w:p>
    <w:p w:rsidR="00B719EF" w:rsidRDefault="00B719EF">
      <w:pPr>
        <w:pStyle w:val="ConsPlusNormal"/>
        <w:ind w:firstLine="540"/>
        <w:jc w:val="both"/>
      </w:pPr>
      <w:r>
        <w:t>данных о массах (в тоннах) переданных отходов, сгруппированных по каждому виду отходов с указанием его наименования, кода по федеральному классификационному каталогу отходов, класса опасности, цели передачи (использование, обезвреживание, размещение).</w:t>
      </w:r>
    </w:p>
    <w:p w:rsidR="00B719EF" w:rsidRDefault="00B719EF">
      <w:pPr>
        <w:pStyle w:val="ConsPlusNormal"/>
        <w:ind w:firstLine="540"/>
        <w:jc w:val="both"/>
      </w:pPr>
      <w:r>
        <w:t>12. Приложения к Отчетности включают:</w:t>
      </w:r>
    </w:p>
    <w:p w:rsidR="00B719EF" w:rsidRDefault="00B719EF">
      <w:pPr>
        <w:pStyle w:val="ConsPlusNormal"/>
        <w:ind w:firstLine="540"/>
        <w:jc w:val="both"/>
      </w:pPr>
      <w:r>
        <w:t>1) копию лицензии на деятельность по сбору, транспортированию, обработке, утилизации, обезвреживанию, размещению отходов I - IV классов опасности (далее - лицензия) - в случае осуществления отчитывающимся субъектом малого и среднего предпринимательства деятельности по сбору, транспортированию, обработке, утилизации, обезвреживанию, размещению отходов I - IV классов опасности. Копия лицензии заверяется печатью (при наличии) отчитывающегося субъекта малого и среднего предпринимательства;</w:t>
      </w:r>
    </w:p>
    <w:p w:rsidR="00B719EF" w:rsidRDefault="00B719EF">
      <w:pPr>
        <w:pStyle w:val="ConsPlusNormal"/>
        <w:ind w:firstLine="540"/>
        <w:jc w:val="both"/>
      </w:pPr>
      <w:r>
        <w:t>2) копии договоров на передачу отходов другим юридическим лицам и индивидуальным предпринимателям или на прием отходов от других юридических лиц и индивидуальных предпринимателей за отчетный период и копии актов приема-передачи отходов по указанным договорам. Копии указанных договоров и актов заверяются печатью (при наличии) отчитывающегося субъекта малого и среднего предпринимательства;</w:t>
      </w:r>
    </w:p>
    <w:p w:rsidR="00B719EF" w:rsidRDefault="00B719EF">
      <w:pPr>
        <w:pStyle w:val="ConsPlusNormal"/>
        <w:ind w:firstLine="540"/>
        <w:jc w:val="both"/>
      </w:pPr>
      <w:r>
        <w:t>3) копии приемо-сдаточных актов о приеме отходов;</w:t>
      </w:r>
    </w:p>
    <w:p w:rsidR="00B719EF" w:rsidRDefault="00B719EF">
      <w:pPr>
        <w:pStyle w:val="ConsPlusNormal"/>
        <w:ind w:firstLine="540"/>
        <w:jc w:val="both"/>
      </w:pPr>
      <w:r>
        <w:t>4) копии лицензий, выданных юридическим лицам и индивидуальным предпринимателям, которым отчитывающийся субъект малого и среднего предпринимательства передал в отчетном периоде отходы I - IV классов опасности. Копии указанных лицензий заверяются печатями (при наличии) юридических лиц и индивидуальных предпринимателей, которым отчитывающийся субъект малого и среднего предпринимательства передал в отчетном периоде отходы I - IV классов опасности.</w:t>
      </w:r>
    </w:p>
    <w:p w:rsidR="00B719EF" w:rsidRDefault="00B719EF">
      <w:pPr>
        <w:pStyle w:val="ConsPlusNormal"/>
        <w:ind w:firstLine="540"/>
        <w:jc w:val="both"/>
      </w:pPr>
      <w:bookmarkStart w:id="3" w:name="P96"/>
      <w:bookmarkEnd w:id="3"/>
      <w:r>
        <w:t>13. Отчетность на бумажном носителе должна быть прошита, скреплена печатью (при наличии) и подписью руководителя отчитывающегося субъекта малого и среднего предпринимательства (индивидуального предпринимателя). Страницы Отчетности должны быть пронумерованы сквозной нумерацией.</w:t>
      </w:r>
    </w:p>
    <w:p w:rsidR="00B719EF" w:rsidRDefault="00B719EF">
      <w:pPr>
        <w:pStyle w:val="ConsPlusNormal"/>
        <w:ind w:firstLine="540"/>
        <w:jc w:val="both"/>
      </w:pPr>
      <w:r>
        <w:t>14. Отчетность представляется отчитывающимся субъектом лично или через законного представителя непосредственно в министерство или направляется в адрес министерства почтовым отправлением с описью вложения и с уведомлением о вручении (по выбору отчитывающегося субъекта). Датой представления Отчетности считается отметк</w:t>
      </w:r>
      <w:proofErr w:type="gramStart"/>
      <w:r>
        <w:t>а о ее</w:t>
      </w:r>
      <w:proofErr w:type="gramEnd"/>
      <w:r>
        <w:t xml:space="preserve"> принятии с указанием даты или дата почтового отправления.</w:t>
      </w:r>
    </w:p>
    <w:p w:rsidR="00B719EF" w:rsidRDefault="00B719EF">
      <w:pPr>
        <w:pStyle w:val="ConsPlusNormal"/>
        <w:ind w:firstLine="540"/>
        <w:jc w:val="both"/>
      </w:pPr>
      <w:r>
        <w:t>Отчетность с отметкой о принятии министерством служит подтверждением при подготовке и сдаче отчета по плате за негативное воздействие на окружающую среду в части платы за размещение отходов.</w:t>
      </w:r>
    </w:p>
    <w:p w:rsidR="00B719EF" w:rsidRDefault="00B719EF">
      <w:pPr>
        <w:pStyle w:val="ConsPlusNormal"/>
        <w:ind w:firstLine="540"/>
        <w:jc w:val="both"/>
      </w:pPr>
      <w:r>
        <w:t>15. Министерство регистрирует Отчетность, представленную отчитывающимися субъектами малого и среднего предпринимательства, и ведет учет и контроль отчетности об образовании, использовании, обезвреживании и размещении отходов.</w:t>
      </w:r>
    </w:p>
    <w:p w:rsidR="00B719EF" w:rsidRDefault="00B719EF">
      <w:pPr>
        <w:pStyle w:val="ConsPlusNormal"/>
        <w:ind w:firstLine="540"/>
        <w:jc w:val="both"/>
      </w:pPr>
      <w:r>
        <w:t xml:space="preserve">На Отчетности, представленной в установленные </w:t>
      </w:r>
      <w:hyperlink w:anchor="P60" w:history="1">
        <w:r>
          <w:rPr>
            <w:color w:val="0000FF"/>
          </w:rPr>
          <w:t>пунктом 5</w:t>
        </w:r>
      </w:hyperlink>
      <w:r>
        <w:t xml:space="preserve"> настоящего Порядка сроки, ставится отметка "принято".</w:t>
      </w:r>
    </w:p>
    <w:p w:rsidR="003E3BC6" w:rsidRDefault="00B719EF" w:rsidP="00B719EF">
      <w:pPr>
        <w:pStyle w:val="ConsPlusNormal"/>
        <w:ind w:firstLine="540"/>
        <w:jc w:val="both"/>
      </w:pPr>
      <w:r>
        <w:t xml:space="preserve">На Отчетности, представленной позднее срока, установленного </w:t>
      </w:r>
      <w:hyperlink w:anchor="P60" w:history="1">
        <w:r>
          <w:rPr>
            <w:color w:val="0000FF"/>
          </w:rPr>
          <w:t>пунктом 5</w:t>
        </w:r>
      </w:hyperlink>
      <w:r>
        <w:t xml:space="preserve"> настоящего Порядка, или оформленной с нарушением требований, установленных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96" w:history="1">
        <w:r>
          <w:rPr>
            <w:color w:val="0000FF"/>
          </w:rPr>
          <w:t>13</w:t>
        </w:r>
      </w:hyperlink>
      <w:r>
        <w:t xml:space="preserve"> настоящего Порядка, ставится отметка "принято к сведению".</w:t>
      </w:r>
    </w:p>
    <w:sectPr w:rsidR="003E3BC6" w:rsidSect="00DF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EF"/>
    <w:rsid w:val="00254EF9"/>
    <w:rsid w:val="00B50D79"/>
    <w:rsid w:val="00B719EF"/>
    <w:rsid w:val="00E4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019BAEBC27B02D66F05C86095D5E16E474878F032792A5F4BE1CACC9B2B1A0F1CD971D3B8D9C28F299BJ3Y7J" TargetMode="External"/><Relationship Id="rId13" Type="http://schemas.openxmlformats.org/officeDocument/2006/relationships/hyperlink" Target="consultantplus://offline/ref=DA9019BAEBC27B02D66F1BC576F98BEF684A117CFA3275780B14BA979B92214D4853803397B5D8C3J8Y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019BAEBC27B02D66F1BC576F98BEF68451076FF3075780B14BA979B92214D485380319EJBYDJ" TargetMode="External"/><Relationship Id="rId12" Type="http://schemas.openxmlformats.org/officeDocument/2006/relationships/hyperlink" Target="consultantplus://offline/ref=DA9019BAEBC27B02D66F05C86095D5E16E474878F0347C2A504BE1CACC9B2B1A0F1CD971D3B8D9C28F299AJ3YF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9019BAEBC27B02D66F05C86095D5E16E474878F0347C2A504BE1CACC9B2B1A0F1CD971D3B8D9C28F299AJ3Y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019BAEBC27B02D66F05C86095D5E16E474878F0347C2A504BE1CACC9B2B1A0F1CD971D3B8D9C28F299BJ3Y8J" TargetMode="External"/><Relationship Id="rId11" Type="http://schemas.openxmlformats.org/officeDocument/2006/relationships/hyperlink" Target="consultantplus://offline/ref=DA9019BAEBC27B02D66F05C86095D5E16E474878F0347C2A504BE1CACC9B2B1A0F1CD971D3B8D9C28F299BJ3Y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9019BAEBC27B02D66F05C86095D5E16E474878F0347C2A504BE1CACC9B2B1A0F1CD971D3B8D9C28F299AJ3YDJ" TargetMode="External"/><Relationship Id="rId10" Type="http://schemas.openxmlformats.org/officeDocument/2006/relationships/hyperlink" Target="consultantplus://offline/ref=DA9019BAEBC27B02D66F1BC576F98BEF6845177CF03275780B14BA979BJ9Y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9019BAEBC27B02D66F05C86095D5E16E474878F0347C2A504BE1CACC9B2B1A0F1CD971D3B8D9C28F299BJ3Y7J" TargetMode="External"/><Relationship Id="rId14" Type="http://schemas.openxmlformats.org/officeDocument/2006/relationships/hyperlink" Target="consultantplus://offline/ref=DA9019BAEBC27B02D66F05C86095D5E16E474878F0347C2A504BE1CACC9B2B1A0F1CD971D3B8D9C28F299AJ3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Зацепина Г.Ю.</dc:creator>
  <cp:lastModifiedBy>Зацепина Г.Ю.</cp:lastModifiedBy>
  <cp:revision>2</cp:revision>
  <dcterms:created xsi:type="dcterms:W3CDTF">2016-07-13T09:24:00Z</dcterms:created>
  <dcterms:modified xsi:type="dcterms:W3CDTF">2016-11-24T08:48:00Z</dcterms:modified>
</cp:coreProperties>
</file>