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A62" w:rsidRPr="000D6231" w:rsidRDefault="00A23A62" w:rsidP="00BF10CE">
      <w:pPr>
        <w:spacing w:after="80"/>
        <w:ind w:left="6464"/>
        <w:jc w:val="center"/>
      </w:pPr>
      <w:bookmarkStart w:id="0" w:name="_GoBack"/>
      <w:bookmarkEnd w:id="0"/>
      <w:r>
        <w:t>Приложение № 1</w:t>
      </w:r>
      <w:r>
        <w:br/>
        <w:t>к приказу Минэкономразвития России</w:t>
      </w:r>
      <w:r>
        <w:br/>
        <w:t>от 23 апреля 2015 г. № 254</w:t>
      </w:r>
    </w:p>
    <w:p w:rsidR="00BF10CE" w:rsidRPr="00BF10CE" w:rsidRDefault="00BF10CE" w:rsidP="001F322A">
      <w:pPr>
        <w:spacing w:after="300"/>
        <w:ind w:left="6464"/>
        <w:jc w:val="center"/>
        <w:rPr>
          <w:sz w:val="18"/>
          <w:szCs w:val="18"/>
        </w:rPr>
      </w:pPr>
      <w:r>
        <w:rPr>
          <w:sz w:val="18"/>
          <w:szCs w:val="18"/>
        </w:rPr>
        <w:t>(в ред. Приказа Минэкономразвития России от 09.08.2018 № 418)</w:t>
      </w:r>
    </w:p>
    <w:p w:rsidR="0031233C" w:rsidRDefault="0031233C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A23A62">
        <w:rPr>
          <w:b/>
          <w:bCs/>
          <w:sz w:val="24"/>
          <w:szCs w:val="24"/>
        </w:rPr>
        <w:t>звещени</w:t>
      </w:r>
      <w:r>
        <w:rPr>
          <w:b/>
          <w:bCs/>
          <w:sz w:val="24"/>
          <w:szCs w:val="24"/>
        </w:rPr>
        <w:t>е</w:t>
      </w:r>
      <w:r w:rsidR="00A23A62">
        <w:rPr>
          <w:b/>
          <w:bCs/>
          <w:sz w:val="24"/>
          <w:szCs w:val="24"/>
        </w:rPr>
        <w:t xml:space="preserve"> </w:t>
      </w:r>
    </w:p>
    <w:p w:rsidR="00A23A62" w:rsidRDefault="00A23A62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начале выполнения комплексных кадастровых работ</w:t>
      </w:r>
    </w:p>
    <w:p w:rsidR="00A23A62" w:rsidRDefault="00A23A62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1F322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1F322A">
        <w:rPr>
          <w:b/>
          <w:bCs/>
          <w:sz w:val="24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5"/>
        <w:gridCol w:w="187"/>
        <w:gridCol w:w="284"/>
        <w:gridCol w:w="113"/>
        <w:gridCol w:w="227"/>
        <w:gridCol w:w="39"/>
        <w:gridCol w:w="187"/>
        <w:gridCol w:w="397"/>
        <w:gridCol w:w="227"/>
        <w:gridCol w:w="29"/>
        <w:gridCol w:w="368"/>
        <w:gridCol w:w="113"/>
        <w:gridCol w:w="160"/>
        <w:gridCol w:w="181"/>
        <w:gridCol w:w="198"/>
        <w:gridCol w:w="57"/>
        <w:gridCol w:w="57"/>
        <w:gridCol w:w="27"/>
        <w:gridCol w:w="57"/>
        <w:gridCol w:w="29"/>
        <w:gridCol w:w="84"/>
        <w:gridCol w:w="86"/>
        <w:gridCol w:w="368"/>
        <w:gridCol w:w="204"/>
        <w:gridCol w:w="364"/>
        <w:gridCol w:w="312"/>
        <w:gridCol w:w="83"/>
        <w:gridCol w:w="397"/>
        <w:gridCol w:w="227"/>
        <w:gridCol w:w="313"/>
        <w:gridCol w:w="85"/>
        <w:gridCol w:w="652"/>
        <w:gridCol w:w="113"/>
        <w:gridCol w:w="84"/>
        <w:gridCol w:w="113"/>
        <w:gridCol w:w="371"/>
        <w:gridCol w:w="309"/>
        <w:gridCol w:w="428"/>
        <w:gridCol w:w="1729"/>
        <w:gridCol w:w="86"/>
        <w:gridCol w:w="170"/>
      </w:tblGrid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23A62" w:rsidRDefault="00A23A62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НАЧАЛЕ ВЫПОЛНЕНИЯ КОМПЛЕКСНЫХ</w:t>
            </w:r>
            <w:r>
              <w:rPr>
                <w:b/>
                <w:bCs/>
                <w:sz w:val="26"/>
                <w:szCs w:val="26"/>
              </w:rPr>
              <w:br/>
              <w:t>КАДАСТРОВЫХ РАБОТ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«Юхновский район»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 Куркино, деревня Рыляки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23A62" w:rsidRDefault="00A23A62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E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40:24:110204, 40:24:110210, 40:24:170904, 40:24:170702, 40:24:170903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23A62" w:rsidRDefault="00A23A62"/>
        </w:tc>
        <w:tc>
          <w:tcPr>
            <w:tcW w:w="964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A23A62" w:rsidRDefault="00A23A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23A62" w:rsidRDefault="00A23A62"/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23A62" w:rsidRDefault="00A23A62"/>
        </w:tc>
        <w:tc>
          <w:tcPr>
            <w:tcW w:w="964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A23A62" w:rsidRDefault="00A23A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будут выполняться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23A62" w:rsidRDefault="00A23A62"/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spacing w:before="240"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исполнения государственного (муниципального) контракта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D046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 w:rsidP="001F2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F2153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D04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jc w:val="center"/>
              <w:rPr>
                <w:sz w:val="24"/>
                <w:szCs w:val="24"/>
              </w:rPr>
            </w:pPr>
            <w:r w:rsidRPr="00295EBC">
              <w:rPr>
                <w:sz w:val="24"/>
                <w:szCs w:val="24"/>
              </w:rPr>
              <w:t>0137300017719000057-0166250-01</w:t>
            </w:r>
          </w:p>
        </w:tc>
        <w:tc>
          <w:tcPr>
            <w:tcW w:w="4055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131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D046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D04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D046B4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 w:rsidP="001F2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153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D04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 w:rsidP="00E12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будут выполняться комплексные кадастровые работы.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Заказчиком комплексных кадастровых работ является 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  <w:r>
              <w:rPr>
                <w:sz w:val="24"/>
                <w:szCs w:val="24"/>
              </w:rPr>
              <w:t>: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«Юхновский район»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8874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249910, Калужская область, Юхновский район, г.Юхнов, ул. К. Маркса, д. 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jc w:val="center"/>
              <w:rPr>
                <w:sz w:val="24"/>
                <w:szCs w:val="24"/>
              </w:rPr>
            </w:pPr>
            <w:r w:rsidRPr="003C2E6A">
              <w:rPr>
                <w:sz w:val="18"/>
                <w:szCs w:val="18"/>
                <w:lang w:val="en-US"/>
              </w:rPr>
              <w:t>ayuhn@adm.kaluga.ru</w:t>
            </w:r>
          </w:p>
        </w:tc>
        <w:tc>
          <w:tcPr>
            <w:tcW w:w="31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8(48436)21339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Исполнителем комплексных кадастровых работ является кадастровый инженер (кадастровые инженеры)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>: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701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Грибков Вадим Викторович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8874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Калуга, ул. Герцена, 16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5127D6" w:rsidRDefault="005127D6" w:rsidP="005127D6">
            <w:pPr>
              <w:jc w:val="center"/>
              <w:rPr>
                <w:sz w:val="18"/>
                <w:szCs w:val="18"/>
                <w:lang w:val="en-US"/>
              </w:rPr>
            </w:pPr>
            <w:r w:rsidRPr="005127D6">
              <w:rPr>
                <w:sz w:val="18"/>
                <w:szCs w:val="18"/>
                <w:lang w:val="en-US"/>
              </w:rPr>
              <w:t>gribkov@bti.kaluga.ru</w:t>
            </w:r>
          </w:p>
        </w:tc>
        <w:tc>
          <w:tcPr>
            <w:tcW w:w="31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9E1B0F" w:rsidRDefault="005127D6">
            <w:pPr>
              <w:jc w:val="center"/>
              <w:rPr>
                <w:sz w:val="24"/>
                <w:szCs w:val="24"/>
                <w:lang w:val="en-US"/>
              </w:rPr>
            </w:pPr>
            <w:r w:rsidRPr="009E1B0F">
              <w:rPr>
                <w:sz w:val="24"/>
                <w:szCs w:val="24"/>
                <w:lang w:val="en-US"/>
              </w:rPr>
              <w:t>+74842549419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аттестат: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26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jc w:val="center"/>
              <w:rPr>
                <w:sz w:val="24"/>
                <w:szCs w:val="24"/>
              </w:rPr>
            </w:pPr>
            <w:r w:rsidRPr="00333DCD">
              <w:rPr>
                <w:sz w:val="24"/>
                <w:szCs w:val="24"/>
              </w:rPr>
              <w:t>40-11-117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04.02.2011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</w:t>
            </w:r>
            <w:r>
              <w:rPr>
                <w:sz w:val="24"/>
                <w:szCs w:val="24"/>
              </w:rPr>
              <w:br/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4508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которой является кадастровый инженер </w:t>
            </w:r>
            <w:r>
              <w:rPr>
                <w:rStyle w:val="ac"/>
                <w:sz w:val="24"/>
                <w:szCs w:val="24"/>
              </w:rPr>
              <w:endnoteReference w:customMarkFollows="1" w:id="7"/>
              <w:t>7</w:t>
            </w:r>
          </w:p>
        </w:tc>
        <w:tc>
          <w:tcPr>
            <w:tcW w:w="53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СРО «Кадастровые инженеры»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Наименование юридического лица, с которым заключен государственный (муниципальный) контракт и работниками которого являются кадастровые инженеры </w:t>
            </w:r>
            <w:r>
              <w:rPr>
                <w:rStyle w:val="ac"/>
                <w:sz w:val="24"/>
                <w:szCs w:val="24"/>
              </w:rPr>
              <w:endnoteReference w:customMarkFollows="1" w:id="8"/>
              <w:t>8</w:t>
            </w:r>
            <w:r>
              <w:rPr>
                <w:sz w:val="24"/>
                <w:szCs w:val="24"/>
              </w:rPr>
              <w:br/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«БТИ»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"/>
              <w:gridCol w:w="766"/>
              <w:gridCol w:w="1860"/>
              <w:gridCol w:w="181"/>
              <w:gridCol w:w="198"/>
              <w:gridCol w:w="1333"/>
              <w:gridCol w:w="312"/>
              <w:gridCol w:w="1020"/>
              <w:gridCol w:w="1418"/>
              <w:gridCol w:w="737"/>
              <w:gridCol w:w="1815"/>
              <w:gridCol w:w="170"/>
            </w:tblGrid>
            <w:tr w:rsidR="00DF2BE5" w:rsidTr="00DF2BE5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</w:trPr>
              <w:tc>
                <w:tcPr>
                  <w:tcW w:w="2796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DF2BE5" w:rsidRDefault="00DF2BE5" w:rsidP="0027687A">
                  <w:pPr>
                    <w:ind w:left="17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701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F2BE5" w:rsidRDefault="00E53AA2" w:rsidP="005428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Булыч</w:t>
                  </w:r>
                  <w:r w:rsidR="0054283D">
                    <w:rPr>
                      <w:sz w:val="24"/>
                      <w:szCs w:val="24"/>
                    </w:rPr>
                    <w:t>ё</w:t>
                  </w:r>
                  <w:r>
                    <w:rPr>
                      <w:sz w:val="24"/>
                      <w:szCs w:val="24"/>
                    </w:rPr>
                    <w:t>в Евгений</w:t>
                  </w:r>
                  <w:r w:rsidR="00705F46">
                    <w:rPr>
                      <w:sz w:val="24"/>
                      <w:szCs w:val="24"/>
                    </w:rPr>
                    <w:t xml:space="preserve"> Викторович</w:t>
                  </w:r>
                </w:p>
              </w:tc>
            </w:tr>
            <w:tr w:rsidR="00DF2BE5" w:rsidTr="00DF2BE5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</w:trPr>
              <w:tc>
                <w:tcPr>
                  <w:tcW w:w="936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DF2BE5" w:rsidRDefault="00DF2BE5" w:rsidP="0027687A">
                  <w:pPr>
                    <w:ind w:left="17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8874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F2BE5" w:rsidRDefault="00DF2BE5" w:rsidP="002768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 Калуга, ул. Герцена, 16</w:t>
                  </w:r>
                </w:p>
              </w:tc>
            </w:tr>
            <w:tr w:rsidR="00DF2BE5" w:rsidTr="00DF2BE5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</w:trPr>
              <w:tc>
                <w:tcPr>
                  <w:tcW w:w="2977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DF2BE5" w:rsidRDefault="00DF2BE5" w:rsidP="0027687A">
                  <w:pPr>
                    <w:ind w:left="17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F2BE5" w:rsidRPr="001B0F1C" w:rsidRDefault="001B0F1C" w:rsidP="001B0F1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1B0F1C">
                    <w:rPr>
                      <w:sz w:val="18"/>
                      <w:szCs w:val="18"/>
                      <w:lang w:val="en-US"/>
                    </w:rPr>
                    <w:t>bulychev@bti.kaluga.ru</w:t>
                  </w:r>
                </w:p>
              </w:tc>
              <w:tc>
                <w:tcPr>
                  <w:tcW w:w="31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F2BE5" w:rsidRDefault="00DF2BE5" w:rsidP="002768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Номер контактного телефона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F2BE5" w:rsidRPr="009E1B0F" w:rsidRDefault="001B0F1C" w:rsidP="0027687A">
                  <w:pPr>
                    <w:jc w:val="center"/>
                    <w:rPr>
                      <w:sz w:val="24"/>
                      <w:szCs w:val="24"/>
                    </w:rPr>
                  </w:pPr>
                  <w:r w:rsidRPr="009E1B0F">
                    <w:rPr>
                      <w:sz w:val="24"/>
                      <w:szCs w:val="24"/>
                      <w:lang w:val="en-US"/>
                    </w:rPr>
                    <w:t>+74842549419</w:t>
                  </w:r>
                </w:p>
              </w:tc>
            </w:tr>
            <w:tr w:rsidR="00DF2BE5" w:rsidTr="00DF2BE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80" w:type="dxa"/>
                  <w:gridSpan w:val="12"/>
                  <w:tcBorders>
                    <w:top w:val="nil"/>
                    <w:bottom w:val="nil"/>
                    <w:right w:val="double" w:sz="4" w:space="0" w:color="auto"/>
                  </w:tcBorders>
                  <w:vAlign w:val="bottom"/>
                </w:tcPr>
                <w:p w:rsidR="00DF2BE5" w:rsidRDefault="00DF2BE5" w:rsidP="0027687A">
                  <w:pPr>
                    <w:ind w:left="170" w:right="17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Квалификационный аттестат:</w:t>
                  </w:r>
                </w:p>
              </w:tc>
            </w:tr>
            <w:tr w:rsidR="00DF2BE5" w:rsidTr="00DF2BE5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</w:trPr>
              <w:tc>
                <w:tcPr>
                  <w:tcW w:w="3175" w:type="dxa"/>
                  <w:gridSpan w:val="5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DF2BE5" w:rsidRDefault="00DF2BE5" w:rsidP="0027687A">
                  <w:pPr>
                    <w:ind w:left="17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Идентификационный номер</w:t>
                  </w:r>
                </w:p>
              </w:tc>
              <w:tc>
                <w:tcPr>
                  <w:tcW w:w="26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F2BE5" w:rsidRDefault="00DF2BE5" w:rsidP="00705F46">
                  <w:pPr>
                    <w:jc w:val="center"/>
                    <w:rPr>
                      <w:sz w:val="24"/>
                      <w:szCs w:val="24"/>
                    </w:rPr>
                  </w:pPr>
                  <w:r w:rsidRPr="00333DCD">
                    <w:rPr>
                      <w:sz w:val="24"/>
                      <w:szCs w:val="24"/>
                    </w:rPr>
                    <w:t>40-11-17</w:t>
                  </w:r>
                  <w:r w:rsidR="00705F46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F2BE5" w:rsidRDefault="00DF2BE5" w:rsidP="002768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F2BE5" w:rsidRDefault="00705F46" w:rsidP="00705F4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  <w:r w:rsidR="00DF2BE5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="00DF2BE5">
                    <w:rPr>
                      <w:sz w:val="24"/>
                      <w:szCs w:val="24"/>
                    </w:rPr>
                    <w:t>.2011</w:t>
                  </w:r>
                </w:p>
              </w:tc>
            </w:tr>
            <w:tr w:rsidR="00DF2BE5" w:rsidTr="00DF2BE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80" w:type="dxa"/>
                  <w:gridSpan w:val="12"/>
                  <w:tcBorders>
                    <w:top w:val="nil"/>
                    <w:bottom w:val="nil"/>
                    <w:right w:val="double" w:sz="4" w:space="0" w:color="auto"/>
                  </w:tcBorders>
                  <w:vAlign w:val="bottom"/>
                </w:tcPr>
                <w:p w:rsidR="00DF2BE5" w:rsidRDefault="00DF2BE5" w:rsidP="0027687A">
                  <w:pPr>
                    <w:ind w:left="170" w:right="170"/>
                    <w:jc w:val="both"/>
                    <w:rPr>
                      <w:sz w:val="2"/>
                      <w:szCs w:val="2"/>
                    </w:rPr>
                  </w:pPr>
                  <w:r>
                    <w:rPr>
                      <w:sz w:val="24"/>
                      <w:szCs w:val="24"/>
                    </w:rPr>
                    <w:t>Наименование саморегулируемой организации в сфере кадастровых отношений, членом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DF2BE5" w:rsidTr="00DF2BE5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</w:trPr>
              <w:tc>
                <w:tcPr>
                  <w:tcW w:w="4508" w:type="dxa"/>
                  <w:gridSpan w:val="6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DF2BE5" w:rsidRDefault="00DF2BE5" w:rsidP="0027687A">
                  <w:pPr>
                    <w:ind w:left="17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которой является кадастровый инженер </w:t>
                  </w:r>
                  <w:r>
                    <w:rPr>
                      <w:rStyle w:val="ac"/>
                      <w:sz w:val="24"/>
                      <w:szCs w:val="24"/>
                    </w:rPr>
                    <w:endnoteReference w:customMarkFollows="1" w:id="9"/>
                    <w:t>7</w:t>
                  </w:r>
                </w:p>
              </w:tc>
              <w:tc>
                <w:tcPr>
                  <w:tcW w:w="530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F2BE5" w:rsidRDefault="00DF2BE5" w:rsidP="002768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 СРО «Кадастровые инженеры»</w:t>
                  </w:r>
                </w:p>
              </w:tc>
            </w:tr>
            <w:tr w:rsidR="00DF2BE5" w:rsidTr="00DF2BE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80" w:type="dxa"/>
                  <w:gridSpan w:val="12"/>
                  <w:tcBorders>
                    <w:top w:val="nil"/>
                    <w:bottom w:val="nil"/>
                    <w:right w:val="double" w:sz="4" w:space="0" w:color="auto"/>
                  </w:tcBorders>
                  <w:vAlign w:val="bottom"/>
                </w:tcPr>
                <w:p w:rsidR="00DF2BE5" w:rsidRDefault="00DF2BE5" w:rsidP="0027687A">
                  <w:pPr>
                    <w:ind w:left="170" w:right="170"/>
                    <w:jc w:val="both"/>
                    <w:rPr>
                      <w:sz w:val="2"/>
                      <w:szCs w:val="2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Наименование юридического лица, с которым заключен государственный (муниципальный) контракт и работниками которого являются кадастровые инженеры </w:t>
                  </w:r>
                  <w:r>
                    <w:rPr>
                      <w:rStyle w:val="ac"/>
                      <w:sz w:val="24"/>
                      <w:szCs w:val="24"/>
                    </w:rPr>
                    <w:endnoteReference w:customMarkFollows="1" w:id="10"/>
                    <w:t>8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DF2BE5" w:rsidTr="00DF2BE5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</w:trPr>
              <w:tc>
                <w:tcPr>
                  <w:tcW w:w="170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DF2BE5" w:rsidRDefault="00DF2BE5" w:rsidP="0027687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0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F2BE5" w:rsidRDefault="00DF2BE5" w:rsidP="002768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КП «БТИ»</w:t>
                  </w:r>
                </w:p>
              </w:tc>
            </w:tr>
          </w:tbl>
          <w:p w:rsidR="00A23A62" w:rsidRDefault="00A23A62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 выполнения комплексных кадастровых работ </w:t>
            </w:r>
            <w:r>
              <w:rPr>
                <w:rStyle w:val="ac"/>
                <w:sz w:val="24"/>
                <w:szCs w:val="24"/>
              </w:rPr>
              <w:endnoteReference w:customMarkFollows="1" w:id="11"/>
              <w:t>9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 работ</w:t>
            </w: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работ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работ </w:t>
            </w:r>
            <w:r>
              <w:rPr>
                <w:rStyle w:val="ac"/>
                <w:sz w:val="24"/>
                <w:szCs w:val="24"/>
              </w:rPr>
              <w:endnoteReference w:customMarkFollows="1" w:id="12"/>
              <w:t>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129D3" w:rsidRDefault="00E129D3" w:rsidP="00E129D3"/>
          <w:tbl>
            <w:tblPr>
              <w:tblW w:w="9176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0"/>
              <w:gridCol w:w="1701"/>
              <w:gridCol w:w="5245"/>
            </w:tblGrid>
            <w:tr w:rsidR="00E129D3" w:rsidTr="0027687A"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Default="00E129D3" w:rsidP="0027687A">
                  <w:pPr>
                    <w:tabs>
                      <w:tab w:val="left" w:pos="110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Время выполнения работ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Default="00E129D3" w:rsidP="0027687A">
                  <w:pPr>
                    <w:tabs>
                      <w:tab w:val="left" w:pos="110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Место выполнения работ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F74D96" w:rsidRDefault="00E129D3" w:rsidP="0027687A">
                  <w:pPr>
                    <w:tabs>
                      <w:tab w:val="left" w:pos="110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Виды работ</w:t>
                  </w:r>
                </w:p>
              </w:tc>
            </w:tr>
            <w:tr w:rsidR="00E129D3" w:rsidRPr="00E023C8" w:rsidTr="0027687A"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295406" w:rsidRDefault="00E129D3" w:rsidP="0027687A">
                  <w:pPr>
                    <w:tabs>
                      <w:tab w:val="left" w:pos="11055"/>
                    </w:tabs>
                    <w:jc w:val="center"/>
                    <w:rPr>
                      <w:bCs/>
                    </w:rPr>
                  </w:pPr>
                  <w:r w:rsidRPr="00295406">
                    <w:rPr>
                      <w:bCs/>
                    </w:rPr>
                    <w:t xml:space="preserve">с </w:t>
                  </w:r>
                  <w:r>
                    <w:rPr>
                      <w:bCs/>
                    </w:rPr>
                    <w:t>31.</w:t>
                  </w:r>
                  <w:r w:rsidRPr="00295406">
                    <w:rPr>
                      <w:bCs/>
                    </w:rPr>
                    <w:t xml:space="preserve">10.2019 по </w:t>
                  </w:r>
                  <w:r>
                    <w:rPr>
                      <w:bCs/>
                    </w:rPr>
                    <w:t>06.</w:t>
                  </w:r>
                  <w:r w:rsidRPr="00295406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1</w:t>
                  </w:r>
                  <w:r w:rsidRPr="00295406">
                    <w:rPr>
                      <w:bCs/>
                    </w:rPr>
                    <w:t>.2019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C0446A" w:rsidRDefault="00E129D3" w:rsidP="0027687A">
                  <w:pPr>
                    <w:tabs>
                      <w:tab w:val="left" w:pos="11055"/>
                    </w:tabs>
                    <w:jc w:val="center"/>
                    <w:rPr>
                      <w:bCs/>
                    </w:rPr>
                  </w:pPr>
                  <w:r w:rsidRPr="00C0446A">
                    <w:rPr>
                      <w:bCs/>
                    </w:rPr>
                    <w:t>г. Юхнов,</w:t>
                  </w:r>
                </w:p>
                <w:p w:rsidR="00E129D3" w:rsidRPr="00C0446A" w:rsidRDefault="00E129D3" w:rsidP="0027687A">
                  <w:pPr>
                    <w:tabs>
                      <w:tab w:val="left" w:pos="11055"/>
                    </w:tabs>
                    <w:jc w:val="center"/>
                    <w:rPr>
                      <w:bCs/>
                    </w:rPr>
                  </w:pPr>
                  <w:r w:rsidRPr="00C0446A">
                    <w:rPr>
                      <w:bCs/>
                    </w:rPr>
                    <w:t>д. Куркино</w:t>
                  </w:r>
                </w:p>
                <w:p w:rsidR="00E129D3" w:rsidRPr="00C0446A" w:rsidRDefault="00E129D3" w:rsidP="0027687A">
                  <w:pPr>
                    <w:tabs>
                      <w:tab w:val="left" w:pos="11055"/>
                    </w:tabs>
                    <w:jc w:val="center"/>
                    <w:rPr>
                      <w:bCs/>
                    </w:rPr>
                  </w:pPr>
                  <w:r w:rsidRPr="00C0446A">
                    <w:rPr>
                      <w:bCs/>
                    </w:rPr>
                    <w:t>д. Рыляки</w:t>
                  </w:r>
                </w:p>
                <w:p w:rsidR="00E129D3" w:rsidRPr="00295406" w:rsidRDefault="00E129D3" w:rsidP="0027687A">
                  <w:pPr>
                    <w:tabs>
                      <w:tab w:val="left" w:pos="11055"/>
                    </w:tabs>
                    <w:jc w:val="center"/>
                    <w:rPr>
                      <w:bCs/>
                    </w:rPr>
                  </w:pPr>
                  <w:r w:rsidRPr="00C0446A">
                    <w:rPr>
                      <w:bCs/>
                    </w:rPr>
                    <w:t>г. Калуга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E023C8" w:rsidRDefault="00E129D3" w:rsidP="0027687A">
                  <w:pPr>
                    <w:tabs>
                      <w:tab w:val="left" w:pos="11055"/>
                    </w:tabs>
                    <w:jc w:val="both"/>
                    <w:rPr>
                      <w:b/>
                    </w:rPr>
                  </w:pPr>
                  <w:r w:rsidRPr="00E023C8">
                    <w:t>Сбор и анализ Исполнителем исходных сведений об объектах комплексных кадастровых работ, подбор картографического материала, получение у Заказчика сведений ЕГРН и иных сведений об объектах; сбор сведений о топографо-геодезической и картографической изученности территории; получение координат исходных пунктов геодезической сети.</w:t>
                  </w:r>
                </w:p>
              </w:tc>
            </w:tr>
            <w:tr w:rsidR="00E129D3" w:rsidRPr="00E023C8" w:rsidTr="0027687A"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Default="00E129D3" w:rsidP="0027687A">
                  <w:pPr>
                    <w:tabs>
                      <w:tab w:val="left" w:pos="11055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с 31.10.2019</w:t>
                  </w:r>
                </w:p>
                <w:p w:rsidR="00E129D3" w:rsidRPr="00295406" w:rsidRDefault="00E129D3" w:rsidP="0027687A">
                  <w:pPr>
                    <w:tabs>
                      <w:tab w:val="left" w:pos="11055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по 15.11.2019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Default="00E129D3" w:rsidP="0027687A">
                  <w:pPr>
                    <w:tabs>
                      <w:tab w:val="left" w:pos="11055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г. Калуга, ул. Герцена, 16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10068F" w:rsidRDefault="00E129D3" w:rsidP="0027687A">
                  <w:pPr>
                    <w:tabs>
                      <w:tab w:val="left" w:pos="11055"/>
                    </w:tabs>
                    <w:jc w:val="both"/>
                  </w:pPr>
                  <w:r w:rsidRPr="0010068F">
                    <w:rPr>
                      <w:rStyle w:val="3"/>
                      <w:sz w:val="20"/>
                    </w:rPr>
                    <w:t>Направление Исполнителем извещений правообладателям объектов недвижимости о начале выполнения комплексных кадастровых работ (по имеющимся в ЕГРН адресам).</w:t>
                  </w:r>
                </w:p>
              </w:tc>
            </w:tr>
            <w:tr w:rsidR="00E129D3" w:rsidRPr="00E023C8" w:rsidTr="0027687A"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782D73" w:rsidRDefault="00E129D3" w:rsidP="0027687A">
                  <w:pPr>
                    <w:pStyle w:val="60"/>
                    <w:shd w:val="clear" w:color="auto" w:fill="auto"/>
                    <w:spacing w:line="240" w:lineRule="auto"/>
                    <w:jc w:val="center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с</w:t>
                  </w:r>
                  <w:r w:rsidRPr="00782D73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b w:val="0"/>
                      <w:sz w:val="20"/>
                      <w:szCs w:val="20"/>
                    </w:rPr>
                    <w:t>31.</w:t>
                  </w:r>
                  <w:r w:rsidRPr="00782D73">
                    <w:rPr>
                      <w:b w:val="0"/>
                      <w:sz w:val="20"/>
                      <w:szCs w:val="20"/>
                    </w:rPr>
                    <w:t xml:space="preserve">10.2019 по </w:t>
                  </w:r>
                  <w:r>
                    <w:rPr>
                      <w:b w:val="0"/>
                      <w:sz w:val="20"/>
                      <w:szCs w:val="20"/>
                    </w:rPr>
                    <w:t>13.</w:t>
                  </w:r>
                  <w:r w:rsidRPr="00782D73">
                    <w:rPr>
                      <w:b w:val="0"/>
                      <w:sz w:val="20"/>
                      <w:szCs w:val="20"/>
                    </w:rPr>
                    <w:t>1</w:t>
                  </w:r>
                  <w:r>
                    <w:rPr>
                      <w:b w:val="0"/>
                      <w:sz w:val="20"/>
                      <w:szCs w:val="20"/>
                    </w:rPr>
                    <w:t>2</w:t>
                  </w:r>
                  <w:r w:rsidRPr="00782D73">
                    <w:rPr>
                      <w:b w:val="0"/>
                      <w:sz w:val="20"/>
                      <w:szCs w:val="20"/>
                    </w:rPr>
                    <w:t>.2019</w:t>
                  </w:r>
                </w:p>
                <w:p w:rsidR="00E129D3" w:rsidRPr="0046393C" w:rsidRDefault="00E129D3" w:rsidP="0027687A">
                  <w:pPr>
                    <w:pStyle w:val="60"/>
                    <w:shd w:val="clear" w:color="auto" w:fill="auto"/>
                    <w:spacing w:line="240" w:lineRule="auto"/>
                    <w:jc w:val="center"/>
                    <w:rPr>
                      <w:highlight w:val="yellow"/>
                    </w:rPr>
                  </w:pPr>
                  <w:r w:rsidRPr="00C0446A">
                    <w:rPr>
                      <w:b w:val="0"/>
                      <w:sz w:val="20"/>
                      <w:szCs w:val="20"/>
                    </w:rPr>
                    <w:t>09.00-17.00 ежедневно</w:t>
                  </w:r>
                  <w:r w:rsidRPr="00782D73">
                    <w:rPr>
                      <w:b w:val="0"/>
                      <w:sz w:val="20"/>
                      <w:szCs w:val="20"/>
                    </w:rPr>
                    <w:t>, кроме субботы, воскресенья и праздничных дней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Default="00E129D3" w:rsidP="0027687A">
                  <w:pPr>
                    <w:pStyle w:val="60"/>
                    <w:shd w:val="clear" w:color="auto" w:fill="auto"/>
                    <w:spacing w:line="240" w:lineRule="auto"/>
                    <w:jc w:val="center"/>
                    <w:rPr>
                      <w:rStyle w:val="3"/>
                      <w:b w:val="0"/>
                      <w:sz w:val="20"/>
                      <w:szCs w:val="20"/>
                    </w:rPr>
                  </w:pPr>
                  <w:r>
                    <w:rPr>
                      <w:rStyle w:val="3"/>
                      <w:b w:val="0"/>
                      <w:sz w:val="20"/>
                      <w:szCs w:val="20"/>
                    </w:rPr>
                    <w:t>д</w:t>
                  </w:r>
                  <w:r w:rsidRPr="00295406">
                    <w:rPr>
                      <w:rStyle w:val="3"/>
                      <w:b w:val="0"/>
                      <w:sz w:val="20"/>
                      <w:szCs w:val="20"/>
                    </w:rPr>
                    <w:t>. Куркино</w:t>
                  </w:r>
                </w:p>
                <w:p w:rsidR="00E129D3" w:rsidRPr="00295406" w:rsidRDefault="00E129D3" w:rsidP="0027687A">
                  <w:pPr>
                    <w:pStyle w:val="60"/>
                    <w:shd w:val="clear" w:color="auto" w:fill="auto"/>
                    <w:spacing w:line="240" w:lineRule="auto"/>
                    <w:jc w:val="center"/>
                    <w:rPr>
                      <w:rStyle w:val="3"/>
                      <w:b w:val="0"/>
                      <w:sz w:val="20"/>
                      <w:szCs w:val="20"/>
                    </w:rPr>
                  </w:pPr>
                  <w:r>
                    <w:rPr>
                      <w:rStyle w:val="3"/>
                      <w:b w:val="0"/>
                      <w:sz w:val="20"/>
                      <w:szCs w:val="20"/>
                    </w:rPr>
                    <w:t>д. Рыляки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10068F" w:rsidRDefault="00E129D3" w:rsidP="0027687A">
                  <w:pPr>
                    <w:tabs>
                      <w:tab w:val="left" w:pos="11055"/>
                    </w:tabs>
                    <w:jc w:val="both"/>
                    <w:rPr>
                      <w:rStyle w:val="3"/>
                      <w:sz w:val="20"/>
                    </w:rPr>
                  </w:pPr>
                  <w:r w:rsidRPr="0010068F">
                    <w:rPr>
                      <w:rStyle w:val="3"/>
                      <w:sz w:val="20"/>
                    </w:rPr>
                    <w:t>Проведение Исполнителем обследования объектов недвижимости, определение характеристик объектов недвижимости, определение местоположения объектов недвижимости (определение координат характерных точек местоположения границ объектов недвижимости).</w:t>
                  </w:r>
                </w:p>
              </w:tc>
            </w:tr>
            <w:tr w:rsidR="00E129D3" w:rsidRPr="00E023C8" w:rsidTr="0027687A"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782D73" w:rsidRDefault="00E129D3" w:rsidP="0027687A">
                  <w:pPr>
                    <w:pStyle w:val="60"/>
                    <w:shd w:val="clear" w:color="auto" w:fill="auto"/>
                    <w:spacing w:line="240" w:lineRule="auto"/>
                    <w:jc w:val="center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с</w:t>
                  </w:r>
                  <w:r w:rsidRPr="00782D73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b w:val="0"/>
                      <w:sz w:val="20"/>
                      <w:szCs w:val="20"/>
                    </w:rPr>
                    <w:t>31.</w:t>
                  </w:r>
                  <w:r w:rsidRPr="00782D73">
                    <w:rPr>
                      <w:b w:val="0"/>
                      <w:sz w:val="20"/>
                      <w:szCs w:val="20"/>
                    </w:rPr>
                    <w:t xml:space="preserve">10.2019 по </w:t>
                  </w:r>
                  <w:r>
                    <w:rPr>
                      <w:b w:val="0"/>
                      <w:sz w:val="20"/>
                      <w:szCs w:val="20"/>
                    </w:rPr>
                    <w:t>13.12</w:t>
                  </w:r>
                  <w:r w:rsidRPr="00782D73">
                    <w:rPr>
                      <w:b w:val="0"/>
                      <w:sz w:val="20"/>
                      <w:szCs w:val="20"/>
                    </w:rPr>
                    <w:t>.2019</w:t>
                  </w:r>
                </w:p>
                <w:p w:rsidR="00E129D3" w:rsidRPr="005B63F1" w:rsidRDefault="00E129D3" w:rsidP="0027687A">
                  <w:pPr>
                    <w:pStyle w:val="60"/>
                    <w:shd w:val="clear" w:color="auto" w:fill="auto"/>
                    <w:spacing w:line="240" w:lineRule="auto"/>
                    <w:jc w:val="center"/>
                    <w:rPr>
                      <w:b w:val="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3A5A7B" w:rsidRDefault="00E129D3" w:rsidP="0027687A">
                  <w:pPr>
                    <w:pStyle w:val="60"/>
                    <w:shd w:val="clear" w:color="auto" w:fill="auto"/>
                    <w:spacing w:line="240" w:lineRule="auto"/>
                    <w:jc w:val="center"/>
                    <w:rPr>
                      <w:rStyle w:val="3"/>
                      <w:b w:val="0"/>
                      <w:sz w:val="20"/>
                      <w:szCs w:val="20"/>
                    </w:rPr>
                  </w:pPr>
                  <w:r w:rsidRPr="003A5A7B">
                    <w:rPr>
                      <w:b w:val="0"/>
                      <w:sz w:val="20"/>
                      <w:szCs w:val="20"/>
                    </w:rPr>
                    <w:t>г. Калуга ул. Герцена, 16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10068F" w:rsidRDefault="00E129D3" w:rsidP="0027687A">
                  <w:pPr>
                    <w:tabs>
                      <w:tab w:val="left" w:pos="11055"/>
                    </w:tabs>
                    <w:jc w:val="both"/>
                    <w:rPr>
                      <w:rStyle w:val="3"/>
                      <w:sz w:val="20"/>
                    </w:rPr>
                  </w:pPr>
                  <w:r w:rsidRPr="0010068F">
                    <w:t xml:space="preserve">Сбор Исполнителем информации от правообладателей объектов недвижимости </w:t>
                  </w:r>
                  <w:r w:rsidRPr="0010068F">
                    <w:rPr>
                      <w:rStyle w:val="3"/>
                      <w:sz w:val="20"/>
                    </w:rPr>
                    <w:t>и лиц, в пользу которых зарегистрировано ограничение права или обременение объекта недвижимости, об адресе электронной почты и (или) о почтовом адресе и заверенных копий документов, устанавливающих или подтверждающих права на ранее учтенные объекты недвижимости, либо объекты, права на которые возникли до дня вступления в силу 122-ФЗ и не прекращены, и ГКУ которых не осуществлен.</w:t>
                  </w:r>
                </w:p>
              </w:tc>
            </w:tr>
            <w:tr w:rsidR="00E129D3" w:rsidRPr="00E023C8" w:rsidTr="0027687A"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782D73" w:rsidRDefault="00E129D3" w:rsidP="0027687A">
                  <w:pPr>
                    <w:pStyle w:val="60"/>
                    <w:shd w:val="clear" w:color="auto" w:fill="auto"/>
                    <w:spacing w:line="240" w:lineRule="auto"/>
                    <w:jc w:val="center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с</w:t>
                  </w:r>
                  <w:r w:rsidRPr="00782D73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b w:val="0"/>
                      <w:sz w:val="20"/>
                      <w:szCs w:val="20"/>
                    </w:rPr>
                    <w:t>31.</w:t>
                  </w:r>
                  <w:r w:rsidRPr="00782D73">
                    <w:rPr>
                      <w:b w:val="0"/>
                      <w:sz w:val="20"/>
                      <w:szCs w:val="20"/>
                    </w:rPr>
                    <w:t xml:space="preserve">10.2019 по </w:t>
                  </w:r>
                  <w:r>
                    <w:rPr>
                      <w:b w:val="0"/>
                      <w:sz w:val="20"/>
                      <w:szCs w:val="20"/>
                    </w:rPr>
                    <w:t>13.12</w:t>
                  </w:r>
                  <w:r w:rsidRPr="00782D73">
                    <w:rPr>
                      <w:b w:val="0"/>
                      <w:sz w:val="20"/>
                      <w:szCs w:val="20"/>
                    </w:rPr>
                    <w:t>.2019</w:t>
                  </w:r>
                </w:p>
                <w:p w:rsidR="00E129D3" w:rsidRPr="00B40AF0" w:rsidRDefault="00E129D3" w:rsidP="0027687A">
                  <w:pPr>
                    <w:pStyle w:val="60"/>
                    <w:shd w:val="clear" w:color="auto" w:fill="auto"/>
                    <w:spacing w:line="240" w:lineRule="auto"/>
                    <w:rPr>
                      <w:b w:val="0"/>
                      <w:sz w:val="16"/>
                      <w:szCs w:val="16"/>
                      <w:highlight w:val="yellow"/>
                    </w:rPr>
                  </w:pPr>
                  <w:r w:rsidRPr="00B40AF0">
                    <w:rPr>
                      <w:b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B40AF0" w:rsidRDefault="00E129D3" w:rsidP="0027687A">
                  <w:pPr>
                    <w:pStyle w:val="60"/>
                    <w:shd w:val="clear" w:color="auto" w:fill="auto"/>
                    <w:spacing w:line="240" w:lineRule="auto"/>
                    <w:jc w:val="center"/>
                    <w:rPr>
                      <w:rStyle w:val="3"/>
                      <w:b w:val="0"/>
                      <w:sz w:val="20"/>
                      <w:szCs w:val="20"/>
                    </w:rPr>
                  </w:pPr>
                  <w:r w:rsidRPr="00B40AF0">
                    <w:rPr>
                      <w:b w:val="0"/>
                      <w:sz w:val="20"/>
                      <w:szCs w:val="20"/>
                    </w:rPr>
                    <w:t>г. Калуга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10068F" w:rsidRDefault="00E129D3" w:rsidP="0027687A">
                  <w:pPr>
                    <w:tabs>
                      <w:tab w:val="left" w:pos="11055"/>
                    </w:tabs>
                    <w:jc w:val="both"/>
                    <w:rPr>
                      <w:rStyle w:val="3"/>
                      <w:sz w:val="20"/>
                    </w:rPr>
                  </w:pPr>
                  <w:r w:rsidRPr="0010068F">
                    <w:rPr>
                      <w:rStyle w:val="3"/>
                      <w:sz w:val="20"/>
                    </w:rPr>
                    <w:t>Подача Исполнителем заявлений о внесении в ЕГРН сведений об адресах правообладателей недвижимости и лиц, в пользу которых зарегистрировано ограничение  права или обременение объекта недвижимости.</w:t>
                  </w:r>
                </w:p>
              </w:tc>
            </w:tr>
            <w:tr w:rsidR="00E129D3" w:rsidRPr="00E023C8" w:rsidTr="0027687A"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782D73" w:rsidRDefault="00E129D3" w:rsidP="0027687A">
                  <w:pPr>
                    <w:pStyle w:val="60"/>
                    <w:shd w:val="clear" w:color="auto" w:fill="auto"/>
                    <w:spacing w:line="240" w:lineRule="auto"/>
                    <w:jc w:val="center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с</w:t>
                  </w:r>
                  <w:r w:rsidRPr="00782D73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b w:val="0"/>
                      <w:sz w:val="20"/>
                      <w:szCs w:val="20"/>
                    </w:rPr>
                    <w:t>31.</w:t>
                  </w:r>
                  <w:r w:rsidRPr="00782D73">
                    <w:rPr>
                      <w:b w:val="0"/>
                      <w:sz w:val="20"/>
                      <w:szCs w:val="20"/>
                    </w:rPr>
                    <w:t xml:space="preserve">10.2019 по </w:t>
                  </w:r>
                  <w:r>
                    <w:rPr>
                      <w:b w:val="0"/>
                      <w:sz w:val="20"/>
                      <w:szCs w:val="20"/>
                    </w:rPr>
                    <w:t>13.12</w:t>
                  </w:r>
                  <w:r w:rsidRPr="00782D73">
                    <w:rPr>
                      <w:b w:val="0"/>
                      <w:sz w:val="20"/>
                      <w:szCs w:val="20"/>
                    </w:rPr>
                    <w:t>.2019</w:t>
                  </w:r>
                </w:p>
                <w:p w:rsidR="00E129D3" w:rsidRPr="00B40AF0" w:rsidRDefault="00E129D3" w:rsidP="0027687A">
                  <w:pPr>
                    <w:pStyle w:val="60"/>
                    <w:shd w:val="clear" w:color="auto" w:fill="auto"/>
                    <w:spacing w:line="240" w:lineRule="auto"/>
                    <w:rPr>
                      <w:b w:val="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B40AF0" w:rsidRDefault="00E129D3" w:rsidP="0027687A">
                  <w:pPr>
                    <w:pStyle w:val="60"/>
                    <w:shd w:val="clear" w:color="auto" w:fill="auto"/>
                    <w:spacing w:line="240" w:lineRule="auto"/>
                    <w:jc w:val="center"/>
                    <w:rPr>
                      <w:b w:val="0"/>
                      <w:bCs/>
                      <w:sz w:val="20"/>
                      <w:szCs w:val="20"/>
                    </w:rPr>
                  </w:pPr>
                  <w:r w:rsidRPr="00B40AF0">
                    <w:rPr>
                      <w:b w:val="0"/>
                      <w:sz w:val="20"/>
                      <w:szCs w:val="20"/>
                    </w:rPr>
                    <w:t>г. Калуга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10068F" w:rsidRDefault="00E129D3" w:rsidP="0027687A">
                  <w:pPr>
                    <w:tabs>
                      <w:tab w:val="left" w:pos="11055"/>
                    </w:tabs>
                    <w:jc w:val="both"/>
                    <w:rPr>
                      <w:rStyle w:val="3"/>
                      <w:sz w:val="20"/>
                    </w:rPr>
                  </w:pPr>
                  <w:r w:rsidRPr="0010068F">
                    <w:rPr>
                      <w:rStyle w:val="3"/>
                      <w:sz w:val="20"/>
                    </w:rPr>
                    <w:t>Подача Исполнителем заявлений о внесении</w:t>
                  </w:r>
                  <w:r w:rsidRPr="0010068F">
                    <w:rPr>
                      <w:rStyle w:val="32"/>
                    </w:rPr>
                    <w:t xml:space="preserve"> в ЕГРН </w:t>
                  </w:r>
                  <w:r w:rsidRPr="0010068F">
                    <w:rPr>
                      <w:rStyle w:val="3"/>
                      <w:sz w:val="20"/>
                    </w:rPr>
                    <w:t>сведений о ранее учтенных объектах недвижимости либо объектах, права на которые возникли до дня вступления в силу 122-ФЗ и не прекращены, и ГКУ которых не осуществлен (с заверенными копиями документов, полученных от правообладателей)</w:t>
                  </w:r>
                  <w:r w:rsidRPr="0010068F">
                    <w:rPr>
                      <w:rStyle w:val="32"/>
                    </w:rPr>
                    <w:t xml:space="preserve"> </w:t>
                  </w:r>
                  <w:r w:rsidRPr="0010068F">
                    <w:rPr>
                      <w:rStyle w:val="3"/>
                      <w:sz w:val="20"/>
                    </w:rPr>
                    <w:t xml:space="preserve">в орган регистрации прав. </w:t>
                  </w:r>
                </w:p>
              </w:tc>
            </w:tr>
            <w:tr w:rsidR="00E129D3" w:rsidRPr="00E023C8" w:rsidTr="0027687A"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Default="00E129D3" w:rsidP="0027687A">
                  <w:pPr>
                    <w:pStyle w:val="60"/>
                    <w:shd w:val="clear" w:color="auto" w:fill="auto"/>
                    <w:spacing w:line="240" w:lineRule="auto"/>
                    <w:jc w:val="center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с 14.12.2019</w:t>
                  </w:r>
                </w:p>
                <w:p w:rsidR="00E129D3" w:rsidRPr="00477653" w:rsidRDefault="00E129D3" w:rsidP="001F2153">
                  <w:pPr>
                    <w:pStyle w:val="60"/>
                    <w:shd w:val="clear" w:color="auto" w:fill="auto"/>
                    <w:spacing w:line="240" w:lineRule="auto"/>
                    <w:jc w:val="center"/>
                    <w:rPr>
                      <w:b w:val="0"/>
                      <w:sz w:val="20"/>
                      <w:szCs w:val="20"/>
                      <w:highlight w:val="yellow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по 1</w:t>
                  </w:r>
                  <w:r w:rsidR="001F2153">
                    <w:rPr>
                      <w:b w:val="0"/>
                      <w:sz w:val="20"/>
                      <w:szCs w:val="20"/>
                    </w:rPr>
                    <w:t>5</w:t>
                  </w:r>
                  <w:r w:rsidRPr="00477653">
                    <w:rPr>
                      <w:b w:val="0"/>
                      <w:sz w:val="20"/>
                      <w:szCs w:val="20"/>
                    </w:rPr>
                    <w:t>.12.2019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3A5A7B" w:rsidRDefault="00E129D3" w:rsidP="0027687A">
                  <w:pPr>
                    <w:pStyle w:val="60"/>
                    <w:shd w:val="clear" w:color="auto" w:fill="auto"/>
                    <w:spacing w:line="240" w:lineRule="auto"/>
                    <w:jc w:val="center"/>
                    <w:rPr>
                      <w:rStyle w:val="3"/>
                      <w:b w:val="0"/>
                      <w:sz w:val="20"/>
                      <w:szCs w:val="20"/>
                    </w:rPr>
                  </w:pPr>
                  <w:r w:rsidRPr="003A5A7B">
                    <w:rPr>
                      <w:rStyle w:val="3"/>
                      <w:b w:val="0"/>
                      <w:sz w:val="20"/>
                      <w:szCs w:val="20"/>
                    </w:rPr>
                    <w:t>г. Калуга</w:t>
                  </w:r>
                  <w:r w:rsidRPr="003A5A7B">
                    <w:rPr>
                      <w:b w:val="0"/>
                      <w:sz w:val="20"/>
                      <w:szCs w:val="20"/>
                    </w:rPr>
                    <w:t xml:space="preserve"> ул. Герцена, 16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10068F" w:rsidRDefault="00E129D3" w:rsidP="0027687A">
                  <w:pPr>
                    <w:tabs>
                      <w:tab w:val="left" w:pos="11055"/>
                    </w:tabs>
                    <w:jc w:val="both"/>
                    <w:rPr>
                      <w:rStyle w:val="3"/>
                      <w:sz w:val="20"/>
                    </w:rPr>
                  </w:pPr>
                  <w:r w:rsidRPr="0010068F">
                    <w:t xml:space="preserve">Разработка </w:t>
                  </w:r>
                  <w:r w:rsidRPr="0010068F">
                    <w:rPr>
                      <w:rStyle w:val="3"/>
                      <w:sz w:val="20"/>
                    </w:rPr>
                    <w:t>Исполнителем</w:t>
                  </w:r>
                  <w:r w:rsidRPr="0010068F">
                    <w:t xml:space="preserve"> проектов карт-планов территорий.</w:t>
                  </w:r>
                  <w:r w:rsidRPr="0010068F">
                    <w:rPr>
                      <w:rStyle w:val="3"/>
                      <w:sz w:val="20"/>
                    </w:rPr>
                    <w:t xml:space="preserve"> </w:t>
                  </w:r>
                </w:p>
              </w:tc>
            </w:tr>
            <w:tr w:rsidR="00E129D3" w:rsidRPr="00E023C8" w:rsidTr="0027687A"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477653" w:rsidRDefault="00E129D3" w:rsidP="001F2153">
                  <w:pPr>
                    <w:pStyle w:val="60"/>
                    <w:shd w:val="clear" w:color="auto" w:fill="auto"/>
                    <w:spacing w:line="240" w:lineRule="auto"/>
                    <w:jc w:val="center"/>
                    <w:rPr>
                      <w:b w:val="0"/>
                      <w:sz w:val="20"/>
                      <w:szCs w:val="20"/>
                      <w:highlight w:val="yellow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1</w:t>
                  </w:r>
                  <w:r w:rsidR="001F2153">
                    <w:rPr>
                      <w:b w:val="0"/>
                      <w:sz w:val="20"/>
                      <w:szCs w:val="20"/>
                    </w:rPr>
                    <w:t>6</w:t>
                  </w:r>
                  <w:r w:rsidRPr="00477653">
                    <w:rPr>
                      <w:b w:val="0"/>
                      <w:sz w:val="20"/>
                      <w:szCs w:val="20"/>
                    </w:rPr>
                    <w:t>.12.2019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B40AF0" w:rsidRDefault="00E129D3" w:rsidP="0027687A">
                  <w:pPr>
                    <w:pStyle w:val="60"/>
                    <w:shd w:val="clear" w:color="auto" w:fill="auto"/>
                    <w:spacing w:line="240" w:lineRule="auto"/>
                    <w:jc w:val="center"/>
                    <w:rPr>
                      <w:rStyle w:val="3"/>
                      <w:b w:val="0"/>
                      <w:sz w:val="20"/>
                      <w:szCs w:val="20"/>
                    </w:rPr>
                  </w:pPr>
                  <w:r w:rsidRPr="000F1154">
                    <w:rPr>
                      <w:rStyle w:val="3"/>
                      <w:b w:val="0"/>
                      <w:sz w:val="20"/>
                      <w:szCs w:val="20"/>
                    </w:rPr>
                    <w:t>г. Юхнов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9D3" w:rsidRPr="0010068F" w:rsidRDefault="00E129D3" w:rsidP="0027687A">
                  <w:pPr>
                    <w:tabs>
                      <w:tab w:val="left" w:pos="11055"/>
                    </w:tabs>
                    <w:jc w:val="both"/>
                  </w:pPr>
                  <w:r w:rsidRPr="0010068F">
                    <w:t>Представление Исполнителем Заказчику проектов карт-планов территорий на бумажном носителе и в форме электронного документа, информации о возможности образования земельных участков, а также Заказчику и в территориальный орган государственного земельного надзора сведений о выявленных объектах недвижимости (местоположении границ з/у, площади з/у, местоположения ОКС на з/у).</w:t>
                  </w:r>
                </w:p>
              </w:tc>
            </w:tr>
          </w:tbl>
          <w:p w:rsidR="00A23A62" w:rsidRDefault="00A23A62">
            <w:pPr>
              <w:keepLines/>
              <w:spacing w:before="24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№ 221-ФЗ </w:t>
            </w:r>
            <w:r w:rsidR="00D046B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D046B4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13"/>
              <w:t>11</w:t>
            </w:r>
            <w:r>
              <w:rPr>
                <w:sz w:val="24"/>
                <w:szCs w:val="24"/>
              </w:rPr>
              <w:t xml:space="preserve">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частью 5 статьи 20 Федерального закона от 24 июля 2007 г. № 221-ФЗ </w:t>
            </w:r>
            <w:r w:rsidR="00C96CD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C96C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ros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eestr.ru в информационно-телекоммуникационной сети </w:t>
            </w:r>
            <w:r w:rsidR="00C96CD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C96C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keepLines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2007 г. № 221-ФЗ </w:t>
            </w:r>
            <w:r w:rsidR="00C96CD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C96C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 июля 2007 г. № 221-ФЗ </w:t>
            </w:r>
            <w:r w:rsidR="00C96CD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C96C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keepLines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Указанные сведения и документы можно представить по адресу </w:t>
            </w:r>
            <w:r>
              <w:rPr>
                <w:rStyle w:val="ac"/>
                <w:sz w:val="24"/>
                <w:szCs w:val="24"/>
              </w:rPr>
              <w:endnoteReference w:customMarkFollows="1" w:id="14"/>
              <w:t>12</w:t>
            </w:r>
            <w:r>
              <w:rPr>
                <w:sz w:val="24"/>
                <w:szCs w:val="24"/>
              </w:rPr>
              <w:t>: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9554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Default="00E1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248030, г. Калуга, ул. Герцена, д. 16, каб. 15 (2 этаж)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A23A62" w:rsidTr="000D623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23A62" w:rsidRDefault="00A23A62">
            <w:pPr>
              <w:keepLines/>
              <w:spacing w:before="40"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Заинтересованные лица в соответствии с частью 7 статьи 45 Федерального закона</w:t>
            </w:r>
            <w:r>
              <w:rPr>
                <w:sz w:val="24"/>
                <w:szCs w:val="24"/>
              </w:rPr>
              <w:t xml:space="preserve"> от 24 июля 2007 г. № 221-ФЗ </w:t>
            </w:r>
            <w:r w:rsidR="00C96CD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C96C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A23A62" w:rsidRDefault="00A23A62">
      <w:pPr>
        <w:rPr>
          <w:sz w:val="24"/>
          <w:szCs w:val="24"/>
        </w:rPr>
      </w:pPr>
    </w:p>
    <w:sectPr w:rsidR="00A23A62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DF3" w:rsidRDefault="00782DF3">
      <w:r>
        <w:separator/>
      </w:r>
    </w:p>
  </w:endnote>
  <w:endnote w:type="continuationSeparator" w:id="0">
    <w:p w:rsidR="00782DF3" w:rsidRDefault="00782DF3">
      <w:r>
        <w:continuationSeparator/>
      </w:r>
    </w:p>
  </w:endnote>
  <w:endnote w:id="1">
    <w:p w:rsidR="00000000" w:rsidRDefault="00A23A62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A23A62" w:rsidRPr="00BF10CE" w:rsidRDefault="00A23A62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A23A62" w:rsidRPr="00BF10CE" w:rsidRDefault="00D046B4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</w:t>
      </w:r>
      <w:r w:rsidR="008362E4">
        <w:t>ление имуществом общего пользования, расположенным в границах такой территории.</w:t>
      </w:r>
    </w:p>
    <w:p w:rsidR="00000000" w:rsidRDefault="00A23A62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A23A62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A23A62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Указываются даты начала и окончания выполнения комплексных кадастровых работ в соответствии с государственным (муниципальным) контрактом.</w:t>
      </w:r>
    </w:p>
  </w:endnote>
  <w:endnote w:id="5">
    <w:p w:rsidR="00000000" w:rsidRDefault="00A23A62">
      <w:pPr>
        <w:pStyle w:val="aa"/>
        <w:ind w:firstLine="567"/>
        <w:jc w:val="both"/>
      </w:pPr>
      <w:r>
        <w:rPr>
          <w:rStyle w:val="ac"/>
        </w:rPr>
        <w:t>5</w:t>
      </w:r>
      <w:r>
        <w:rPr>
          <w:lang w:val="en-US"/>
        </w:rPr>
        <w:t> </w:t>
      </w:r>
      <w:r>
        <w:t>Указывается наименование органа местного самоуправления или органа государственной власти, являющегося заказчиком комплексных кадастровых работ.</w:t>
      </w:r>
    </w:p>
  </w:endnote>
  <w:endnote w:id="6">
    <w:p w:rsidR="00A23A62" w:rsidRDefault="00A23A62">
      <w:pPr>
        <w:pStyle w:val="aa"/>
        <w:ind w:firstLine="567"/>
        <w:jc w:val="both"/>
      </w:pPr>
      <w:r>
        <w:rPr>
          <w:rStyle w:val="ac"/>
        </w:rPr>
        <w:t>6</w:t>
      </w:r>
      <w:r>
        <w:rPr>
          <w:lang w:val="en-US"/>
        </w:rPr>
        <w:t> </w:t>
      </w:r>
      <w:r>
        <w:t>Указываются сведения о кадастровом инженере, осуществляющем кадастровую деятельность в качестве индивидуального предпринимателя в соответствии со статьей 32 Федерального закона от 24 июля 2007 г.</w:t>
      </w:r>
      <w:r>
        <w:br/>
        <w:t xml:space="preserve">№ 221-ФЗ </w:t>
      </w:r>
      <w:r w:rsidR="00C96CD6">
        <w:t>«</w:t>
      </w:r>
      <w:r>
        <w:t>О государственном кадастре недвижимости</w:t>
      </w:r>
      <w:r w:rsidR="00C96CD6">
        <w:t>»</w:t>
      </w:r>
      <w:r>
        <w:t>, если государственный (муниципальный) контракт заключен с таким индивидуальным предпринимателем.</w:t>
      </w:r>
    </w:p>
    <w:p w:rsidR="00000000" w:rsidRDefault="00A23A62">
      <w:pPr>
        <w:pStyle w:val="aa"/>
        <w:ind w:firstLine="567"/>
        <w:jc w:val="both"/>
      </w:pPr>
      <w:r>
        <w:t xml:space="preserve">Если государственный (муниципальный) контракт заключен с юридическим лицом, указываются сведения обо всех кадастровых инженерах, выполняющих комплексные кадастровые работы по такому контракту, осуществляющих кадастровую деятельность в соответствии со статьей 33 Федерального закона от 24 июля 2007 г. № 221-ФЗ </w:t>
      </w:r>
      <w:r w:rsidR="00C96CD6">
        <w:t>«</w:t>
      </w:r>
      <w:r>
        <w:t>О государственном кадастре недвижимости</w:t>
      </w:r>
      <w:r w:rsidR="00C96CD6">
        <w:t>»</w:t>
      </w:r>
      <w:r>
        <w:t xml:space="preserve"> в качестве работников такого юридического лица.</w:t>
      </w:r>
    </w:p>
  </w:endnote>
  <w:endnote w:id="7">
    <w:p w:rsidR="00000000" w:rsidRDefault="00A23A62">
      <w:pPr>
        <w:pStyle w:val="aa"/>
        <w:ind w:firstLine="567"/>
        <w:jc w:val="both"/>
      </w:pPr>
      <w:r>
        <w:rPr>
          <w:rStyle w:val="ac"/>
        </w:rPr>
        <w:t>7</w:t>
      </w:r>
      <w:r>
        <w:rPr>
          <w:lang w:val="en-US"/>
        </w:rPr>
        <w:t> </w:t>
      </w:r>
      <w:r>
        <w:t>Указывается, если кадастровый инженер является членом саморегулируемой организации в сфере кадастровых отношений.</w:t>
      </w:r>
    </w:p>
  </w:endnote>
  <w:endnote w:id="8">
    <w:p w:rsidR="00000000" w:rsidRDefault="00A23A62">
      <w:pPr>
        <w:pStyle w:val="aa"/>
        <w:ind w:firstLine="567"/>
        <w:jc w:val="both"/>
      </w:pPr>
      <w:r>
        <w:rPr>
          <w:rStyle w:val="ac"/>
        </w:rPr>
        <w:t>8</w:t>
      </w:r>
      <w:r>
        <w:rPr>
          <w:lang w:val="en-US"/>
        </w:rPr>
        <w:t> </w:t>
      </w:r>
      <w:r>
        <w:t>Указывается сокращенное наименование юридического лица, если государственный (муниципальный) контракт заключен с этим юридическим лицом.</w:t>
      </w:r>
    </w:p>
  </w:endnote>
  <w:endnote w:id="9">
    <w:p w:rsidR="00000000" w:rsidRDefault="00DF2BE5" w:rsidP="00DF2BE5">
      <w:pPr>
        <w:pStyle w:val="aa"/>
        <w:ind w:firstLine="567"/>
        <w:jc w:val="both"/>
      </w:pPr>
      <w:r>
        <w:rPr>
          <w:rStyle w:val="ac"/>
        </w:rPr>
        <w:t>7</w:t>
      </w:r>
      <w:r>
        <w:rPr>
          <w:lang w:val="en-US"/>
        </w:rPr>
        <w:t> </w:t>
      </w:r>
      <w:r>
        <w:t>Указывается, если кадастровый инженер является членом саморегулируемой организации в сфере кадастровых отношений.</w:t>
      </w:r>
    </w:p>
  </w:endnote>
  <w:endnote w:id="10">
    <w:p w:rsidR="00000000" w:rsidRDefault="00DF2BE5" w:rsidP="00DF2BE5">
      <w:pPr>
        <w:pStyle w:val="aa"/>
        <w:ind w:firstLine="567"/>
        <w:jc w:val="both"/>
      </w:pPr>
      <w:r>
        <w:rPr>
          <w:rStyle w:val="ac"/>
        </w:rPr>
        <w:t>8</w:t>
      </w:r>
      <w:r>
        <w:rPr>
          <w:lang w:val="en-US"/>
        </w:rPr>
        <w:t> </w:t>
      </w:r>
      <w:r>
        <w:t>Указывается сокращенное наименование юридического лица, если государственный (муниципальный) контракт заключен с этим юридическим лицом.</w:t>
      </w:r>
    </w:p>
  </w:endnote>
  <w:endnote w:id="11">
    <w:p w:rsidR="00000000" w:rsidRDefault="00A23A62">
      <w:pPr>
        <w:pStyle w:val="aa"/>
        <w:ind w:firstLine="567"/>
        <w:jc w:val="both"/>
      </w:pPr>
      <w:r>
        <w:rPr>
          <w:rStyle w:val="ac"/>
        </w:rPr>
        <w:t>9</w:t>
      </w:r>
      <w:r>
        <w:rPr>
          <w:lang w:val="en-US"/>
        </w:rPr>
        <w:t> </w:t>
      </w:r>
      <w:r>
        <w:t>Указываются сведения о запланированных исполнителем комплексных кадастровых работах в целях информирования правообладателей объектов недвижимости для обеспечения ими доступа к объектам недвижимости в установленное графиком время.</w:t>
      </w:r>
    </w:p>
  </w:endnote>
  <w:endnote w:id="12">
    <w:p w:rsidR="00000000" w:rsidRDefault="00A23A62">
      <w:pPr>
        <w:pStyle w:val="aa"/>
        <w:ind w:firstLine="567"/>
        <w:jc w:val="both"/>
      </w:pPr>
      <w:r>
        <w:rPr>
          <w:rStyle w:val="ac"/>
        </w:rPr>
        <w:t>10</w:t>
      </w:r>
      <w:r>
        <w:rPr>
          <w:lang w:val="en-US"/>
        </w:rPr>
        <w:t> </w:t>
      </w:r>
      <w:r>
        <w:t>Указываются сведения о видах запланированных работ.</w:t>
      </w:r>
    </w:p>
  </w:endnote>
  <w:endnote w:id="13">
    <w:p w:rsidR="00000000" w:rsidRDefault="00A23A62">
      <w:pPr>
        <w:pStyle w:val="aa"/>
        <w:ind w:firstLine="567"/>
        <w:jc w:val="both"/>
      </w:pPr>
      <w:r>
        <w:rPr>
          <w:rStyle w:val="ac"/>
        </w:rPr>
        <w:t>11</w:t>
      </w:r>
      <w:r>
        <w:rPr>
          <w:lang w:val="en-US"/>
        </w:rPr>
        <w:t> </w:t>
      </w:r>
      <w:r>
        <w:t xml:space="preserve">Федеральный закон от 24 июля 2007 г. № 221-ФЗ </w:t>
      </w:r>
      <w:r w:rsidR="00C96CD6">
        <w:t>«</w:t>
      </w:r>
      <w:r>
        <w:t>О государственном кадастре недвижимости</w:t>
      </w:r>
      <w:r w:rsidR="00C96CD6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  <w:endnote w:id="14">
    <w:p w:rsidR="00000000" w:rsidRDefault="00A23A62">
      <w:pPr>
        <w:pStyle w:val="aa"/>
        <w:ind w:firstLine="567"/>
        <w:jc w:val="both"/>
      </w:pPr>
      <w:r>
        <w:rPr>
          <w:rStyle w:val="ac"/>
        </w:rPr>
        <w:t>12</w:t>
      </w:r>
      <w:r>
        <w:rPr>
          <w:lang w:val="en-US"/>
        </w:rPr>
        <w:t> </w:t>
      </w:r>
      <w:r>
        <w:t>Указывается адрес исполнителя комплексных кадастровых работ.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DF3" w:rsidRDefault="00782DF3">
      <w:r>
        <w:separator/>
      </w:r>
    </w:p>
  </w:footnote>
  <w:footnote w:type="continuationSeparator" w:id="0">
    <w:p w:rsidR="00782DF3" w:rsidRDefault="0078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A62" w:rsidRDefault="00A23A62" w:rsidP="00BF10CE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CE"/>
    <w:rsid w:val="000D6231"/>
    <w:rsid w:val="000F1154"/>
    <w:rsid w:val="0010068F"/>
    <w:rsid w:val="00154D18"/>
    <w:rsid w:val="001B0F1C"/>
    <w:rsid w:val="001F2153"/>
    <w:rsid w:val="001F322A"/>
    <w:rsid w:val="00254F7B"/>
    <w:rsid w:val="0027687A"/>
    <w:rsid w:val="00295406"/>
    <w:rsid w:val="00295EBC"/>
    <w:rsid w:val="0031233C"/>
    <w:rsid w:val="00333DCD"/>
    <w:rsid w:val="003A5A7B"/>
    <w:rsid w:val="003C2E6A"/>
    <w:rsid w:val="003F0819"/>
    <w:rsid w:val="0046393C"/>
    <w:rsid w:val="00477653"/>
    <w:rsid w:val="005127D6"/>
    <w:rsid w:val="0054283D"/>
    <w:rsid w:val="005B63F1"/>
    <w:rsid w:val="005D49F6"/>
    <w:rsid w:val="00622ED0"/>
    <w:rsid w:val="00705F46"/>
    <w:rsid w:val="00782D73"/>
    <w:rsid w:val="00782DF3"/>
    <w:rsid w:val="008120FC"/>
    <w:rsid w:val="008362E4"/>
    <w:rsid w:val="009E1B0F"/>
    <w:rsid w:val="00A23A62"/>
    <w:rsid w:val="00B40AF0"/>
    <w:rsid w:val="00BE267E"/>
    <w:rsid w:val="00BF10CE"/>
    <w:rsid w:val="00C0446A"/>
    <w:rsid w:val="00C96CD6"/>
    <w:rsid w:val="00D046B4"/>
    <w:rsid w:val="00D05DDB"/>
    <w:rsid w:val="00D36A0F"/>
    <w:rsid w:val="00D83FF5"/>
    <w:rsid w:val="00DA04F3"/>
    <w:rsid w:val="00DF2BE5"/>
    <w:rsid w:val="00E023C8"/>
    <w:rsid w:val="00E129D3"/>
    <w:rsid w:val="00E53AA2"/>
    <w:rsid w:val="00F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977FBF-165C-4B01-B382-E657A180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customStyle="1" w:styleId="3">
    <w:name w:val="Основной текст (3) + Не полужирный"/>
    <w:uiPriority w:val="99"/>
    <w:rsid w:val="00E129D3"/>
    <w:rPr>
      <w:rFonts w:ascii="Times New Roman" w:hAnsi="Times New Roman"/>
      <w:sz w:val="23"/>
      <w:shd w:val="clear" w:color="auto" w:fill="FFFFFF"/>
    </w:rPr>
  </w:style>
  <w:style w:type="character" w:customStyle="1" w:styleId="32">
    <w:name w:val="Основной текст (3) + Не полужирный2"/>
    <w:uiPriority w:val="99"/>
    <w:rsid w:val="00E129D3"/>
    <w:rPr>
      <w:rFonts w:ascii="Times New Roman" w:hAnsi="Times New Roman"/>
      <w:noProof/>
      <w:sz w:val="23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E129D3"/>
    <w:rPr>
      <w:b/>
      <w:sz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129D3"/>
    <w:pPr>
      <w:shd w:val="clear" w:color="auto" w:fill="FFFFFF"/>
      <w:autoSpaceDE/>
      <w:autoSpaceDN/>
      <w:spacing w:line="274" w:lineRule="exact"/>
      <w:jc w:val="both"/>
    </w:pPr>
    <w:rPr>
      <w:b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Изюмова Елена Леонидовна</cp:lastModifiedBy>
  <cp:revision>2</cp:revision>
  <cp:lastPrinted>2018-10-10T11:49:00Z</cp:lastPrinted>
  <dcterms:created xsi:type="dcterms:W3CDTF">2019-11-01T06:33:00Z</dcterms:created>
  <dcterms:modified xsi:type="dcterms:W3CDTF">2019-11-01T06:33:00Z</dcterms:modified>
</cp:coreProperties>
</file>